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606" w:rsidRDefault="00945558" w:rsidP="00A73606">
      <w:pPr>
        <w:rPr>
          <w:b w:val="0"/>
          <w:i/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6115E5" wp14:editId="6C91A9F0">
                <wp:simplePos x="0" y="0"/>
                <wp:positionH relativeFrom="margin">
                  <wp:posOffset>4718685</wp:posOffset>
                </wp:positionH>
                <wp:positionV relativeFrom="paragraph">
                  <wp:posOffset>-113665</wp:posOffset>
                </wp:positionV>
                <wp:extent cx="2009775" cy="1238885"/>
                <wp:effectExtent l="0" t="0" r="9525" b="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12388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0802" w:rsidRDefault="00B4435F" w:rsidP="0028080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652081" cy="1191334"/>
                                  <wp:effectExtent l="0" t="0" r="5715" b="8890"/>
                                  <wp:docPr id="2" name="Рисунок 2" descr="Picture backgro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Picture backgroun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2755" cy="12062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6115E5" id="Прямоугольник 13" o:spid="_x0000_s1026" style="position:absolute;margin-left:371.55pt;margin-top:-8.95pt;width:158.25pt;height:97.5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" fillcolor="white [3201]" stroked="f" strokeweight="1pt">
                <v:textbox>
                  <w:txbxContent>
                    <w:p w:rsidR="00280802" w:rsidRDefault="00B4435F" w:rsidP="00280802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652081" cy="1191334"/>
                            <wp:effectExtent l="0" t="0" r="5715" b="8890"/>
                            <wp:docPr id="2" name="Рисунок 2" descr="Picture backgroun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Picture backgroun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2755" cy="12062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2D84855" wp14:editId="2E5BC17E">
                <wp:simplePos x="0" y="0"/>
                <wp:positionH relativeFrom="margin">
                  <wp:posOffset>1184910</wp:posOffset>
                </wp:positionH>
                <wp:positionV relativeFrom="paragraph">
                  <wp:posOffset>-170815</wp:posOffset>
                </wp:positionV>
                <wp:extent cx="3648075" cy="495300"/>
                <wp:effectExtent l="0" t="0" r="28575" b="1905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80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606" w:rsidRDefault="00A73606" w:rsidP="00A73606">
                            <w:pPr>
                              <w:spacing w:after="0"/>
                              <w:jc w:val="center"/>
                            </w:pPr>
                            <w:r>
                              <w:t xml:space="preserve">УПРАВЛЕНИЕ ГРАЖДАНСКОЙ ЗАЩИТЫ </w:t>
                            </w:r>
                          </w:p>
                          <w:p w:rsidR="00A73606" w:rsidRDefault="00A73606" w:rsidP="00A73606">
                            <w:pPr>
                              <w:spacing w:after="0"/>
                              <w:jc w:val="center"/>
                            </w:pPr>
                            <w:r>
                              <w:t>АМУРСКОГО МУНИЦИПАЛЬНОГО РАЙОНА</w:t>
                            </w:r>
                          </w:p>
                          <w:p w:rsidR="00A73606" w:rsidRDefault="00A73606" w:rsidP="00A7360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D84855" id="Прямоугольник 12" o:spid="_x0000_s1027" style="position:absolute;margin-left:93.3pt;margin-top:-13.45pt;width:287.25pt;height:39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" strokecolor="white">
                <v:textbox>
                  <w:txbxContent>
                    <w:p w:rsidR="00A73606" w:rsidRDefault="00A73606" w:rsidP="00A73606">
                      <w:pPr>
                        <w:spacing w:after="0"/>
                        <w:jc w:val="center"/>
                      </w:pPr>
                      <w:r>
                        <w:t xml:space="preserve">УПРАВЛЕНИЕ ГРАЖДАНСКОЙ ЗАЩИТЫ </w:t>
                      </w:r>
                    </w:p>
                    <w:p w:rsidR="00A73606" w:rsidRDefault="00A73606" w:rsidP="00A73606">
                      <w:pPr>
                        <w:spacing w:after="0"/>
                        <w:jc w:val="center"/>
                      </w:pPr>
                      <w:r>
                        <w:t>АМУРСКОГО МУНИЦИПАЛЬНОГО РАЙОНА</w:t>
                      </w:r>
                    </w:p>
                    <w:p w:rsidR="00A73606" w:rsidRDefault="00A73606" w:rsidP="00A73606"/>
                  </w:txbxContent>
                </v:textbox>
                <w10:wrap anchorx="margin"/>
              </v:rect>
            </w:pict>
          </mc:Fallback>
        </mc:AlternateContent>
      </w:r>
      <w:r w:rsidR="00FC62D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5E8C5F" wp14:editId="253C1724">
                <wp:simplePos x="0" y="0"/>
                <wp:positionH relativeFrom="margin">
                  <wp:align>left</wp:align>
                </wp:positionH>
                <wp:positionV relativeFrom="paragraph">
                  <wp:posOffset>-209550</wp:posOffset>
                </wp:positionV>
                <wp:extent cx="1307465" cy="1247775"/>
                <wp:effectExtent l="0" t="0" r="6985" b="952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746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3606" w:rsidRDefault="00A73606" w:rsidP="00A73606">
                            <w:r>
                              <w:rPr>
                                <w:rFonts w:asciiTheme="minorHAnsi" w:eastAsiaTheme="minorHAnsi" w:hAnsiTheme="minorHAnsi" w:cstheme="minorBidi"/>
                                <w:b w:val="0"/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708122E2" wp14:editId="25243037">
                                  <wp:extent cx="1123950" cy="1114425"/>
                                  <wp:effectExtent l="0" t="0" r="0" b="9525"/>
                                  <wp:docPr id="4" name="Рисунок 4" descr="EMBLEMA новая уменьшенная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7" descr="EMBLEMA новая уменьшенная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1114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5E8C5F" id="Прямоугольник 11" o:spid="_x0000_s1028" style="position:absolute;margin-left:0;margin-top:-16.5pt;width:102.95pt;height:98.25pt;z-index:25165516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" stroked="f">
                <v:textbox>
                  <w:txbxContent>
                    <w:p w:rsidR="00A73606" w:rsidRDefault="00A73606" w:rsidP="00A73606">
                      <w:r>
                        <w:rPr>
                          <w:rFonts w:asciiTheme="minorHAnsi" w:eastAsiaTheme="minorHAnsi" w:hAnsiTheme="minorHAnsi" w:cstheme="minorBidi"/>
                          <w:b w:val="0"/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708122E2" wp14:editId="25243037">
                            <wp:extent cx="1123950" cy="1114425"/>
                            <wp:effectExtent l="0" t="0" r="0" b="9525"/>
                            <wp:docPr id="4" name="Рисунок 4" descr="EMBLEMA новая уменьшенная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7" descr="EMBLEMA новая уменьшенная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3950" cy="1114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73606">
        <w:rPr>
          <w:b w:val="0"/>
          <w:i/>
          <w:sz w:val="36"/>
          <w:szCs w:val="36"/>
        </w:rPr>
        <w:t xml:space="preserve">            </w:t>
      </w:r>
    </w:p>
    <w:p w:rsidR="00A73606" w:rsidRDefault="004759D9" w:rsidP="00A7360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1308735</wp:posOffset>
                </wp:positionH>
                <wp:positionV relativeFrom="paragraph">
                  <wp:posOffset>28576</wp:posOffset>
                </wp:positionV>
                <wp:extent cx="3590925" cy="495300"/>
                <wp:effectExtent l="0" t="0" r="9525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495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59D9" w:rsidRPr="004759D9" w:rsidRDefault="004759D9" w:rsidP="004759D9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4759D9">
                              <w:rPr>
                                <w:sz w:val="32"/>
                                <w:szCs w:val="32"/>
                              </w:rPr>
                              <w:t>ПАМЯТКА</w:t>
                            </w:r>
                          </w:p>
                          <w:p w:rsidR="004759D9" w:rsidRPr="004759D9" w:rsidRDefault="004759D9" w:rsidP="004759D9">
                            <w:pPr>
                              <w:spacing w:after="0" w:line="240" w:lineRule="auto"/>
                              <w:jc w:val="center"/>
                            </w:pPr>
                            <w:r w:rsidRPr="004759D9">
                              <w:rPr>
                                <w:color w:val="FF0000"/>
                              </w:rPr>
                              <w:t>ОСОБЫЙ ПРОТИВОПОЖАРНЫЙ</w:t>
                            </w:r>
                            <w:r w:rsidRPr="004759D9">
                              <w:rPr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759D9">
                              <w:rPr>
                                <w:color w:val="FF0000"/>
                              </w:rPr>
                              <w:t>РЕЖИМ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9" style="position:absolute;margin-left:103.05pt;margin-top:2.25pt;width:282.75pt;height:3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" fillcolor="white [3201]" stroked="f" strokeweight="1pt">
                <v:textbox>
                  <w:txbxContent>
                    <w:p w:rsidR="004759D9" w:rsidRPr="004759D9" w:rsidRDefault="004759D9" w:rsidP="004759D9">
                      <w:pPr>
                        <w:spacing w:after="0" w:line="240" w:lineRule="auto"/>
                        <w:jc w:val="center"/>
                        <w:rPr>
                          <w:sz w:val="32"/>
                          <w:szCs w:val="32"/>
                        </w:rPr>
                      </w:pPr>
                      <w:r w:rsidRPr="004759D9">
                        <w:rPr>
                          <w:sz w:val="32"/>
                          <w:szCs w:val="32"/>
                        </w:rPr>
                        <w:t>ПАМЯТКА</w:t>
                      </w:r>
                    </w:p>
                    <w:p w:rsidR="004759D9" w:rsidRPr="004759D9" w:rsidRDefault="004759D9" w:rsidP="004759D9">
                      <w:pPr>
                        <w:spacing w:after="0" w:line="240" w:lineRule="auto"/>
                        <w:jc w:val="center"/>
                      </w:pPr>
                      <w:r w:rsidRPr="004759D9">
                        <w:rPr>
                          <w:color w:val="FF0000"/>
                        </w:rPr>
                        <w:t>ОСОБЫЙ ПРОТИВОПОЖАРНЫЙ</w:t>
                      </w:r>
                      <w:r w:rsidRPr="004759D9">
                        <w:rPr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4759D9">
                        <w:rPr>
                          <w:color w:val="FF0000"/>
                        </w:rPr>
                        <w:t>РЕЖИМ</w:t>
                      </w:r>
                    </w:p>
                  </w:txbxContent>
                </v:textbox>
              </v:rect>
            </w:pict>
          </mc:Fallback>
        </mc:AlternateContent>
      </w:r>
      <w:r w:rsidR="00A73606">
        <w:t xml:space="preserve">                                       </w:t>
      </w:r>
    </w:p>
    <w:p w:rsidR="00A73606" w:rsidRDefault="00A73606" w:rsidP="00A73606"/>
    <w:p w:rsidR="00415101" w:rsidRDefault="00A73606" w:rsidP="00415101">
      <w:pPr>
        <w:spacing w:after="0" w:line="240" w:lineRule="auto"/>
        <w:ind w:firstLine="284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BD1709" wp14:editId="5029B54C">
                <wp:simplePos x="0" y="0"/>
                <wp:positionH relativeFrom="column">
                  <wp:posOffset>1691640</wp:posOffset>
                </wp:positionH>
                <wp:positionV relativeFrom="paragraph">
                  <wp:posOffset>9330690</wp:posOffset>
                </wp:positionV>
                <wp:extent cx="3086100" cy="571500"/>
                <wp:effectExtent l="0" t="0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3606" w:rsidRDefault="00A73606" w:rsidP="00A73606">
                            <w:pPr>
                              <w:jc w:val="center"/>
                              <w:rPr>
                                <w:b w:val="0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 w:val="0"/>
                                <w:color w:val="FF0000"/>
                                <w:sz w:val="32"/>
                                <w:szCs w:val="32"/>
                              </w:rPr>
                              <w:t>МЫ ПЕРВЫМИ ПРИДЕМ НА ПОМОЩЬ!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BD1709" id="Прямоугольник 8" o:spid="_x0000_s1030" style="position:absolute;left:0;text-align:left;margin-left:133.2pt;margin-top:734.7pt;width:243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" stroked="f">
                <v:textbox>
                  <w:txbxContent>
                    <w:p w:rsidR="00A73606" w:rsidRDefault="00A73606" w:rsidP="00A73606">
                      <w:pPr>
                        <w:jc w:val="center"/>
                        <w:rPr>
                          <w:b w:val="0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 w:val="0"/>
                          <w:color w:val="FF0000"/>
                          <w:sz w:val="32"/>
                          <w:szCs w:val="32"/>
                        </w:rPr>
                        <w:t>МЫ ПЕРВЫМИ ПРИДЕМ НА ПОМОЩЬ!</w:t>
                      </w:r>
                    </w:p>
                  </w:txbxContent>
                </v:textbox>
              </v:rect>
            </w:pict>
          </mc:Fallback>
        </mc:AlternateContent>
      </w:r>
      <w:r w:rsidR="0080716A">
        <w:rPr>
          <w:sz w:val="28"/>
          <w:szCs w:val="28"/>
        </w:rPr>
        <w:t xml:space="preserve">    </w:t>
      </w:r>
    </w:p>
    <w:p w:rsidR="00415101" w:rsidRDefault="0027374A" w:rsidP="00415101">
      <w:pPr>
        <w:spacing w:after="0" w:line="240" w:lineRule="auto"/>
        <w:ind w:firstLine="284"/>
        <w:jc w:val="center"/>
        <w:rPr>
          <w:color w:val="FF0000"/>
          <w:sz w:val="28"/>
          <w:szCs w:val="28"/>
        </w:rPr>
      </w:pPr>
      <w:r>
        <w:rPr>
          <w:color w:val="212121"/>
          <w:sz w:val="28"/>
          <w:szCs w:val="28"/>
        </w:rPr>
        <w:t>С 1</w:t>
      </w:r>
      <w:r w:rsidR="00415101" w:rsidRPr="00415101">
        <w:rPr>
          <w:color w:val="212121"/>
          <w:sz w:val="28"/>
          <w:szCs w:val="28"/>
        </w:rPr>
        <w:t>0 а</w:t>
      </w:r>
      <w:r>
        <w:rPr>
          <w:color w:val="212121"/>
          <w:sz w:val="28"/>
          <w:szCs w:val="28"/>
        </w:rPr>
        <w:t xml:space="preserve">преля </w:t>
      </w:r>
      <w:r w:rsidR="00415101" w:rsidRPr="00415101">
        <w:rPr>
          <w:color w:val="212121"/>
          <w:sz w:val="28"/>
          <w:szCs w:val="28"/>
        </w:rPr>
        <w:t>202</w:t>
      </w:r>
      <w:r>
        <w:rPr>
          <w:color w:val="212121"/>
          <w:sz w:val="28"/>
          <w:szCs w:val="28"/>
        </w:rPr>
        <w:t>6</w:t>
      </w:r>
      <w:r w:rsidR="00415101" w:rsidRPr="00415101">
        <w:rPr>
          <w:color w:val="212121"/>
          <w:sz w:val="28"/>
          <w:szCs w:val="28"/>
        </w:rPr>
        <w:t xml:space="preserve"> года на территори</w:t>
      </w:r>
      <w:r>
        <w:rPr>
          <w:color w:val="212121"/>
          <w:sz w:val="28"/>
          <w:szCs w:val="28"/>
        </w:rPr>
        <w:t>ях, подведомственных Падалинскому, Болоньскому лесничествам</w:t>
      </w:r>
      <w:r w:rsidR="00415101" w:rsidRPr="00415101">
        <w:rPr>
          <w:color w:val="212121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>открыт</w:t>
      </w:r>
      <w:r w:rsidR="00415101" w:rsidRPr="00415101">
        <w:rPr>
          <w:color w:val="212121"/>
          <w:sz w:val="28"/>
          <w:szCs w:val="28"/>
        </w:rPr>
        <w:t xml:space="preserve"> пожароопасный сезон, с</w:t>
      </w:r>
      <w:r w:rsidR="00415101" w:rsidRPr="00415101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415101" w:rsidRPr="00415101">
        <w:rPr>
          <w:sz w:val="28"/>
          <w:szCs w:val="28"/>
        </w:rPr>
        <w:t xml:space="preserve"> апреля 202</w:t>
      </w:r>
      <w:r>
        <w:rPr>
          <w:sz w:val="28"/>
          <w:szCs w:val="28"/>
        </w:rPr>
        <w:t>6</w:t>
      </w:r>
      <w:r w:rsidR="00415101" w:rsidRPr="00415101">
        <w:rPr>
          <w:sz w:val="28"/>
          <w:szCs w:val="28"/>
        </w:rPr>
        <w:t xml:space="preserve"> года и до особого распоряжения установлен </w:t>
      </w:r>
      <w:r w:rsidR="00415101" w:rsidRPr="00415101">
        <w:rPr>
          <w:color w:val="FF0000"/>
          <w:sz w:val="28"/>
          <w:szCs w:val="28"/>
        </w:rPr>
        <w:t>ОСОБЫЙ ПРОТИВОПОЖАРНЫЙ РЕЖИМ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за границами городских и сельских населенных пунктов и на межселенной территории в административно-территориальных границах Амурского муниципального района.</w:t>
      </w:r>
    </w:p>
    <w:p w:rsidR="00415101" w:rsidRPr="00415101" w:rsidRDefault="00415101" w:rsidP="00415101">
      <w:pPr>
        <w:spacing w:after="0" w:line="240" w:lineRule="auto"/>
        <w:ind w:firstLine="284"/>
        <w:jc w:val="center"/>
        <w:rPr>
          <w:sz w:val="16"/>
          <w:szCs w:val="16"/>
        </w:rPr>
      </w:pPr>
    </w:p>
    <w:p w:rsidR="00AF3E81" w:rsidRPr="000E2DFA" w:rsidRDefault="00415101" w:rsidP="00415101">
      <w:pPr>
        <w:spacing w:after="0" w:line="240" w:lineRule="auto"/>
        <w:rPr>
          <w:sz w:val="25"/>
          <w:szCs w:val="25"/>
        </w:rPr>
      </w:pPr>
      <w:r>
        <w:rPr>
          <w:sz w:val="28"/>
          <w:szCs w:val="28"/>
        </w:rPr>
        <w:t xml:space="preserve">  </w:t>
      </w:r>
      <w:r w:rsidR="00A73606">
        <w:rPr>
          <w:sz w:val="28"/>
          <w:szCs w:val="28"/>
        </w:rPr>
        <w:t xml:space="preserve"> </w:t>
      </w:r>
      <w:r w:rsidR="00AF3E81" w:rsidRPr="000E2DFA">
        <w:rPr>
          <w:sz w:val="25"/>
          <w:szCs w:val="25"/>
        </w:rPr>
        <w:t>Возгорания происходят как на территории городских и сельских поселений, так и за их границами: на открытых территориях, пустырях вблизи жилмассивов, частного сектора, гаражей. 90% возгораний в весенний период происходят по вине человека, будь то шалость, поджог сухой растительности или неосторожность при обращении с огнем.</w:t>
      </w:r>
    </w:p>
    <w:p w:rsidR="002D5573" w:rsidRPr="000E2DFA" w:rsidRDefault="002D5573" w:rsidP="00B04CAB">
      <w:pPr>
        <w:pStyle w:val="a6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  <w:sz w:val="26"/>
          <w:szCs w:val="26"/>
          <w:shd w:val="clear" w:color="auto" w:fill="FFFFFF"/>
        </w:rPr>
      </w:pPr>
      <w:r w:rsidRPr="000E2DFA">
        <w:rPr>
          <w:b/>
          <w:sz w:val="26"/>
          <w:szCs w:val="26"/>
        </w:rPr>
        <w:t xml:space="preserve">Во время действия </w:t>
      </w:r>
      <w:r w:rsidR="00415101" w:rsidRPr="00415101">
        <w:rPr>
          <w:b/>
          <w:color w:val="FF0000"/>
          <w:sz w:val="26"/>
          <w:szCs w:val="26"/>
        </w:rPr>
        <w:t>ОСОБОГО ПРОТИВОПОЖАРНОГО РЕЖИМ</w:t>
      </w:r>
      <w:r w:rsidR="00415101">
        <w:rPr>
          <w:b/>
          <w:color w:val="FF0000"/>
          <w:sz w:val="26"/>
          <w:szCs w:val="26"/>
        </w:rPr>
        <w:t>А</w:t>
      </w:r>
      <w:r w:rsidR="00415101" w:rsidRPr="00415101">
        <w:rPr>
          <w:b/>
          <w:color w:val="FF0000"/>
          <w:sz w:val="26"/>
          <w:szCs w:val="26"/>
        </w:rPr>
        <w:t xml:space="preserve"> КАТЕГОРИЧЕСКИ ЗАПРЕЩЕНО </w:t>
      </w:r>
      <w:r w:rsidRPr="000E2DFA">
        <w:rPr>
          <w:b/>
          <w:sz w:val="26"/>
          <w:szCs w:val="26"/>
        </w:rPr>
        <w:t>выжигание сухой травы, мусора и проведение пожароопасных работ в границах муниципальных образований, на которых он установлен. Также запрещено разведение огня, в том числе в мангалах и металлических бочках</w:t>
      </w:r>
      <w:r w:rsidRPr="000E2DFA">
        <w:rPr>
          <w:sz w:val="26"/>
          <w:szCs w:val="26"/>
        </w:rPr>
        <w:t xml:space="preserve">, </w:t>
      </w:r>
      <w:r w:rsidRPr="000E2DFA">
        <w:rPr>
          <w:b/>
          <w:color w:val="000000"/>
          <w:sz w:val="26"/>
          <w:szCs w:val="26"/>
          <w:shd w:val="clear" w:color="auto" w:fill="FFFFFF"/>
        </w:rPr>
        <w:t>размещение и складирование, каких-либо предметов на территориях, прилегающих к лесам, курение не в отведенных местах</w:t>
      </w:r>
      <w:r w:rsidR="00415101">
        <w:rPr>
          <w:b/>
          <w:color w:val="000000"/>
          <w:sz w:val="26"/>
          <w:szCs w:val="26"/>
          <w:shd w:val="clear" w:color="auto" w:fill="FFFFFF"/>
        </w:rPr>
        <w:t xml:space="preserve"> и т.д. </w:t>
      </w:r>
    </w:p>
    <w:p w:rsidR="00B04CAB" w:rsidRPr="00B04CAB" w:rsidRDefault="00B04CAB" w:rsidP="00B04CAB">
      <w:pPr>
        <w:pStyle w:val="1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Pr="00B04CAB">
        <w:rPr>
          <w:rFonts w:ascii="Times New Roman" w:hAnsi="Times New Roman" w:cs="Times New Roman"/>
          <w:color w:val="C00000"/>
          <w:sz w:val="24"/>
          <w:szCs w:val="24"/>
        </w:rPr>
        <w:t>Ст. 8.32 КоАП РФ от 30.12.2001 N 195-ФЗ (ред. от 07.04.2025)</w:t>
      </w:r>
    </w:p>
    <w:p w:rsidR="00B04CAB" w:rsidRPr="00415101" w:rsidRDefault="00B04CAB" w:rsidP="00B04CAB">
      <w:pPr>
        <w:pStyle w:val="a6"/>
        <w:shd w:val="clear" w:color="auto" w:fill="FFFFFF"/>
        <w:spacing w:before="0" w:beforeAutospacing="0" w:after="0" w:afterAutospacing="0"/>
        <w:ind w:firstLine="540"/>
        <w:rPr>
          <w:color w:val="000000"/>
          <w:sz w:val="26"/>
          <w:szCs w:val="26"/>
        </w:rPr>
      </w:pPr>
      <w:r w:rsidRPr="00415101">
        <w:rPr>
          <w:color w:val="000000"/>
          <w:sz w:val="26"/>
          <w:szCs w:val="26"/>
        </w:rPr>
        <w:t>1.Нарушение </w:t>
      </w:r>
      <w:hyperlink r:id="rId10" w:history="1">
        <w:r w:rsidRPr="00415101">
          <w:rPr>
            <w:rStyle w:val="a3"/>
            <w:color w:val="1A0DAB"/>
            <w:sz w:val="26"/>
            <w:szCs w:val="26"/>
          </w:rPr>
          <w:t>правил</w:t>
        </w:r>
      </w:hyperlink>
      <w:r w:rsidRPr="00415101">
        <w:rPr>
          <w:color w:val="000000"/>
          <w:sz w:val="26"/>
          <w:szCs w:val="26"/>
        </w:rPr>
        <w:t xml:space="preserve"> пожарной безопасности в лесах - влечет предупреждение или наложение административного штрафа на граждан в размере от </w:t>
      </w:r>
      <w:r w:rsidRPr="00415101">
        <w:rPr>
          <w:b/>
          <w:color w:val="000000"/>
          <w:sz w:val="26"/>
          <w:szCs w:val="26"/>
        </w:rPr>
        <w:t>15 000 до 30 000 рублей</w:t>
      </w:r>
      <w:r w:rsidRPr="00415101">
        <w:rPr>
          <w:color w:val="000000"/>
          <w:sz w:val="26"/>
          <w:szCs w:val="26"/>
        </w:rPr>
        <w:t xml:space="preserve">; на должностных лиц - от </w:t>
      </w:r>
      <w:r w:rsidRPr="00415101">
        <w:rPr>
          <w:b/>
          <w:color w:val="000000"/>
          <w:sz w:val="26"/>
          <w:szCs w:val="26"/>
        </w:rPr>
        <w:t>30 000 до 50 000 рублей</w:t>
      </w:r>
      <w:r w:rsidRPr="00415101">
        <w:rPr>
          <w:color w:val="000000"/>
          <w:sz w:val="26"/>
          <w:szCs w:val="26"/>
        </w:rPr>
        <w:t xml:space="preserve">; на юридических лиц - от </w:t>
      </w:r>
      <w:r w:rsidRPr="00415101">
        <w:rPr>
          <w:b/>
          <w:color w:val="000000"/>
          <w:sz w:val="26"/>
          <w:szCs w:val="26"/>
        </w:rPr>
        <w:t>100 000 до 400 000 рублей</w:t>
      </w:r>
      <w:r w:rsidRPr="00415101">
        <w:rPr>
          <w:color w:val="000000"/>
          <w:sz w:val="26"/>
          <w:szCs w:val="26"/>
        </w:rPr>
        <w:t>.</w:t>
      </w:r>
    </w:p>
    <w:p w:rsidR="00B04CAB" w:rsidRPr="00415101" w:rsidRDefault="00B04CAB" w:rsidP="00B04CAB">
      <w:pPr>
        <w:pStyle w:val="no-indent"/>
        <w:shd w:val="clear" w:color="auto" w:fill="FFFFFF"/>
        <w:spacing w:before="0" w:beforeAutospacing="0" w:after="0" w:afterAutospacing="0"/>
        <w:ind w:firstLine="540"/>
        <w:rPr>
          <w:color w:val="000000"/>
          <w:sz w:val="26"/>
          <w:szCs w:val="26"/>
        </w:rPr>
      </w:pPr>
      <w:r w:rsidRPr="00415101">
        <w:rPr>
          <w:sz w:val="26"/>
          <w:szCs w:val="26"/>
        </w:rPr>
        <w:t xml:space="preserve">2. Выжигание хвороста, лесной подстилки, сухой травы и других лесных горючих материалов с нарушением требований правил пожарной безопасности на земельных участках, непосредственно примыкающих к лесам, защитным и лесным насаждениям и не отделенных противопожарной минерализованной полосой шириной не менее 0,5 метра, - </w:t>
      </w:r>
      <w:r w:rsidRPr="00415101">
        <w:rPr>
          <w:color w:val="000000"/>
          <w:sz w:val="26"/>
          <w:szCs w:val="26"/>
        </w:rPr>
        <w:t xml:space="preserve">влечет наложение административного штрафа на граждан в размере от </w:t>
      </w:r>
      <w:r w:rsidRPr="00415101">
        <w:rPr>
          <w:b/>
          <w:color w:val="000000"/>
          <w:sz w:val="26"/>
          <w:szCs w:val="26"/>
        </w:rPr>
        <w:t>30 000 до 40 000 рублей</w:t>
      </w:r>
      <w:r w:rsidRPr="00415101">
        <w:rPr>
          <w:color w:val="000000"/>
          <w:sz w:val="26"/>
          <w:szCs w:val="26"/>
        </w:rPr>
        <w:t xml:space="preserve">; на должностных лиц - от </w:t>
      </w:r>
      <w:r w:rsidRPr="00415101">
        <w:rPr>
          <w:b/>
          <w:color w:val="000000"/>
          <w:sz w:val="26"/>
          <w:szCs w:val="26"/>
        </w:rPr>
        <w:t>40 000 до 60 000 рублей</w:t>
      </w:r>
      <w:r w:rsidRPr="00415101">
        <w:rPr>
          <w:color w:val="000000"/>
          <w:sz w:val="26"/>
          <w:szCs w:val="26"/>
        </w:rPr>
        <w:t xml:space="preserve">; на юридических лиц - от </w:t>
      </w:r>
      <w:r w:rsidRPr="00415101">
        <w:rPr>
          <w:b/>
          <w:color w:val="000000"/>
          <w:sz w:val="26"/>
          <w:szCs w:val="26"/>
        </w:rPr>
        <w:t>300 000 до 500 000 рублей</w:t>
      </w:r>
      <w:r w:rsidRPr="00415101">
        <w:rPr>
          <w:color w:val="000000"/>
          <w:sz w:val="26"/>
          <w:szCs w:val="26"/>
        </w:rPr>
        <w:t>.</w:t>
      </w:r>
    </w:p>
    <w:p w:rsidR="00B04CAB" w:rsidRPr="00415101" w:rsidRDefault="00B04CAB" w:rsidP="00B04CAB">
      <w:pPr>
        <w:spacing w:after="0" w:line="240" w:lineRule="auto"/>
        <w:ind w:firstLine="540"/>
        <w:rPr>
          <w:b w:val="0"/>
          <w:color w:val="000000"/>
          <w:sz w:val="26"/>
          <w:szCs w:val="26"/>
        </w:rPr>
      </w:pPr>
      <w:r w:rsidRPr="00415101">
        <w:rPr>
          <w:b w:val="0"/>
          <w:sz w:val="26"/>
          <w:szCs w:val="26"/>
        </w:rPr>
        <w:t>2.1. Действия, предусмотренные </w:t>
      </w:r>
      <w:hyperlink r:id="rId11" w:anchor="dst2432" w:history="1">
        <w:r w:rsidRPr="00415101">
          <w:rPr>
            <w:rStyle w:val="a3"/>
            <w:b w:val="0"/>
            <w:color w:val="1A0DAB"/>
            <w:sz w:val="26"/>
            <w:szCs w:val="26"/>
          </w:rPr>
          <w:t>частями 1</w:t>
        </w:r>
      </w:hyperlink>
      <w:r w:rsidRPr="00415101">
        <w:rPr>
          <w:b w:val="0"/>
          <w:sz w:val="26"/>
          <w:szCs w:val="26"/>
        </w:rPr>
        <w:t>, </w:t>
      </w:r>
      <w:hyperlink r:id="rId12" w:anchor="dst2432" w:history="1">
        <w:r w:rsidRPr="00415101">
          <w:rPr>
            <w:rStyle w:val="a3"/>
            <w:b w:val="0"/>
            <w:color w:val="1A0DAB"/>
            <w:sz w:val="26"/>
            <w:szCs w:val="26"/>
          </w:rPr>
          <w:t>2</w:t>
        </w:r>
      </w:hyperlink>
      <w:r w:rsidRPr="00415101">
        <w:rPr>
          <w:b w:val="0"/>
          <w:sz w:val="26"/>
          <w:szCs w:val="26"/>
        </w:rPr>
        <w:t xml:space="preserve"> настоящей статьи, совершенные в лесопарковом зеленом поясе, - </w:t>
      </w:r>
      <w:r w:rsidRPr="00415101">
        <w:rPr>
          <w:b w:val="0"/>
          <w:color w:val="000000"/>
          <w:sz w:val="26"/>
          <w:szCs w:val="26"/>
        </w:rPr>
        <w:t xml:space="preserve">влекут наложение административного штрафа на граждан в размере от </w:t>
      </w:r>
      <w:r w:rsidRPr="00415101">
        <w:rPr>
          <w:color w:val="000000"/>
          <w:sz w:val="26"/>
          <w:szCs w:val="26"/>
        </w:rPr>
        <w:t>40 000 до 50 000 рублей</w:t>
      </w:r>
      <w:r w:rsidRPr="00415101">
        <w:rPr>
          <w:b w:val="0"/>
          <w:color w:val="000000"/>
          <w:sz w:val="26"/>
          <w:szCs w:val="26"/>
        </w:rPr>
        <w:t xml:space="preserve">; на должностных лиц - от </w:t>
      </w:r>
      <w:r w:rsidRPr="00415101">
        <w:rPr>
          <w:color w:val="000000"/>
          <w:sz w:val="26"/>
          <w:szCs w:val="26"/>
        </w:rPr>
        <w:t>50 000 до 80 000 рублей</w:t>
      </w:r>
      <w:r w:rsidRPr="00415101">
        <w:rPr>
          <w:b w:val="0"/>
          <w:color w:val="000000"/>
          <w:sz w:val="26"/>
          <w:szCs w:val="26"/>
        </w:rPr>
        <w:t xml:space="preserve">; на юридических лиц - от </w:t>
      </w:r>
      <w:r w:rsidRPr="00415101">
        <w:rPr>
          <w:color w:val="000000"/>
          <w:sz w:val="26"/>
          <w:szCs w:val="26"/>
        </w:rPr>
        <w:t>500 000 до 1 000 000 рублей</w:t>
      </w:r>
      <w:r w:rsidRPr="00415101">
        <w:rPr>
          <w:b w:val="0"/>
          <w:color w:val="000000"/>
          <w:sz w:val="26"/>
          <w:szCs w:val="26"/>
        </w:rPr>
        <w:t>.</w:t>
      </w:r>
    </w:p>
    <w:p w:rsidR="00B04CAB" w:rsidRPr="00415101" w:rsidRDefault="00B04CAB" w:rsidP="00B04CAB">
      <w:pPr>
        <w:pStyle w:val="no-indent"/>
        <w:shd w:val="clear" w:color="auto" w:fill="FFFFFF"/>
        <w:spacing w:before="0" w:beforeAutospacing="0" w:after="0" w:afterAutospacing="0"/>
        <w:ind w:firstLine="540"/>
        <w:rPr>
          <w:color w:val="000000"/>
          <w:sz w:val="26"/>
          <w:szCs w:val="26"/>
        </w:rPr>
      </w:pPr>
      <w:r w:rsidRPr="00415101">
        <w:rPr>
          <w:color w:val="828282"/>
          <w:sz w:val="26"/>
          <w:szCs w:val="26"/>
        </w:rPr>
        <w:t xml:space="preserve"> </w:t>
      </w:r>
      <w:r w:rsidRPr="00415101">
        <w:rPr>
          <w:sz w:val="26"/>
          <w:szCs w:val="26"/>
        </w:rPr>
        <w:t xml:space="preserve">3. Нарушение правил пожарной безопасности в лесах </w:t>
      </w:r>
      <w:r w:rsidRPr="00415101">
        <w:rPr>
          <w:b/>
          <w:sz w:val="26"/>
          <w:szCs w:val="26"/>
        </w:rPr>
        <w:t>в условиях особого противопожарного режима, режима чрезвычайной ситуации в лесах</w:t>
      </w:r>
      <w:r w:rsidRPr="00415101">
        <w:rPr>
          <w:sz w:val="26"/>
          <w:szCs w:val="26"/>
        </w:rPr>
        <w:t xml:space="preserve">, возникшей вследствие лесных пожаров, - </w:t>
      </w:r>
      <w:r w:rsidRPr="00415101">
        <w:rPr>
          <w:color w:val="000000"/>
          <w:sz w:val="26"/>
          <w:szCs w:val="26"/>
        </w:rPr>
        <w:t xml:space="preserve">влечет наложение административного штрафа на граждан в размере от </w:t>
      </w:r>
      <w:r w:rsidRPr="00415101">
        <w:rPr>
          <w:b/>
          <w:color w:val="000000"/>
          <w:sz w:val="26"/>
          <w:szCs w:val="26"/>
        </w:rPr>
        <w:t>40 000 до 50 000 рублей</w:t>
      </w:r>
      <w:r w:rsidRPr="00415101">
        <w:rPr>
          <w:color w:val="000000"/>
          <w:sz w:val="26"/>
          <w:szCs w:val="26"/>
        </w:rPr>
        <w:t xml:space="preserve">; на должностных лиц - от </w:t>
      </w:r>
      <w:r w:rsidRPr="00415101">
        <w:rPr>
          <w:b/>
          <w:color w:val="000000"/>
          <w:sz w:val="26"/>
          <w:szCs w:val="26"/>
        </w:rPr>
        <w:t>60 000 до 90 000 рублей</w:t>
      </w:r>
      <w:r w:rsidRPr="00415101">
        <w:rPr>
          <w:color w:val="000000"/>
          <w:sz w:val="26"/>
          <w:szCs w:val="26"/>
        </w:rPr>
        <w:t xml:space="preserve">; на юридических лиц - от </w:t>
      </w:r>
      <w:r w:rsidRPr="00415101">
        <w:rPr>
          <w:b/>
          <w:color w:val="000000"/>
          <w:sz w:val="26"/>
          <w:szCs w:val="26"/>
        </w:rPr>
        <w:t>600 000 до 1 000 000 рублей</w:t>
      </w:r>
      <w:r w:rsidRPr="00415101">
        <w:rPr>
          <w:color w:val="000000"/>
          <w:sz w:val="26"/>
          <w:szCs w:val="26"/>
        </w:rPr>
        <w:t>.</w:t>
      </w:r>
    </w:p>
    <w:p w:rsidR="00B04CAB" w:rsidRPr="00415101" w:rsidRDefault="004759D9" w:rsidP="00B04CAB">
      <w:pPr>
        <w:spacing w:after="0" w:line="240" w:lineRule="auto"/>
        <w:ind w:firstLine="540"/>
        <w:rPr>
          <w:b w:val="0"/>
          <w:color w:val="000000"/>
          <w:sz w:val="26"/>
          <w:szCs w:val="26"/>
        </w:rPr>
      </w:pPr>
      <w:r>
        <w:rPr>
          <w:b w:val="0"/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2CBE32" wp14:editId="76896618">
                <wp:simplePos x="0" y="0"/>
                <wp:positionH relativeFrom="column">
                  <wp:posOffset>3565525</wp:posOffset>
                </wp:positionH>
                <wp:positionV relativeFrom="paragraph">
                  <wp:posOffset>1000760</wp:posOffset>
                </wp:positionV>
                <wp:extent cx="2905125" cy="333375"/>
                <wp:effectExtent l="0" t="0" r="9525" b="952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3333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5AE6" w:rsidRPr="00115AE6" w:rsidRDefault="00115AE6" w:rsidP="00115AE6">
                            <w:pPr>
                              <w:jc w:val="center"/>
                            </w:pPr>
                            <w:r w:rsidRPr="00115AE6">
                              <w:t>Пресс – центр «Служба спасения 112»</w:t>
                            </w:r>
                          </w:p>
                          <w:p w:rsidR="00115AE6" w:rsidRDefault="00115AE6" w:rsidP="00115A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2CBE32" id="Прямоугольник 23" o:spid="_x0000_s1031" style="position:absolute;left:0;text-align:left;margin-left:280.75pt;margin-top:78.8pt;width:228.7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" fillcolor="white [3201]" stroked="f" strokeweight="1pt">
                <v:textbox>
                  <w:txbxContent>
                    <w:p w:rsidR="00115AE6" w:rsidRPr="00115AE6" w:rsidRDefault="00115AE6" w:rsidP="00115AE6">
                      <w:pPr>
                        <w:jc w:val="center"/>
                      </w:pPr>
                      <w:r w:rsidRPr="00115AE6">
                        <w:t>Пресс – центр «Служба спасения 112»</w:t>
                      </w:r>
                    </w:p>
                    <w:p w:rsidR="00115AE6" w:rsidRDefault="00115AE6" w:rsidP="00115A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04CAB" w:rsidRPr="00415101">
        <w:rPr>
          <w:b w:val="0"/>
          <w:sz w:val="26"/>
          <w:szCs w:val="26"/>
        </w:rPr>
        <w:t>4. Нарушение правил пожарной безопасности, повлекшее возникновение лесного пожара без причинения тяжкого вреда здоровью человека, если эти действия (бездействие) не содержат признаков уголовно наказуемого </w:t>
      </w:r>
      <w:hyperlink r:id="rId13" w:anchor="dst119" w:history="1">
        <w:r w:rsidR="00B04CAB" w:rsidRPr="00415101">
          <w:rPr>
            <w:rStyle w:val="a3"/>
            <w:b w:val="0"/>
            <w:color w:val="1A0DAB"/>
            <w:sz w:val="26"/>
            <w:szCs w:val="26"/>
          </w:rPr>
          <w:t>деяния</w:t>
        </w:r>
      </w:hyperlink>
      <w:r w:rsidR="00B04CAB" w:rsidRPr="00415101">
        <w:rPr>
          <w:b w:val="0"/>
          <w:sz w:val="26"/>
          <w:szCs w:val="26"/>
        </w:rPr>
        <w:t xml:space="preserve">, - </w:t>
      </w:r>
      <w:r w:rsidR="00B04CAB" w:rsidRPr="00415101">
        <w:rPr>
          <w:b w:val="0"/>
          <w:color w:val="000000"/>
          <w:sz w:val="26"/>
          <w:szCs w:val="26"/>
        </w:rPr>
        <w:t xml:space="preserve">влечет наложение административного штрафа на граждан в размере от </w:t>
      </w:r>
      <w:r w:rsidR="00B04CAB" w:rsidRPr="00415101">
        <w:rPr>
          <w:color w:val="000000"/>
          <w:sz w:val="26"/>
          <w:szCs w:val="26"/>
        </w:rPr>
        <w:t>50 000 до 60 000 рублей</w:t>
      </w:r>
      <w:r w:rsidR="00B04CAB" w:rsidRPr="00415101">
        <w:rPr>
          <w:b w:val="0"/>
          <w:color w:val="000000"/>
          <w:sz w:val="26"/>
          <w:szCs w:val="26"/>
        </w:rPr>
        <w:t xml:space="preserve">; на должностных лиц - от </w:t>
      </w:r>
      <w:r w:rsidR="00B04CAB" w:rsidRPr="00415101">
        <w:rPr>
          <w:color w:val="000000"/>
          <w:sz w:val="26"/>
          <w:szCs w:val="26"/>
        </w:rPr>
        <w:t>100 000 до 110 000 рублей</w:t>
      </w:r>
      <w:r w:rsidR="00B04CAB" w:rsidRPr="00415101">
        <w:rPr>
          <w:b w:val="0"/>
          <w:color w:val="000000"/>
          <w:sz w:val="26"/>
          <w:szCs w:val="26"/>
        </w:rPr>
        <w:t xml:space="preserve">; на юридических лиц - </w:t>
      </w:r>
      <w:r w:rsidR="00B04CAB" w:rsidRPr="00415101">
        <w:rPr>
          <w:color w:val="000000"/>
          <w:sz w:val="26"/>
          <w:szCs w:val="26"/>
        </w:rPr>
        <w:t>от 1 до 2 миллионов рублей</w:t>
      </w:r>
      <w:r w:rsidR="00B04CAB" w:rsidRPr="00415101">
        <w:rPr>
          <w:b w:val="0"/>
          <w:color w:val="000000"/>
          <w:sz w:val="26"/>
          <w:szCs w:val="26"/>
        </w:rPr>
        <w:t>.</w:t>
      </w:r>
      <w:bookmarkStart w:id="0" w:name="_GoBack"/>
      <w:bookmarkEnd w:id="0"/>
    </w:p>
    <w:sectPr w:rsidR="00B04CAB" w:rsidRPr="00415101" w:rsidSect="00B04CAB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9B6" w:rsidRDefault="000279B6" w:rsidP="00714A06">
      <w:pPr>
        <w:spacing w:after="0" w:line="240" w:lineRule="auto"/>
      </w:pPr>
      <w:r>
        <w:separator/>
      </w:r>
    </w:p>
  </w:endnote>
  <w:endnote w:type="continuationSeparator" w:id="0">
    <w:p w:rsidR="000279B6" w:rsidRDefault="000279B6" w:rsidP="00714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9B6" w:rsidRDefault="000279B6" w:rsidP="00714A06">
      <w:pPr>
        <w:spacing w:after="0" w:line="240" w:lineRule="auto"/>
      </w:pPr>
      <w:r>
        <w:separator/>
      </w:r>
    </w:p>
  </w:footnote>
  <w:footnote w:type="continuationSeparator" w:id="0">
    <w:p w:rsidR="000279B6" w:rsidRDefault="000279B6" w:rsidP="00714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516"/>
    <w:multiLevelType w:val="multilevel"/>
    <w:tmpl w:val="93C0C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894922"/>
    <w:multiLevelType w:val="multilevel"/>
    <w:tmpl w:val="A40E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48577D"/>
    <w:multiLevelType w:val="multilevel"/>
    <w:tmpl w:val="570CE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EB4BB9"/>
    <w:multiLevelType w:val="multilevel"/>
    <w:tmpl w:val="9FF28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61"/>
    <w:rsid w:val="0001669D"/>
    <w:rsid w:val="000279B6"/>
    <w:rsid w:val="00045DCD"/>
    <w:rsid w:val="000635BB"/>
    <w:rsid w:val="0006699E"/>
    <w:rsid w:val="000A004F"/>
    <w:rsid w:val="000A376C"/>
    <w:rsid w:val="000D6D75"/>
    <w:rsid w:val="000E2DFA"/>
    <w:rsid w:val="000F3B29"/>
    <w:rsid w:val="00115AE6"/>
    <w:rsid w:val="00234D87"/>
    <w:rsid w:val="0027374A"/>
    <w:rsid w:val="00280802"/>
    <w:rsid w:val="00284B7A"/>
    <w:rsid w:val="002975AC"/>
    <w:rsid w:val="002A4CCB"/>
    <w:rsid w:val="002C463C"/>
    <w:rsid w:val="002D5573"/>
    <w:rsid w:val="003024B5"/>
    <w:rsid w:val="00303C1E"/>
    <w:rsid w:val="003A3334"/>
    <w:rsid w:val="003B6714"/>
    <w:rsid w:val="003E1389"/>
    <w:rsid w:val="003E7FE6"/>
    <w:rsid w:val="00400216"/>
    <w:rsid w:val="00410B27"/>
    <w:rsid w:val="00415101"/>
    <w:rsid w:val="00437D1D"/>
    <w:rsid w:val="004759D9"/>
    <w:rsid w:val="00476CBC"/>
    <w:rsid w:val="00486C34"/>
    <w:rsid w:val="00491C39"/>
    <w:rsid w:val="004F49CD"/>
    <w:rsid w:val="00527AFE"/>
    <w:rsid w:val="00563122"/>
    <w:rsid w:val="00577035"/>
    <w:rsid w:val="00607CB3"/>
    <w:rsid w:val="00625F13"/>
    <w:rsid w:val="00677138"/>
    <w:rsid w:val="00714A06"/>
    <w:rsid w:val="00731CD3"/>
    <w:rsid w:val="007E3DDB"/>
    <w:rsid w:val="007F3737"/>
    <w:rsid w:val="007F37BF"/>
    <w:rsid w:val="0080716A"/>
    <w:rsid w:val="00822230"/>
    <w:rsid w:val="00830F12"/>
    <w:rsid w:val="008C1F3A"/>
    <w:rsid w:val="0092263F"/>
    <w:rsid w:val="00945558"/>
    <w:rsid w:val="009460C2"/>
    <w:rsid w:val="00977BDA"/>
    <w:rsid w:val="00A27D10"/>
    <w:rsid w:val="00A42B02"/>
    <w:rsid w:val="00A55278"/>
    <w:rsid w:val="00A72937"/>
    <w:rsid w:val="00A73606"/>
    <w:rsid w:val="00A80B6F"/>
    <w:rsid w:val="00AA34EA"/>
    <w:rsid w:val="00AC70C2"/>
    <w:rsid w:val="00AD0D19"/>
    <w:rsid w:val="00AF3E81"/>
    <w:rsid w:val="00B04CAB"/>
    <w:rsid w:val="00B133DC"/>
    <w:rsid w:val="00B4435F"/>
    <w:rsid w:val="00B67AEF"/>
    <w:rsid w:val="00B758B5"/>
    <w:rsid w:val="00B83C68"/>
    <w:rsid w:val="00B929C7"/>
    <w:rsid w:val="00BD5D58"/>
    <w:rsid w:val="00C23D0C"/>
    <w:rsid w:val="00C23F25"/>
    <w:rsid w:val="00C70F91"/>
    <w:rsid w:val="00C71F40"/>
    <w:rsid w:val="00CF2D58"/>
    <w:rsid w:val="00D34262"/>
    <w:rsid w:val="00DE0C29"/>
    <w:rsid w:val="00DE731D"/>
    <w:rsid w:val="00DF7BC6"/>
    <w:rsid w:val="00E2581F"/>
    <w:rsid w:val="00E4648D"/>
    <w:rsid w:val="00E56A85"/>
    <w:rsid w:val="00E63D90"/>
    <w:rsid w:val="00E71201"/>
    <w:rsid w:val="00EB2453"/>
    <w:rsid w:val="00EB4026"/>
    <w:rsid w:val="00EC3E12"/>
    <w:rsid w:val="00ED35B0"/>
    <w:rsid w:val="00EE4414"/>
    <w:rsid w:val="00F334C8"/>
    <w:rsid w:val="00F47D7E"/>
    <w:rsid w:val="00FC62DC"/>
    <w:rsid w:val="00FD64C3"/>
    <w:rsid w:val="00FF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F0590"/>
  <w15:chartTrackingRefBased/>
  <w15:docId w15:val="{D393F003-53C1-4D05-8F8B-30399099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06"/>
    <w:pPr>
      <w:spacing w:after="200" w:line="276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04C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491C39"/>
    <w:pPr>
      <w:spacing w:before="100" w:beforeAutospacing="1" w:after="100" w:afterAutospacing="1" w:line="240" w:lineRule="auto"/>
      <w:outlineLvl w:val="1"/>
    </w:pPr>
    <w:rPr>
      <w:rFonts w:eastAsia="Times New Roman"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5F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73606"/>
    <w:rPr>
      <w:color w:val="0000FF"/>
      <w:u w:val="single"/>
    </w:rPr>
  </w:style>
  <w:style w:type="character" w:customStyle="1" w:styleId="FontStyle11">
    <w:name w:val="Font Style11"/>
    <w:rsid w:val="00A73606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73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606"/>
    <w:rPr>
      <w:rFonts w:ascii="Segoe UI" w:eastAsia="Calibri" w:hAnsi="Segoe UI" w:cs="Segoe UI"/>
      <w:b/>
      <w:sz w:val="18"/>
      <w:szCs w:val="18"/>
    </w:rPr>
  </w:style>
  <w:style w:type="paragraph" w:styleId="a6">
    <w:name w:val="Normal (Web)"/>
    <w:basedOn w:val="a"/>
    <w:uiPriority w:val="99"/>
    <w:unhideWhenUsed/>
    <w:rsid w:val="00677138"/>
    <w:pPr>
      <w:spacing w:before="100" w:beforeAutospacing="1" w:after="100" w:afterAutospacing="1" w:line="240" w:lineRule="auto"/>
    </w:pPr>
    <w:rPr>
      <w:rFonts w:eastAsia="Times New Roman"/>
      <w:b w:val="0"/>
      <w:lang w:eastAsia="ru-RU"/>
    </w:rPr>
  </w:style>
  <w:style w:type="paragraph" w:styleId="a7">
    <w:name w:val="header"/>
    <w:basedOn w:val="a"/>
    <w:link w:val="a8"/>
    <w:uiPriority w:val="99"/>
    <w:unhideWhenUsed/>
    <w:rsid w:val="00714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4A06"/>
    <w:rPr>
      <w:rFonts w:ascii="Times New Roman" w:eastAsia="Calibri" w:hAnsi="Times New Roman" w:cs="Times New Roman"/>
      <w:b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14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4A06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91C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Strong"/>
    <w:basedOn w:val="a0"/>
    <w:uiPriority w:val="22"/>
    <w:qFormat/>
    <w:rsid w:val="00491C39"/>
    <w:rPr>
      <w:b/>
      <w:bCs/>
    </w:rPr>
  </w:style>
  <w:style w:type="paragraph" w:customStyle="1" w:styleId="ConsPlusNormal">
    <w:name w:val="ConsPlusNormal"/>
    <w:rsid w:val="000A00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voice">
    <w:name w:val="voice"/>
    <w:basedOn w:val="a"/>
    <w:rsid w:val="000A004F"/>
    <w:pPr>
      <w:spacing w:before="100" w:beforeAutospacing="1" w:after="100" w:afterAutospacing="1" w:line="240" w:lineRule="auto"/>
    </w:pPr>
    <w:rPr>
      <w:rFonts w:eastAsia="Times New Roman"/>
      <w:b w:val="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25F13"/>
    <w:rPr>
      <w:rFonts w:asciiTheme="majorHAnsi" w:eastAsiaTheme="majorEastAsia" w:hAnsiTheme="majorHAnsi" w:cstheme="majorBidi"/>
      <w:b/>
      <w:color w:val="1F4D78" w:themeColor="accent1" w:themeShade="7F"/>
      <w:sz w:val="24"/>
      <w:szCs w:val="24"/>
    </w:rPr>
  </w:style>
  <w:style w:type="paragraph" w:styleId="ac">
    <w:name w:val="No Spacing"/>
    <w:uiPriority w:val="1"/>
    <w:qFormat/>
    <w:rsid w:val="003B671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31">
    <w:name w:val="Body Text Indent 3"/>
    <w:basedOn w:val="a"/>
    <w:link w:val="32"/>
    <w:rsid w:val="003B6714"/>
    <w:pPr>
      <w:spacing w:after="120" w:line="240" w:lineRule="auto"/>
      <w:ind w:left="283"/>
    </w:pPr>
    <w:rPr>
      <w:rFonts w:eastAsia="Times New Roman"/>
      <w:b w:val="0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B671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A42B02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rsid w:val="00A42B02"/>
    <w:rPr>
      <w:rFonts w:ascii="Sylfaen" w:hAnsi="Sylfaen" w:cs="Sylfaen"/>
      <w:spacing w:val="-4"/>
      <w:sz w:val="17"/>
      <w:szCs w:val="17"/>
      <w:shd w:val="clear" w:color="auto" w:fill="FFFFFF"/>
    </w:rPr>
  </w:style>
  <w:style w:type="character" w:customStyle="1" w:styleId="section-div-name">
    <w:name w:val="section-div-name"/>
    <w:basedOn w:val="a0"/>
    <w:rsid w:val="00AF3E81"/>
  </w:style>
  <w:style w:type="character" w:customStyle="1" w:styleId="10">
    <w:name w:val="Заголовок 1 Знак"/>
    <w:basedOn w:val="a0"/>
    <w:link w:val="1"/>
    <w:uiPriority w:val="9"/>
    <w:rsid w:val="00B04CAB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customStyle="1" w:styleId="no-indent">
    <w:name w:val="no-indent"/>
    <w:basedOn w:val="a"/>
    <w:rsid w:val="00B04CAB"/>
    <w:pPr>
      <w:spacing w:before="100" w:beforeAutospacing="1" w:after="100" w:afterAutospacing="1" w:line="240" w:lineRule="auto"/>
    </w:pPr>
    <w:rPr>
      <w:rFonts w:eastAsia="Times New Roman"/>
      <w:b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DEDED"/>
            <w:right w:val="none" w:sz="0" w:space="0" w:color="auto"/>
          </w:divBdr>
          <w:divsChild>
            <w:div w:id="103535182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DED"/>
            <w:right w:val="none" w:sz="0" w:space="0" w:color="auto"/>
          </w:divBdr>
          <w:divsChild>
            <w:div w:id="20044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4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17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3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0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94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0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5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consultant.ru/document/cons_doc_LAW_500185/798e846bf824f26c4b92ef4b26b56970e88bb79f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502642/d34c0703874e1f8b317470d1781e7ed8f944a34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502642/d34c0703874e1f8b317470d1781e7ed8f944a345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onsultant.ru/document/cons_doc_LAW_34661/d34c0703874e1f8b317470d1781e7ed8f944a345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535BE-16F7-4395-AB62-FA4103A0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KRASILNIKOVAIP</dc:creator>
  <cp:keywords/>
  <dc:description/>
  <cp:lastModifiedBy>KRASILNIKOVAIP</cp:lastModifiedBy>
  <cp:revision>2</cp:revision>
  <cp:lastPrinted>2026-04-13T01:26:00Z</cp:lastPrinted>
  <dcterms:created xsi:type="dcterms:W3CDTF">2026-04-13T01:27:00Z</dcterms:created>
  <dcterms:modified xsi:type="dcterms:W3CDTF">2026-04-13T01:27:00Z</dcterms:modified>
</cp:coreProperties>
</file>