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E2D" w:rsidRDefault="00780591">
      <w:r w:rsidRPr="00780591">
        <w:t>10 марта стартует прием заявок на участие в юбилейном XXX конкурсе "Предприниматель года"</w:t>
      </w:r>
      <w:r w:rsidRPr="00780591">
        <w:br/>
      </w:r>
      <w:r w:rsidRPr="00780591">
        <w:br/>
        <w:t xml:space="preserve">"Предприниматель года" – один самых престижных </w:t>
      </w:r>
      <w:proofErr w:type="gramStart"/>
      <w:r w:rsidRPr="00780591">
        <w:t>бизнес-конкурсов</w:t>
      </w:r>
      <w:proofErr w:type="gramEnd"/>
      <w:r w:rsidRPr="00780591">
        <w:t xml:space="preserve"> в Хабаровском крае.</w:t>
      </w:r>
      <w:r w:rsidRPr="00780591">
        <w:br/>
      </w:r>
      <w:r w:rsidRPr="00780591">
        <w:br/>
        <w:t>Заявки</w:t>
      </w:r>
      <w:hyperlink r:id="rId5" w:tgtFrame="_blank" w:history="1">
        <w:r w:rsidRPr="00780591">
          <w:rPr>
            <w:rStyle w:val="a3"/>
          </w:rPr>
          <w:t> принимаются</w:t>
        </w:r>
      </w:hyperlink>
      <w:r w:rsidRPr="00780591">
        <w:t> с 10 марта по 10 апреля. Принять участие могут предприниматели, зарегистрированные в реестре МСП Хабаровского края, занимающиеся бизнесом не менее 1 года.</w:t>
      </w:r>
      <w:r w:rsidRPr="00780591">
        <w:br/>
      </w:r>
      <w:r w:rsidRPr="00780591">
        <w:br/>
        <w:t>В 2026 г. 15 основных номинаций и 4 специальных.</w:t>
      </w:r>
      <w:r w:rsidRPr="00780591">
        <w:br/>
      </w:r>
      <w:r w:rsidRPr="00780591">
        <w:br/>
        <w:t>Подать заявку можно:</w:t>
      </w:r>
      <w:r w:rsidRPr="00780591">
        <w:br/>
      </w:r>
      <w:r w:rsidRPr="00780591">
        <w:rPr>
          <w:rFonts w:ascii="MS Gothic" w:eastAsia="MS Gothic" w:hAnsi="MS Gothic" w:cs="MS Gothic" w:hint="eastAsia"/>
        </w:rPr>
        <w:t>✔</w:t>
      </w:r>
      <w:r w:rsidRPr="00780591">
        <w:t>через администрацию МО по месту нахождения участника</w:t>
      </w:r>
      <w:r w:rsidR="00CD2E2D">
        <w:t xml:space="preserve"> по адресу: 682640, г. Амурск, пр. Мира, 14, </w:t>
      </w:r>
      <w:proofErr w:type="spellStart"/>
      <w:r w:rsidR="00CD2E2D">
        <w:t>каб</w:t>
      </w:r>
      <w:proofErr w:type="spellEnd"/>
      <w:r w:rsidR="00CD2E2D">
        <w:t>. 4</w:t>
      </w:r>
      <w:r w:rsidRPr="00780591">
        <w:t>;</w:t>
      </w:r>
      <w:r w:rsidRPr="00780591">
        <w:br/>
      </w:r>
      <w:r w:rsidR="00CD2E2D" w:rsidRPr="00780591">
        <w:rPr>
          <w:rFonts w:ascii="Segoe UI Symbol" w:hAnsi="Segoe UI Symbol" w:cs="Segoe UI Symbol"/>
        </w:rPr>
        <w:t>📲</w:t>
      </w:r>
      <w:r w:rsidR="00CD2E2D" w:rsidRPr="00780591">
        <w:t>По всем вопросам конкурса консультации по тел. или на e-</w:t>
      </w:r>
      <w:proofErr w:type="spellStart"/>
      <w:r w:rsidR="00CD2E2D" w:rsidRPr="00780591">
        <w:t>mail</w:t>
      </w:r>
      <w:proofErr w:type="spellEnd"/>
      <w:r w:rsidR="00CD2E2D" w:rsidRPr="00780591">
        <w:t>: (421</w:t>
      </w:r>
      <w:r w:rsidR="00CD2E2D">
        <w:t>4</w:t>
      </w:r>
      <w:r w:rsidR="00CD2E2D" w:rsidRPr="00780591">
        <w:t xml:space="preserve">2) </w:t>
      </w:r>
      <w:r w:rsidR="00CD2E2D">
        <w:t>2</w:t>
      </w:r>
      <w:r w:rsidR="00CD2E2D" w:rsidRPr="00780591">
        <w:t>-</w:t>
      </w:r>
      <w:r w:rsidR="00CD2E2D">
        <w:t>13</w:t>
      </w:r>
      <w:r w:rsidR="00CD2E2D" w:rsidRPr="00780591">
        <w:t>-</w:t>
      </w:r>
      <w:r w:rsidR="00CD2E2D">
        <w:t>76,</w:t>
      </w:r>
      <w:r w:rsidR="00CD2E2D" w:rsidRPr="00CD2E2D">
        <w:t xml:space="preserve"> </w:t>
      </w:r>
      <w:hyperlink r:id="rId6" w:history="1">
        <w:r w:rsidR="00CD2E2D" w:rsidRPr="00CE5D60">
          <w:rPr>
            <w:rStyle w:val="a3"/>
          </w:rPr>
          <w:t>econom1@amursk.ru</w:t>
        </w:r>
      </w:hyperlink>
      <w:r w:rsidR="00CD2E2D" w:rsidRPr="00780591">
        <w:t>.</w:t>
      </w:r>
    </w:p>
    <w:p w:rsidR="00D90191" w:rsidRDefault="00780591">
      <w:r w:rsidRPr="00780591">
        <w:br/>
      </w:r>
      <w:r w:rsidRPr="00780591">
        <w:rPr>
          <w:rFonts w:ascii="MS Gothic" w:eastAsia="MS Gothic" w:hAnsi="MS Gothic" w:cs="MS Gothic" w:hint="eastAsia"/>
        </w:rPr>
        <w:t>✔</w:t>
      </w:r>
      <w:r w:rsidRPr="00780591">
        <w:t xml:space="preserve">по адресу: 680000, г. Хабаровск, ул. </w:t>
      </w:r>
      <w:proofErr w:type="gramStart"/>
      <w:r w:rsidRPr="00780591">
        <w:t xml:space="preserve">Фрунзе, д. 72, </w:t>
      </w:r>
      <w:proofErr w:type="spellStart"/>
      <w:r w:rsidRPr="00780591">
        <w:t>каб</w:t>
      </w:r>
      <w:proofErr w:type="spellEnd"/>
      <w:r w:rsidRPr="00780591">
        <w:t>. 308 (предварительно позвонив по телефону (4212) 40-20-00, доб. 2583, 2491);</w:t>
      </w:r>
      <w:r w:rsidRPr="00780591">
        <w:br/>
      </w:r>
      <w:r w:rsidRPr="00780591">
        <w:br/>
      </w:r>
      <w:r w:rsidRPr="00780591">
        <w:rPr>
          <w:rFonts w:ascii="MS Gothic" w:eastAsia="MS Gothic" w:hAnsi="MS Gothic" w:cs="MS Gothic" w:hint="eastAsia"/>
        </w:rPr>
        <w:t>✔</w:t>
      </w:r>
      <w:r w:rsidRPr="00780591">
        <w:t>по почте по адресу: 680000, г. Хабаровск, ул. Муравьева-Амурского, д. 19 Министерство экономического развития Хабаровского края (с пометкой "Заявка на конкурс "Предприниматель года");</w:t>
      </w:r>
      <w:r w:rsidRPr="00780591">
        <w:br/>
      </w:r>
      <w:r w:rsidRPr="00780591">
        <w:br/>
      </w:r>
      <w:r w:rsidRPr="00780591">
        <w:rPr>
          <w:rFonts w:ascii="MS Gothic" w:eastAsia="MS Gothic" w:hAnsi="MS Gothic" w:cs="MS Gothic" w:hint="eastAsia"/>
        </w:rPr>
        <w:t>✔</w:t>
      </w:r>
      <w:r w:rsidRPr="00780591">
        <w:t>сканами документов на электронную почту konkurs@khv.gov.ru с досылкой оригиналов по почте.</w:t>
      </w:r>
      <w:proofErr w:type="gramEnd"/>
      <w:r w:rsidRPr="00780591">
        <w:br/>
      </w:r>
      <w:r w:rsidRPr="00780591">
        <w:br/>
      </w:r>
      <w:r w:rsidRPr="00780591">
        <w:rPr>
          <w:rFonts w:ascii="Segoe UI Symbol" w:hAnsi="Segoe UI Symbol" w:cs="Segoe UI Symbol"/>
        </w:rPr>
        <w:t>📲</w:t>
      </w:r>
      <w:r w:rsidRPr="00780591">
        <w:t>По всем вопросам конкурса консультации по тел. или на e-</w:t>
      </w:r>
      <w:proofErr w:type="spellStart"/>
      <w:r w:rsidRPr="00780591">
        <w:t>mail</w:t>
      </w:r>
      <w:proofErr w:type="spellEnd"/>
      <w:r w:rsidRPr="00780591">
        <w:t>: (4212) 40-20-00, доб. 2583, 2491, konkurs@khv.gov.ru.</w:t>
      </w:r>
    </w:p>
    <w:p w:rsidR="003306EF" w:rsidRDefault="00E150A8">
      <w:r w:rsidRPr="00E150A8">
        <w:t>Перечень документов и условия Конкурса размещены на сайте "Малый и средний бизнес Хабаровского края" (</w:t>
      </w:r>
      <w:bookmarkStart w:id="0" w:name="_GoBack"/>
      <w:bookmarkEnd w:id="0"/>
      <w:r w:rsidRPr="00E150A8">
        <w:t>moibizkhv.ru), а также представлены во вложении.</w:t>
      </w:r>
    </w:p>
    <w:sectPr w:rsidR="00330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591"/>
    <w:rsid w:val="003306EF"/>
    <w:rsid w:val="00780591"/>
    <w:rsid w:val="00CD2E2D"/>
    <w:rsid w:val="00D90191"/>
    <w:rsid w:val="00E1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5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5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conom1@amursk.ru" TargetMode="External"/><Relationship Id="rId5" Type="http://schemas.openxmlformats.org/officeDocument/2006/relationships/hyperlink" Target="https://minec.khabkrai.ru/events/Novosti/97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2026-03-09T22:43:00Z</dcterms:created>
  <dcterms:modified xsi:type="dcterms:W3CDTF">2026-03-09T22:58:00Z</dcterms:modified>
</cp:coreProperties>
</file>