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A111" w14:textId="77777777" w:rsidR="00CB66FB" w:rsidRPr="00926BE7" w:rsidRDefault="00F7536F" w:rsidP="00F7536F">
      <w:pPr>
        <w:suppressAutoHyphens/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Анализ обращений граждан,</w:t>
      </w:r>
    </w:p>
    <w:p w14:paraId="4B79E840" w14:textId="70F5DEF6" w:rsidR="00F7536F" w:rsidRPr="00926BE7" w:rsidRDefault="00F7536F" w:rsidP="00F7536F">
      <w:pPr>
        <w:suppressAutoHyphens/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поступивших в</w:t>
      </w:r>
      <w:r w:rsidR="00CB66FB" w:rsidRPr="00926B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администрацию городского поселения «Город Амурск»</w:t>
      </w:r>
    </w:p>
    <w:p w14:paraId="1ECFAAA1" w14:textId="70C7656B" w:rsidR="00F7536F" w:rsidRPr="00926BE7" w:rsidRDefault="00CB66FB" w:rsidP="00F7536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F7536F" w:rsidRPr="00926BE7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DB3570" w:rsidRPr="00926BE7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371E1" w:rsidRPr="00926BE7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F7536F" w:rsidRPr="00926B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</w:p>
    <w:p w14:paraId="1FD1B1FD" w14:textId="77777777" w:rsidR="00F7536F" w:rsidRPr="00926BE7" w:rsidRDefault="00F7536F" w:rsidP="00F7536F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A60609" w14:textId="4335ECDF" w:rsidR="00F7536F" w:rsidRPr="00926BE7" w:rsidRDefault="00F7536F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За 202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 в администрацию города Амурска поступило</w:t>
      </w:r>
      <w:r w:rsidR="00DB3570" w:rsidRPr="00926B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7A5D2A" w:rsidRPr="00926BE7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1E2542" w:rsidRPr="00926BE7">
        <w:rPr>
          <w:rFonts w:ascii="Times New Roman" w:hAnsi="Times New Roman"/>
          <w:b/>
          <w:color w:val="000000" w:themeColor="text1"/>
          <w:sz w:val="28"/>
          <w:szCs w:val="28"/>
        </w:rPr>
        <w:t>81</w:t>
      </w:r>
      <w:r w:rsidR="007A5D2A" w:rsidRPr="00926B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обращени</w:t>
      </w:r>
      <w:r w:rsidR="001E2542" w:rsidRPr="00926BE7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. По сравнению с аналогичным периодом 20</w:t>
      </w:r>
      <w:r w:rsidR="00FF0D97" w:rsidRPr="00926BE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года количество обращений 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уменьшилось </w:t>
      </w:r>
      <w:r w:rsidR="007A5D2A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1E2542" w:rsidRPr="00926BE7">
        <w:rPr>
          <w:rFonts w:ascii="Times New Roman" w:hAnsi="Times New Roman"/>
          <w:color w:val="000000" w:themeColor="text1"/>
          <w:sz w:val="28"/>
          <w:szCs w:val="28"/>
        </w:rPr>
        <w:t>298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A5D2A" w:rsidRPr="00926BE7">
        <w:rPr>
          <w:rFonts w:ascii="Times New Roman" w:hAnsi="Times New Roman"/>
          <w:color w:val="000000" w:themeColor="text1"/>
          <w:sz w:val="28"/>
          <w:szCs w:val="28"/>
        </w:rPr>
        <w:t>38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5E4259EA" w14:textId="1645BFD2" w:rsidR="00F7536F" w:rsidRPr="00926BE7" w:rsidRDefault="00F7536F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обращений граждан, направленных 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Платформы обратной связи (</w:t>
      </w:r>
      <w:r w:rsidR="00B6698C" w:rsidRPr="00926BE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gramStart"/>
      <w:r w:rsidR="00B6698C" w:rsidRPr="00926B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2025 году</w:t>
      </w:r>
      <w:proofErr w:type="gramEnd"/>
      <w:r w:rsidR="00B6698C" w:rsidRPr="00926B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составило 264 обращений</w:t>
      </w:r>
      <w:r w:rsidR="00052971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>выше</w:t>
      </w:r>
      <w:r w:rsidR="00453E72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аналогичного периода прошлого года на 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>123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B6698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7A5D2A" w:rsidRPr="00926BE7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%).</w:t>
      </w:r>
    </w:p>
    <w:tbl>
      <w:tblPr>
        <w:tblpPr w:leftFromText="180" w:rightFromText="180" w:vertAnchor="text" w:horzAnchor="margin" w:tblpXSpec="center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464"/>
        <w:gridCol w:w="1752"/>
        <w:gridCol w:w="1916"/>
      </w:tblGrid>
      <w:tr w:rsidR="00926BE7" w:rsidRPr="00926BE7" w14:paraId="6AF93526" w14:textId="77777777" w:rsidTr="00B6698C">
        <w:trPr>
          <w:trHeight w:val="271"/>
        </w:trPr>
        <w:tc>
          <w:tcPr>
            <w:tcW w:w="2374" w:type="dxa"/>
          </w:tcPr>
          <w:p w14:paraId="32804D43" w14:textId="77777777" w:rsidR="00B6698C" w:rsidRPr="00926BE7" w:rsidRDefault="00B6698C" w:rsidP="00C402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Обращения </w:t>
            </w:r>
          </w:p>
        </w:tc>
        <w:tc>
          <w:tcPr>
            <w:tcW w:w="1464" w:type="dxa"/>
          </w:tcPr>
          <w:p w14:paraId="26CCEDAF" w14:textId="6A2D62B7" w:rsidR="00B6698C" w:rsidRPr="00926BE7" w:rsidRDefault="00B6698C" w:rsidP="00192B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752" w:type="dxa"/>
          </w:tcPr>
          <w:p w14:paraId="5F18481B" w14:textId="0E0BE0FB" w:rsidR="00B6698C" w:rsidRPr="00926BE7" w:rsidRDefault="00B6698C" w:rsidP="00C402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916" w:type="dxa"/>
          </w:tcPr>
          <w:p w14:paraId="1EC71723" w14:textId="3214B2B3" w:rsidR="00B6698C" w:rsidRPr="00926BE7" w:rsidRDefault="00B6698C" w:rsidP="00C402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Изменение</w:t>
            </w:r>
          </w:p>
          <w:p w14:paraId="56CF54E8" w14:textId="44B28D5A" w:rsidR="00B6698C" w:rsidRPr="00926BE7" w:rsidRDefault="00B6698C" w:rsidP="00192B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2024-2025 гг. </w:t>
            </w:r>
          </w:p>
        </w:tc>
      </w:tr>
      <w:tr w:rsidR="00926BE7" w:rsidRPr="00926BE7" w14:paraId="2EDE1BD5" w14:textId="77777777" w:rsidTr="00B6698C">
        <w:trPr>
          <w:trHeight w:val="321"/>
        </w:trPr>
        <w:tc>
          <w:tcPr>
            <w:tcW w:w="2374" w:type="dxa"/>
          </w:tcPr>
          <w:p w14:paraId="7578F015" w14:textId="77777777" w:rsidR="00B6698C" w:rsidRPr="00926BE7" w:rsidRDefault="00B6698C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письменные</w:t>
            </w:r>
          </w:p>
        </w:tc>
        <w:tc>
          <w:tcPr>
            <w:tcW w:w="1464" w:type="dxa"/>
          </w:tcPr>
          <w:p w14:paraId="68F7B1C8" w14:textId="63D0D0C5" w:rsidR="00B6698C" w:rsidRPr="00926BE7" w:rsidRDefault="00B6698C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638</w:t>
            </w:r>
          </w:p>
        </w:tc>
        <w:tc>
          <w:tcPr>
            <w:tcW w:w="1752" w:type="dxa"/>
          </w:tcPr>
          <w:p w14:paraId="41852AB8" w14:textId="241BB873" w:rsidR="00B6698C" w:rsidRPr="00926BE7" w:rsidRDefault="007A5D2A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1916" w:type="dxa"/>
          </w:tcPr>
          <w:p w14:paraId="016C329B" w14:textId="1BF5AAAB" w:rsidR="00B6698C" w:rsidRPr="00926BE7" w:rsidRDefault="007A5D2A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-222</w:t>
            </w:r>
          </w:p>
        </w:tc>
      </w:tr>
      <w:tr w:rsidR="00926BE7" w:rsidRPr="00926BE7" w14:paraId="0DE1CA46" w14:textId="77777777" w:rsidTr="00B6698C">
        <w:trPr>
          <w:trHeight w:val="321"/>
        </w:trPr>
        <w:tc>
          <w:tcPr>
            <w:tcW w:w="2374" w:type="dxa"/>
          </w:tcPr>
          <w:p w14:paraId="19DE84B6" w14:textId="3B4A7373" w:rsidR="00B6698C" w:rsidRPr="00926BE7" w:rsidRDefault="00B6698C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электронные</w:t>
            </w:r>
          </w:p>
        </w:tc>
        <w:tc>
          <w:tcPr>
            <w:tcW w:w="1464" w:type="dxa"/>
          </w:tcPr>
          <w:p w14:paraId="7D95E19F" w14:textId="5BDB9BE5" w:rsidR="00B6698C" w:rsidRPr="00926BE7" w:rsidRDefault="007A5D2A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1752" w:type="dxa"/>
          </w:tcPr>
          <w:p w14:paraId="0F20D040" w14:textId="236E7726" w:rsidR="00B6698C" w:rsidRPr="00926BE7" w:rsidRDefault="007A5D2A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6" w:type="dxa"/>
          </w:tcPr>
          <w:p w14:paraId="79FD84EF" w14:textId="2ABB2C6C" w:rsidR="00B6698C" w:rsidRPr="00926BE7" w:rsidRDefault="007A5D2A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-85</w:t>
            </w:r>
          </w:p>
        </w:tc>
      </w:tr>
      <w:tr w:rsidR="00926BE7" w:rsidRPr="00926BE7" w14:paraId="0869A34F" w14:textId="77777777" w:rsidTr="00B6698C">
        <w:tc>
          <w:tcPr>
            <w:tcW w:w="2374" w:type="dxa"/>
          </w:tcPr>
          <w:p w14:paraId="2A19A63D" w14:textId="77777777" w:rsidR="00B6698C" w:rsidRPr="00926BE7" w:rsidRDefault="00B6698C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устные</w:t>
            </w:r>
          </w:p>
        </w:tc>
        <w:tc>
          <w:tcPr>
            <w:tcW w:w="1464" w:type="dxa"/>
          </w:tcPr>
          <w:p w14:paraId="0B6CE4D3" w14:textId="2C5D5E4E" w:rsidR="00B6698C" w:rsidRPr="00926BE7" w:rsidRDefault="00B6698C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752" w:type="dxa"/>
          </w:tcPr>
          <w:p w14:paraId="0E260580" w14:textId="687565A9" w:rsidR="00B6698C" w:rsidRPr="00926BE7" w:rsidRDefault="007A5D2A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1E2542"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6B932E71" w14:textId="319B24B7" w:rsidR="00B6698C" w:rsidRPr="00926BE7" w:rsidRDefault="007A5D2A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r w:rsidR="001E2542"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926BE7" w:rsidRPr="00926BE7" w14:paraId="436BD25F" w14:textId="77777777" w:rsidTr="00B6698C">
        <w:tc>
          <w:tcPr>
            <w:tcW w:w="2374" w:type="dxa"/>
          </w:tcPr>
          <w:p w14:paraId="56B12B88" w14:textId="02F50501" w:rsidR="00CB66FB" w:rsidRPr="00926BE7" w:rsidRDefault="00CB66FB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</w:t>
            </w:r>
          </w:p>
        </w:tc>
        <w:tc>
          <w:tcPr>
            <w:tcW w:w="1464" w:type="dxa"/>
          </w:tcPr>
          <w:p w14:paraId="65DFD898" w14:textId="5812D1F9" w:rsidR="00CB66FB" w:rsidRPr="00926BE7" w:rsidRDefault="00CB66FB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1752" w:type="dxa"/>
          </w:tcPr>
          <w:p w14:paraId="57853767" w14:textId="00B7C188" w:rsidR="00CB66FB" w:rsidRPr="00926BE7" w:rsidRDefault="00CB66FB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264</w:t>
            </w:r>
          </w:p>
        </w:tc>
        <w:tc>
          <w:tcPr>
            <w:tcW w:w="1916" w:type="dxa"/>
          </w:tcPr>
          <w:p w14:paraId="2CAB51BF" w14:textId="106B7F8B" w:rsidR="00CB66FB" w:rsidRPr="00926BE7" w:rsidRDefault="00CB66FB" w:rsidP="00DB35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+123</w:t>
            </w:r>
          </w:p>
        </w:tc>
      </w:tr>
      <w:tr w:rsidR="00926BE7" w:rsidRPr="00926BE7" w14:paraId="3BF1B9FC" w14:textId="77777777" w:rsidTr="00B6698C">
        <w:tc>
          <w:tcPr>
            <w:tcW w:w="2374" w:type="dxa"/>
          </w:tcPr>
          <w:p w14:paraId="57AAC3B9" w14:textId="1BA3D9E1" w:rsidR="00B6698C" w:rsidRPr="00926BE7" w:rsidRDefault="00B6698C" w:rsidP="000529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Всего обращений</w:t>
            </w:r>
          </w:p>
        </w:tc>
        <w:tc>
          <w:tcPr>
            <w:tcW w:w="1464" w:type="dxa"/>
          </w:tcPr>
          <w:p w14:paraId="6271827D" w14:textId="21234AEB" w:rsidR="00B6698C" w:rsidRPr="00926BE7" w:rsidRDefault="00CB66FB" w:rsidP="000529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920</w:t>
            </w:r>
          </w:p>
        </w:tc>
        <w:tc>
          <w:tcPr>
            <w:tcW w:w="1752" w:type="dxa"/>
          </w:tcPr>
          <w:p w14:paraId="1B55DFDF" w14:textId="448FD73F" w:rsidR="00B6698C" w:rsidRPr="00926BE7" w:rsidRDefault="00CB66FB" w:rsidP="00357D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74</w:t>
            </w:r>
            <w:r w:rsidR="001E2542"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37A7D060" w14:textId="2DF74421" w:rsidR="00B6698C" w:rsidRPr="00926BE7" w:rsidRDefault="007A5D2A" w:rsidP="00357D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="005148A8"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</w:t>
            </w:r>
            <w:r w:rsidR="001E2542" w:rsidRPr="00926B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4378BA7C" w14:textId="4DB8CDAF" w:rsidR="00F7536F" w:rsidRPr="00926BE7" w:rsidRDefault="00F7536F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96FAE5" w14:textId="31208787" w:rsidR="00F7536F" w:rsidRPr="00926BE7" w:rsidRDefault="00F7536F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D7529DB" w14:textId="40017888" w:rsidR="00F7536F" w:rsidRPr="00926BE7" w:rsidRDefault="00F7536F" w:rsidP="00B302A2">
      <w:pPr>
        <w:suppressAutoHyphens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436091F6" w14:textId="77777777" w:rsidR="00CB66FB" w:rsidRPr="00926BE7" w:rsidRDefault="00CB66FB" w:rsidP="00F7536F">
      <w:pPr>
        <w:keepNext/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E04D8BD" w14:textId="77777777" w:rsidR="00CB66FB" w:rsidRPr="00926BE7" w:rsidRDefault="00CB66FB" w:rsidP="00F7536F">
      <w:pPr>
        <w:keepNext/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FF735CB" w14:textId="77777777" w:rsidR="00CB66FB" w:rsidRPr="00926BE7" w:rsidRDefault="00CB66FB" w:rsidP="00F7536F">
      <w:pPr>
        <w:keepNext/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199FD74" w14:textId="77777777" w:rsidR="00CB66FB" w:rsidRPr="00926BE7" w:rsidRDefault="00CB66FB" w:rsidP="00F7536F">
      <w:pPr>
        <w:keepNext/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A8BB5B9" w14:textId="77777777" w:rsidR="00CB66FB" w:rsidRPr="00926BE7" w:rsidRDefault="00CB66FB" w:rsidP="00F7536F">
      <w:pPr>
        <w:keepNext/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30D6346" w14:textId="77777777" w:rsidR="00CB66FB" w:rsidRPr="00926BE7" w:rsidRDefault="00CB66FB" w:rsidP="00F7536F">
      <w:pPr>
        <w:keepNext/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8EF9985" w14:textId="7CC740C9" w:rsidR="00CB66FB" w:rsidRPr="00926BE7" w:rsidRDefault="00F7536F" w:rsidP="00CB66FB">
      <w:pPr>
        <w:keepNext/>
        <w:suppressAutoHyphens/>
        <w:spacing w:after="0" w:line="240" w:lineRule="exac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Сравнительный анализ количества обращений граждан и организаций, поступивших в администрацию города за 202</w:t>
      </w:r>
      <w:r w:rsidR="00CB66FB" w:rsidRPr="00926BE7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Pr="00926BE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год</w:t>
      </w:r>
    </w:p>
    <w:p w14:paraId="62D365FD" w14:textId="33A61879" w:rsidR="00F7536F" w:rsidRPr="00926BE7" w:rsidRDefault="00F7536F" w:rsidP="00CB66FB">
      <w:pPr>
        <w:keepNext/>
        <w:suppressAutoHyphens/>
        <w:spacing w:after="0" w:line="240" w:lineRule="exac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bCs/>
          <w:color w:val="000000" w:themeColor="text1"/>
          <w:sz w:val="28"/>
          <w:szCs w:val="28"/>
        </w:rPr>
        <w:t>(в сравнении с 20</w:t>
      </w:r>
      <w:r w:rsidR="00BB086E" w:rsidRPr="00926BE7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CB66FB" w:rsidRPr="00926BE7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Pr="00926BE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годом)</w:t>
      </w:r>
    </w:p>
    <w:p w14:paraId="06059B9A" w14:textId="77777777" w:rsidR="00CB66FB" w:rsidRPr="00926BE7" w:rsidRDefault="00CB66FB" w:rsidP="00F7536F">
      <w:pPr>
        <w:keepNext/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2FC73EC" w14:textId="47FC1C5C" w:rsidR="00F7536F" w:rsidRPr="00926BE7" w:rsidRDefault="00B6698C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9AC71A" wp14:editId="341F9A7C">
            <wp:simplePos x="0" y="0"/>
            <wp:positionH relativeFrom="column">
              <wp:posOffset>765175</wp:posOffset>
            </wp:positionH>
            <wp:positionV relativeFrom="paragraph">
              <wp:posOffset>6350</wp:posOffset>
            </wp:positionV>
            <wp:extent cx="4562475" cy="2305050"/>
            <wp:effectExtent l="0" t="0" r="9525" b="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89FEF" w14:textId="1A1C041C" w:rsidR="00B302A2" w:rsidRPr="00926BE7" w:rsidRDefault="00B302A2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FD6577A" w14:textId="77777777" w:rsidR="003777E2" w:rsidRPr="00926BE7" w:rsidRDefault="003777E2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0643A32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BD34536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F4E940E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75603C0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5B59ADF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0BA7412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3339AB1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DA03CC1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47F984B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BF995A2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271718F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690C799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C964FE1" w14:textId="77777777" w:rsidR="00CB66FB" w:rsidRPr="00926BE7" w:rsidRDefault="00CB66FB" w:rsidP="00F7536F">
      <w:pPr>
        <w:suppressAutoHyphens/>
        <w:spacing w:after="0" w:line="240" w:lineRule="exac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FB946D8" w14:textId="41E14766" w:rsidR="00F7536F" w:rsidRPr="00926BE7" w:rsidRDefault="00F7536F" w:rsidP="00F7536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Письменные обращения</w:t>
      </w:r>
    </w:p>
    <w:p w14:paraId="38EAC86B" w14:textId="21B716C0" w:rsidR="001B0FD5" w:rsidRPr="00926BE7" w:rsidRDefault="00D30F16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За 202</w:t>
      </w:r>
      <w:r w:rsidR="00C26240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F7536F" w:rsidRPr="00926B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>в администрацию города поступило</w:t>
      </w:r>
      <w:r w:rsidR="001B0FD5" w:rsidRPr="00926BE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E154AB5" w14:textId="64F99851" w:rsidR="001B0FD5" w:rsidRPr="00926BE7" w:rsidRDefault="001B0FD5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8A8" w:rsidRPr="00926BE7">
        <w:rPr>
          <w:rFonts w:ascii="Times New Roman" w:hAnsi="Times New Roman"/>
          <w:b/>
          <w:color w:val="000000" w:themeColor="text1"/>
          <w:sz w:val="28"/>
          <w:szCs w:val="28"/>
        </w:rPr>
        <w:t>416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письменных обращени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(в сравнении с аналогичным периодом прошлого года </w:t>
      </w:r>
      <w:r w:rsidR="00C26240" w:rsidRPr="00926BE7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="00C175C7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5148A8" w:rsidRPr="00926BE7">
        <w:rPr>
          <w:rFonts w:ascii="Times New Roman" w:hAnsi="Times New Roman"/>
          <w:color w:val="000000" w:themeColor="text1"/>
          <w:sz w:val="28"/>
          <w:szCs w:val="28"/>
        </w:rPr>
        <w:t>222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1DF79E0" w14:textId="565551D0" w:rsidR="00F7536F" w:rsidRPr="00926BE7" w:rsidRDefault="001B0FD5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26240" w:rsidRPr="00926BE7">
        <w:rPr>
          <w:rFonts w:ascii="Times New Roman" w:hAnsi="Times New Roman"/>
          <w:b/>
          <w:bCs/>
          <w:color w:val="000000" w:themeColor="text1"/>
          <w:sz w:val="28"/>
          <w:szCs w:val="28"/>
        </w:rPr>
        <w:t>264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6240" w:rsidRPr="00926BE7">
        <w:rPr>
          <w:rFonts w:ascii="Times New Roman" w:hAnsi="Times New Roman"/>
          <w:color w:val="000000" w:themeColor="text1"/>
          <w:sz w:val="28"/>
          <w:szCs w:val="28"/>
        </w:rPr>
        <w:t>посредством ПОС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(в сравнении с аналогичным периодом прошлого года </w:t>
      </w:r>
      <w:r w:rsidR="00C26240" w:rsidRPr="00926BE7">
        <w:rPr>
          <w:rFonts w:ascii="Times New Roman" w:hAnsi="Times New Roman"/>
          <w:color w:val="000000" w:themeColor="text1"/>
          <w:sz w:val="28"/>
          <w:szCs w:val="28"/>
        </w:rPr>
        <w:t>увеличилось на 123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3D5A3557" w14:textId="46D3CC71" w:rsidR="001B0FD5" w:rsidRPr="00926BE7" w:rsidRDefault="001B0FD5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148A8" w:rsidRPr="00926BE7">
        <w:rPr>
          <w:rFonts w:ascii="Times New Roman" w:hAnsi="Times New Roman"/>
          <w:b/>
          <w:bCs/>
          <w:color w:val="000000" w:themeColor="text1"/>
          <w:sz w:val="28"/>
          <w:szCs w:val="28"/>
        </w:rPr>
        <w:t>45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в устной форме (в сравнении с аналогичным периодом прошлого года </w:t>
      </w:r>
      <w:r w:rsidR="00C26240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увеличилось на </w:t>
      </w:r>
      <w:r w:rsidR="005148A8" w:rsidRPr="00926BE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261D5CD3" w14:textId="7FCBC07A" w:rsidR="00C50151" w:rsidRPr="00926BE7" w:rsidRDefault="00C50151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3FF88" w14:textId="2FE56914" w:rsidR="006073FA" w:rsidRPr="00926BE7" w:rsidRDefault="006073FA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0EFCE7C8" wp14:editId="783037B7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0C2ABC" w14:textId="1D5551FB" w:rsidR="00F7536F" w:rsidRPr="00926BE7" w:rsidRDefault="00F7536F" w:rsidP="00F7536F">
      <w:pPr>
        <w:pStyle w:val="a4"/>
        <w:suppressAutoHyphens/>
        <w:spacing w:line="240" w:lineRule="auto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Распределение поступивших обращений по </w:t>
      </w:r>
      <w:r w:rsidR="005148A8" w:rsidRPr="00926BE7">
        <w:rPr>
          <w:rFonts w:ascii="Times New Roman" w:hAnsi="Times New Roman"/>
          <w:b w:val="0"/>
          <w:color w:val="000000" w:themeColor="text1"/>
          <w:sz w:val="28"/>
          <w:szCs w:val="28"/>
        </w:rPr>
        <w:t>кварталам</w:t>
      </w:r>
      <w:r w:rsidRPr="00926BE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5148A8" w:rsidRPr="00926BE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 </w:t>
      </w:r>
      <w:r w:rsidR="00C26240" w:rsidRPr="00926BE7">
        <w:rPr>
          <w:rFonts w:ascii="Times New Roman" w:hAnsi="Times New Roman"/>
          <w:b w:val="0"/>
          <w:color w:val="000000" w:themeColor="text1"/>
          <w:sz w:val="28"/>
          <w:szCs w:val="28"/>
        </w:rPr>
        <w:t>2025</w:t>
      </w:r>
      <w:r w:rsidRPr="00926BE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год</w:t>
      </w:r>
      <w:r w:rsidR="005148A8" w:rsidRPr="00926BE7">
        <w:rPr>
          <w:rFonts w:ascii="Times New Roman" w:hAnsi="Times New Roman"/>
          <w:b w:val="0"/>
          <w:color w:val="000000" w:themeColor="text1"/>
          <w:sz w:val="28"/>
          <w:szCs w:val="28"/>
        </w:rPr>
        <w:t>ы</w:t>
      </w:r>
    </w:p>
    <w:p w14:paraId="598C7BFD" w14:textId="191E6E83" w:rsidR="001B0FD5" w:rsidRPr="00926BE7" w:rsidRDefault="00F7536F" w:rsidP="00F7536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повторных обращений </w:t>
      </w:r>
      <w:r w:rsidR="001D38C8" w:rsidRPr="00926BE7">
        <w:rPr>
          <w:rFonts w:ascii="Times New Roman" w:hAnsi="Times New Roman"/>
          <w:color w:val="000000" w:themeColor="text1"/>
          <w:sz w:val="28"/>
          <w:szCs w:val="28"/>
        </w:rPr>
        <w:t>увелич</w:t>
      </w:r>
      <w:r w:rsidR="00F31C84" w:rsidRPr="00926BE7">
        <w:rPr>
          <w:rFonts w:ascii="Times New Roman" w:hAnsi="Times New Roman"/>
          <w:color w:val="000000" w:themeColor="text1"/>
          <w:sz w:val="28"/>
          <w:szCs w:val="28"/>
        </w:rPr>
        <w:t>илось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FD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B0FD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 – 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1B0FD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1B0FD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 –</w:t>
      </w:r>
      <w:r w:rsidR="001D38C8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1B0FD5" w:rsidRPr="00926BE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3501B9B" w14:textId="621B80D0" w:rsidR="00012DDC" w:rsidRPr="00926BE7" w:rsidRDefault="00F7536F" w:rsidP="00F7536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Вопросы повторных обращений были различные: 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о благоустройстве общественных территорий, о бездействии управляющих компаний, о покосе травы в летний период. </w:t>
      </w:r>
    </w:p>
    <w:p w14:paraId="2715081A" w14:textId="77777777" w:rsidR="00785C9E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От общего количества письменных обращений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DE5FFDA" w14:textId="77777777" w:rsidR="00785C9E" w:rsidRPr="00926BE7" w:rsidRDefault="00785C9E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- 27</w:t>
      </w:r>
      <w:r w:rsidR="00785E64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1B0FD5" w:rsidRPr="00926BE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– это </w:t>
      </w:r>
      <w:r w:rsidR="00222603" w:rsidRPr="00926BE7">
        <w:rPr>
          <w:rFonts w:ascii="Times New Roman" w:hAnsi="Times New Roman"/>
          <w:color w:val="000000" w:themeColor="text1"/>
          <w:sz w:val="28"/>
          <w:szCs w:val="28"/>
        </w:rPr>
        <w:t>коллективные.</w:t>
      </w:r>
    </w:p>
    <w:p w14:paraId="4E483139" w14:textId="0D08E682" w:rsidR="00F7536F" w:rsidRPr="00926BE7" w:rsidRDefault="00222603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В сравнении с 202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годом количество коллективных обращений 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увеличилось на 2 </w:t>
      </w:r>
      <w:r w:rsidR="00B97B67" w:rsidRPr="00926BE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785C9E" w:rsidRPr="00926BE7">
        <w:rPr>
          <w:rFonts w:ascii="Times New Roman" w:hAnsi="Times New Roman"/>
          <w:color w:val="000000" w:themeColor="text1"/>
          <w:sz w:val="28"/>
          <w:szCs w:val="28"/>
        </w:rPr>
        <w:t>+7%</w:t>
      </w:r>
      <w:r w:rsidR="001B0FD5" w:rsidRPr="00926BE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3174FA66" w14:textId="2AA6450F" w:rsidR="00B97B67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обращений, поступивших от пенсионеров </w:t>
      </w:r>
      <w:proofErr w:type="gramStart"/>
      <w:r w:rsidRPr="00926BE7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proofErr w:type="gramEnd"/>
      <w:r w:rsidR="003777E2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составило –</w:t>
      </w:r>
      <w:r w:rsidR="00B97B67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39, </w:t>
      </w:r>
      <w:r w:rsidR="00B97B67" w:rsidRPr="00926BE7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97B67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B97B67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>25 (+36%)</w:t>
      </w:r>
      <w:r w:rsidR="00B97B67"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4C1091" w14:textId="00F17677" w:rsidR="00293D64" w:rsidRPr="00926BE7" w:rsidRDefault="00293D64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Основные вопросы, содержащиеся в обращениях: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территория); комплексное благоустройство, санитарно-эпидемиологическое благополучие населения; благоустройство и ремонт подъездных дорог, в том числе тротуаров; уличное освещение.</w:t>
      </w:r>
    </w:p>
    <w:p w14:paraId="71D5B058" w14:textId="2438E9F9" w:rsidR="00F7536F" w:rsidRPr="00926BE7" w:rsidRDefault="0002621B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состоялся 1 личный прием главы города с выездом к заявителю, имеющим статус «Инвалид-колясочник» по вопросу обустройства пандуса в подъезде. Вопрос решён положительно.</w:t>
      </w:r>
    </w:p>
    <w:p w14:paraId="2DDB1C47" w14:textId="5759848F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7C4A4B" w:rsidRPr="00926BE7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A34C0" w:rsidRPr="00926BE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8B315D" w:rsidRPr="00926BE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8B315D" w:rsidRPr="00926BE7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1A34C0" w:rsidRPr="00926BE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FE47F3" w:rsidRPr="00926BE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поступило с сопроводительными письмами из вышестоящих организаций и различных ведомств:</w:t>
      </w:r>
    </w:p>
    <w:p w14:paraId="203F34AC" w14:textId="01E69050" w:rsidR="001A34C0" w:rsidRPr="00926BE7" w:rsidRDefault="001A34C0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- Управление Президента Российской Федерации – 1 обращение;</w:t>
      </w:r>
    </w:p>
    <w:p w14:paraId="142AA8FB" w14:textId="0FB2744C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- Главно</w:t>
      </w:r>
      <w:r w:rsidR="001A34C0" w:rsidRPr="00926BE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</w:t>
      </w:r>
      <w:r w:rsidR="001A34C0" w:rsidRPr="00926BE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регионального государственного контроля и лицензирования Правительства Хабаровского края – </w:t>
      </w:r>
      <w:r w:rsidR="001A34C0" w:rsidRPr="00926BE7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обращений;</w:t>
      </w:r>
    </w:p>
    <w:p w14:paraId="43A15BCE" w14:textId="18067E39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- администрации Амурского муниципального района – </w:t>
      </w:r>
      <w:r w:rsidR="001A34C0" w:rsidRPr="00926BE7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F15D59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0167" w:rsidRPr="00926BE7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="001A34C0" w:rsidRPr="00926BE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BD052C" w14:textId="77777777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Помимо официальных</w:t>
      </w:r>
      <w:r w:rsidR="00125AC4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в администрацию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поселения «Город Амурск» поступили вопросы и обращения от жителей города Амурска через:</w:t>
      </w:r>
    </w:p>
    <w:p w14:paraId="037C1F89" w14:textId="6447D09C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- портал обратной связи (Госуслуги) – </w:t>
      </w:r>
      <w:r w:rsidR="001A34C0" w:rsidRPr="00926BE7">
        <w:rPr>
          <w:rFonts w:ascii="Times New Roman" w:hAnsi="Times New Roman"/>
          <w:color w:val="000000" w:themeColor="text1"/>
          <w:sz w:val="28"/>
          <w:szCs w:val="28"/>
        </w:rPr>
        <w:t>264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сообщени</w:t>
      </w:r>
      <w:r w:rsidR="00377B10" w:rsidRPr="00926BE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D2873C" w14:textId="0BFA8ED3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- директ Губернатора –</w:t>
      </w:r>
      <w:r w:rsidR="004A79C9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более </w:t>
      </w:r>
      <w:r w:rsidR="00874639" w:rsidRPr="00926BE7">
        <w:rPr>
          <w:rFonts w:ascii="Times New Roman" w:hAnsi="Times New Roman"/>
          <w:color w:val="000000" w:themeColor="text1"/>
          <w:sz w:val="28"/>
          <w:szCs w:val="28"/>
        </w:rPr>
        <w:t>200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сообщений. </w:t>
      </w:r>
    </w:p>
    <w:p w14:paraId="6250D237" w14:textId="11ED3542" w:rsidR="00F7536F" w:rsidRPr="00926BE7" w:rsidRDefault="00C30144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B08B0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1A34C0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A0A4D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4A0A4D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79C9" w:rsidRPr="00926BE7">
        <w:rPr>
          <w:rFonts w:ascii="Times New Roman" w:hAnsi="Times New Roman"/>
          <w:color w:val="000000" w:themeColor="text1"/>
          <w:sz w:val="28"/>
          <w:szCs w:val="28"/>
        </w:rPr>
        <w:t>в администрацию поступило 5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A79C9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0167" w:rsidRPr="00926BE7">
        <w:rPr>
          <w:rFonts w:ascii="Times New Roman" w:hAnsi="Times New Roman"/>
          <w:color w:val="000000" w:themeColor="text1"/>
          <w:sz w:val="28"/>
          <w:szCs w:val="28"/>
        </w:rPr>
        <w:t>представлений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от прокуратуры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 рассмотрении обращений</w:t>
      </w:r>
      <w:r w:rsidR="002F3772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граждан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(в 2024 году - 47)</w:t>
      </w:r>
      <w:r w:rsidR="004A79C9"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38B889" w14:textId="77777777" w:rsidR="004A79C9" w:rsidRPr="00926BE7" w:rsidRDefault="004A79C9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9D8329" w14:textId="77777777" w:rsidR="00F7536F" w:rsidRPr="00926BE7" w:rsidRDefault="00F7536F" w:rsidP="00F7536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Устные обращения</w:t>
      </w:r>
    </w:p>
    <w:p w14:paraId="22BDAD6A" w14:textId="109FE0C1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За 202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 главой города было организован</w:t>
      </w:r>
      <w:r w:rsidR="004A0A4D" w:rsidRPr="00926BE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прием</w:t>
      </w:r>
      <w:r w:rsidR="00741888" w:rsidRPr="00926BE7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по личным вопросам</w:t>
      </w:r>
      <w:r w:rsidR="000C1C6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, принято 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человек. </w:t>
      </w:r>
    </w:p>
    <w:p w14:paraId="61B2761A" w14:textId="77777777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Перечень вопросов, с которыми граждане обращаются на личный прием к главе города Амурска, совпадает с письменными обращениями, поступающими в администрацию города. Это вопросы коммунального и транспортного обслуживания; а также признания жилья, непригодным для проживания; обеспечение жильем, взамен утраченного, оплата коммунальных услуг, содержание общего имущества многоквартирных домов.</w:t>
      </w:r>
    </w:p>
    <w:p w14:paraId="16699EF0" w14:textId="77777777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По всем обращениям даны конкретные поручения и разъяснения, при необходимости о результатах авторы были информированы письменно. Обращаясь устно, граждане нуждались чаще всего в квалифицированном разъяснении действующего законодательства и способов его применения. Гражданам оказана консультативная помощь.</w:t>
      </w:r>
    </w:p>
    <w:p w14:paraId="6D030858" w14:textId="77777777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52576B" w14:textId="77777777" w:rsidR="00F7536F" w:rsidRPr="00926BE7" w:rsidRDefault="00F7536F" w:rsidP="00F7536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Тематика вопросов, содержащихся в обращении</w:t>
      </w:r>
    </w:p>
    <w:p w14:paraId="25F087FA" w14:textId="1848E271" w:rsidR="00F7536F" w:rsidRPr="00926BE7" w:rsidRDefault="00F7536F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E770D7" w:rsidRPr="00926BE7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="00E770D7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году в 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479</w:t>
      </w:r>
      <w:r w:rsidR="00E770D7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обращениях содержатся 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544</w:t>
      </w:r>
      <w:r w:rsidR="00E770D7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770D7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704" w:rsidRPr="00926BE7">
        <w:rPr>
          <w:rFonts w:ascii="Times New Roman" w:hAnsi="Times New Roman"/>
          <w:color w:val="000000" w:themeColor="text1"/>
          <w:sz w:val="28"/>
          <w:szCs w:val="28"/>
        </w:rPr>
        <w:t>(202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71550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год – 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887</w:t>
      </w:r>
      <w:r w:rsidR="00600704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2D48CA" w:rsidRPr="00926BE7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). Согласно рейтингу вопросов тематического классификатора по обращениям в сравнении с аналогичным периодом прошлого года, вопросы распределились следующим образом:</w:t>
      </w:r>
    </w:p>
    <w:p w14:paraId="3F23C538" w14:textId="5A51C9B6" w:rsidR="0068281E" w:rsidRPr="00926BE7" w:rsidRDefault="0068281E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87322F" w14:textId="77777777" w:rsidR="0068281E" w:rsidRPr="00926BE7" w:rsidRDefault="0068281E" w:rsidP="0068281E">
      <w:pPr>
        <w:suppressAutoHyphens/>
        <w:spacing w:after="0" w:line="240" w:lineRule="exact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926BE7">
        <w:rPr>
          <w:rFonts w:ascii="Times New Roman" w:hAnsi="Times New Roman"/>
          <w:b/>
          <w:bCs/>
          <w:color w:val="000000" w:themeColor="text1"/>
          <w:sz w:val="28"/>
          <w:szCs w:val="24"/>
        </w:rPr>
        <w:t>Сводный рейтинг вопросов</w:t>
      </w:r>
    </w:p>
    <w:p w14:paraId="0EB43931" w14:textId="6D64EA8E" w:rsidR="0068281E" w:rsidRPr="00926BE7" w:rsidRDefault="0068281E" w:rsidP="0068281E">
      <w:pPr>
        <w:suppressAutoHyphens/>
        <w:spacing w:after="0" w:line="240" w:lineRule="exact"/>
        <w:ind w:firstLine="709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926BE7">
        <w:rPr>
          <w:rFonts w:ascii="Times New Roman" w:hAnsi="Times New Roman"/>
          <w:b/>
          <w:bCs/>
          <w:color w:val="000000" w:themeColor="text1"/>
          <w:sz w:val="28"/>
          <w:szCs w:val="24"/>
        </w:rPr>
        <w:t>тематического классификатора по обращениям</w:t>
      </w:r>
    </w:p>
    <w:p w14:paraId="179D4F13" w14:textId="1DE586FB" w:rsidR="00F7536F" w:rsidRPr="00926BE7" w:rsidRDefault="00F7536F" w:rsidP="00F753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1276"/>
        <w:gridCol w:w="1417"/>
        <w:gridCol w:w="1134"/>
        <w:gridCol w:w="1412"/>
      </w:tblGrid>
      <w:tr w:rsidR="00926BE7" w:rsidRPr="00926BE7" w14:paraId="7FBFCCAD" w14:textId="75E4987A" w:rsidTr="00E55F0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49CC" w14:textId="77777777" w:rsidR="0068281E" w:rsidRPr="00926BE7" w:rsidRDefault="0068281E" w:rsidP="00741888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BEF" w14:textId="4A6285BD" w:rsidR="0068281E" w:rsidRPr="00926BE7" w:rsidRDefault="0068281E" w:rsidP="0068281E">
            <w:pPr>
              <w:suppressAutoHyphens/>
              <w:spacing w:after="0" w:line="240" w:lineRule="auto"/>
              <w:ind w:firstLine="5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166C" w14:textId="5C48DB07" w:rsidR="0068281E" w:rsidRPr="00926BE7" w:rsidRDefault="0068281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доля к общему числу вопросов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5636" w14:textId="40426E66" w:rsidR="0068281E" w:rsidRPr="00926BE7" w:rsidRDefault="0068281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282" w14:textId="5EA3463D" w:rsidR="0068281E" w:rsidRPr="00926BE7" w:rsidRDefault="0068281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доля к общему числу вопросов</w:t>
            </w:r>
          </w:p>
        </w:tc>
      </w:tr>
      <w:tr w:rsidR="00926BE7" w:rsidRPr="00926BE7" w14:paraId="41B1E754" w14:textId="54C7DE89" w:rsidTr="00E55F0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042D" w14:textId="6743497B" w:rsidR="0068281E" w:rsidRPr="00926BE7" w:rsidRDefault="0068281E" w:rsidP="0068281E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Всего вопросов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349" w14:textId="185B8368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797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0A89" w14:textId="3B981085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510</w:t>
            </w:r>
          </w:p>
        </w:tc>
      </w:tr>
      <w:tr w:rsidR="00926BE7" w:rsidRPr="00926BE7" w14:paraId="00B56A2C" w14:textId="2CEDD84D" w:rsidTr="00E55F0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48C5" w14:textId="77777777" w:rsidR="0068281E" w:rsidRPr="00926BE7" w:rsidRDefault="0068281E" w:rsidP="0074188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3CD" w14:textId="3ABDA408" w:rsidR="0068281E" w:rsidRPr="00926BE7" w:rsidRDefault="003D3F7E" w:rsidP="0068281E">
            <w:pPr>
              <w:suppressAutoHyphens/>
              <w:spacing w:after="0" w:line="240" w:lineRule="auto"/>
              <w:ind w:firstLine="5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017C" w14:textId="59F16E26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182B" w14:textId="4E2D0F2A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418" w14:textId="6495022A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40,31</w:t>
            </w:r>
          </w:p>
        </w:tc>
      </w:tr>
      <w:tr w:rsidR="00926BE7" w:rsidRPr="00926BE7" w14:paraId="3925DF86" w14:textId="17C8798F" w:rsidTr="00E55F0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BD5A" w14:textId="77777777" w:rsidR="0068281E" w:rsidRPr="00926BE7" w:rsidRDefault="0068281E" w:rsidP="0074188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558" w14:textId="7845534F" w:rsidR="0068281E" w:rsidRPr="00926BE7" w:rsidRDefault="003D3F7E" w:rsidP="0068281E">
            <w:pPr>
              <w:suppressAutoHyphens/>
              <w:spacing w:after="0" w:line="240" w:lineRule="auto"/>
              <w:ind w:firstLine="5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8DBA" w14:textId="6B5A39E3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9358" w14:textId="45D5776B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874" w14:textId="4DF5E40B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39,33</w:t>
            </w:r>
          </w:p>
        </w:tc>
      </w:tr>
      <w:tr w:rsidR="00926BE7" w:rsidRPr="00926BE7" w14:paraId="46E89473" w14:textId="7C72C1C6" w:rsidTr="00E55F0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F1E" w14:textId="77777777" w:rsidR="0068281E" w:rsidRPr="00926BE7" w:rsidRDefault="0068281E" w:rsidP="0074188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социальная сфера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5121" w14:textId="2488B3D9" w:rsidR="0068281E" w:rsidRPr="00926BE7" w:rsidRDefault="00D67E1E" w:rsidP="0068281E">
            <w:pPr>
              <w:suppressAutoHyphens/>
              <w:spacing w:after="0" w:line="240" w:lineRule="auto"/>
              <w:ind w:firstLine="5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F423" w14:textId="4B89EDE5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2150" w14:textId="2439B6C9" w:rsidR="0068281E" w:rsidRPr="00926BE7" w:rsidRDefault="00D67E1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CC81" w14:textId="5F8517A1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11,74</w:t>
            </w:r>
          </w:p>
        </w:tc>
      </w:tr>
      <w:tr w:rsidR="00926BE7" w:rsidRPr="00926BE7" w14:paraId="678EF096" w14:textId="3D3254BE" w:rsidTr="00E55F0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E740" w14:textId="77777777" w:rsidR="0068281E" w:rsidRPr="00926BE7" w:rsidRDefault="0068281E" w:rsidP="0074188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7C89" w14:textId="2DCE8173" w:rsidR="0068281E" w:rsidRPr="00926BE7" w:rsidRDefault="00D67E1E" w:rsidP="0068281E">
            <w:pPr>
              <w:suppressAutoHyphens/>
              <w:spacing w:after="0" w:line="240" w:lineRule="auto"/>
              <w:ind w:firstLine="5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6365" w14:textId="3CED5870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A05D" w14:textId="04B798CD" w:rsidR="0068281E" w:rsidRPr="00926BE7" w:rsidRDefault="00D67E1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DBBB" w14:textId="7A7AE7AE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6,06</w:t>
            </w:r>
          </w:p>
        </w:tc>
      </w:tr>
      <w:tr w:rsidR="0068281E" w:rsidRPr="00926BE7" w14:paraId="1F5DB960" w14:textId="7C9F858C" w:rsidTr="00E55F04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A7D8" w14:textId="77777777" w:rsidR="0068281E" w:rsidRPr="00926BE7" w:rsidRDefault="0068281E" w:rsidP="0074188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541" w14:textId="2D3EFD90" w:rsidR="0068281E" w:rsidRPr="00926BE7" w:rsidRDefault="003D3F7E" w:rsidP="0068281E">
            <w:pPr>
              <w:suppressAutoHyphens/>
              <w:spacing w:after="0" w:line="240" w:lineRule="auto"/>
              <w:ind w:firstLine="5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37B" w14:textId="3519DF56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A59E" w14:textId="0982DFDA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4C4A" w14:textId="30CE3928" w:rsidR="0068281E" w:rsidRPr="00926BE7" w:rsidRDefault="003D3F7E" w:rsidP="006828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6B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2,34</w:t>
            </w:r>
          </w:p>
        </w:tc>
      </w:tr>
    </w:tbl>
    <w:p w14:paraId="699D5025" w14:textId="17875D72" w:rsidR="00F7536F" w:rsidRPr="00926BE7" w:rsidRDefault="00F7536F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</w:p>
    <w:p w14:paraId="3F189B68" w14:textId="5681DB20" w:rsidR="00741888" w:rsidRPr="00926BE7" w:rsidRDefault="00741888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4EC04A58" wp14:editId="3195CAE4">
            <wp:extent cx="5543550" cy="29813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60FDB3" w14:textId="77777777" w:rsidR="00741888" w:rsidRPr="00926BE7" w:rsidRDefault="00741888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92E14C8" w14:textId="77777777" w:rsidR="00741888" w:rsidRPr="00926BE7" w:rsidRDefault="00741888" w:rsidP="00F7536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85E0CA" w14:textId="77777777" w:rsidR="00F7536F" w:rsidRPr="00926BE7" w:rsidRDefault="00F7536F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Раздел «Жилищно-коммунальная сфера»</w:t>
      </w:r>
    </w:p>
    <w:p w14:paraId="520D8969" w14:textId="23E00826" w:rsidR="00F7536F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Количество вопросов данного раздела в сравнении с 20</w:t>
      </w:r>
      <w:r w:rsidR="008E4046" w:rsidRPr="00926BE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55F04" w:rsidRPr="00926BE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годом </w:t>
      </w:r>
      <w:r w:rsidR="008E4046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снизилось на </w:t>
      </w:r>
      <w:r w:rsidR="001441FE" w:rsidRPr="00926BE7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E12D3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14:paraId="6C5D6DCA" w14:textId="3D3C68CC" w:rsidR="00F7536F" w:rsidRPr="00926BE7" w:rsidRDefault="00F7536F" w:rsidP="00D02C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Основная доля обращений касается содержания общего имущества (канализация, вентиляция, кровля, ограждающие конструкции, инженерное оборудование, места общего пользования, придомовая территория,</w:t>
      </w:r>
      <w:r w:rsidR="006633D3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оплата жилищно-коммунальных услуг (ЖКХ), взносов в Фонд капитального ремонта, обращение с твердыми коммунальными отходами</w:t>
      </w:r>
      <w:r w:rsidR="00D02CC6" w:rsidRPr="00926BE7">
        <w:rPr>
          <w:rFonts w:ascii="Times New Roman" w:hAnsi="Times New Roman"/>
          <w:color w:val="000000" w:themeColor="text1"/>
          <w:sz w:val="28"/>
          <w:szCs w:val="28"/>
        </w:rPr>
        <w:t>, перебои с теплоснабжением, несанкционированные свалки, ремонт и эксплуатация ливневой канализации</w:t>
      </w:r>
      <w:r w:rsidR="001A0540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) – </w:t>
      </w:r>
      <w:r w:rsidR="001441FE" w:rsidRPr="00926BE7">
        <w:rPr>
          <w:rFonts w:ascii="Times New Roman" w:hAnsi="Times New Roman"/>
          <w:color w:val="000000" w:themeColor="text1"/>
          <w:sz w:val="28"/>
          <w:szCs w:val="28"/>
        </w:rPr>
        <w:t>206</w:t>
      </w:r>
      <w:r w:rsidR="00F015B8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0540" w:rsidRPr="00926BE7">
        <w:rPr>
          <w:rFonts w:ascii="Times New Roman" w:hAnsi="Times New Roman"/>
          <w:color w:val="000000" w:themeColor="text1"/>
          <w:sz w:val="28"/>
          <w:szCs w:val="28"/>
        </w:rPr>
        <w:t>обращений (202</w:t>
      </w:r>
      <w:r w:rsidR="001441FE" w:rsidRPr="00926BE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 – </w:t>
      </w:r>
      <w:r w:rsidR="001441FE" w:rsidRPr="00926BE7">
        <w:rPr>
          <w:rFonts w:ascii="Times New Roman" w:hAnsi="Times New Roman"/>
          <w:color w:val="000000" w:themeColor="text1"/>
          <w:sz w:val="28"/>
          <w:szCs w:val="28"/>
        </w:rPr>
        <w:t>375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F015B8" w:rsidRPr="00926BE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14:paraId="5749C6C2" w14:textId="597B8605" w:rsidR="00F7536F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В ходе работы по обращениям специалистами отдела ЖКХ проводились проверки с выездом на место 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(102 выезда)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для проведения обследования, принятия конкретных мер. Были даны разъяснения о проведении собраний собственников помещений, с целью принятия решения содержания и обслуживания многоквартирных домов. </w:t>
      </w:r>
    </w:p>
    <w:p w14:paraId="574CF303" w14:textId="2E8C4FD1" w:rsidR="00C62ED0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Также обращения граждан были посвящены </w:t>
      </w:r>
      <w:r w:rsidR="00BC6953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разрешению жилищных споров. </w:t>
      </w:r>
      <w:r w:rsidR="00DD0054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Граждане обращались по вопросу </w:t>
      </w:r>
      <w:r w:rsidR="00CB22DD" w:rsidRPr="00926BE7">
        <w:rPr>
          <w:rFonts w:ascii="Times New Roman" w:hAnsi="Times New Roman"/>
          <w:color w:val="000000" w:themeColor="text1"/>
          <w:sz w:val="28"/>
          <w:szCs w:val="28"/>
        </w:rPr>
        <w:t>асоциального</w:t>
      </w:r>
      <w:r w:rsidR="00DD0054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образа жизни, неуплаты коммунальных платежей соседями и необходимостью принятия мер в отношении них. В ходе рассмотрения такого рода обращений специалистами отдела ЖКХ проводились проверки с выездом на место. По результатам проверок гражданам-нарушителям направлялись предупреждения о необходимости устранения нарушений, в случае </w:t>
      </w:r>
      <w:proofErr w:type="spellStart"/>
      <w:r w:rsidR="00DD0054" w:rsidRPr="00926BE7">
        <w:rPr>
          <w:rFonts w:ascii="Times New Roman" w:hAnsi="Times New Roman"/>
          <w:color w:val="000000" w:themeColor="text1"/>
          <w:sz w:val="28"/>
          <w:szCs w:val="28"/>
        </w:rPr>
        <w:t>неустранения</w:t>
      </w:r>
      <w:proofErr w:type="spellEnd"/>
      <w:r w:rsidR="00DD0054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- специалистами юридического отдела инициировались и направлялись исковые заявления в суд.</w:t>
      </w:r>
    </w:p>
    <w:p w14:paraId="503F5479" w14:textId="11164B24" w:rsidR="00C62ED0" w:rsidRPr="00926BE7" w:rsidRDefault="00C62ED0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Распределение, обеспечение, обмен жилых помещений – </w:t>
      </w:r>
      <w:r w:rsidR="00D02CC6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в 2025 году заключено 10 договоров соц. найма, 2 квартиры 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из маневренного фонда, </w:t>
      </w:r>
      <w:r w:rsidR="00D02CC6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квартиры по </w:t>
      </w:r>
      <w:r w:rsidR="00D02CC6" w:rsidRPr="00926BE7">
        <w:rPr>
          <w:rFonts w:ascii="Times New Roman" w:hAnsi="Times New Roman"/>
          <w:color w:val="000000" w:themeColor="text1"/>
          <w:sz w:val="28"/>
          <w:szCs w:val="28"/>
        </w:rPr>
        <w:t>договорам коммерч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>еского</w:t>
      </w:r>
      <w:r w:rsidR="00D02CC6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найма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722A19" w14:textId="23CA11BE" w:rsidR="00F7536F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Гражданам были даны разъяснения о способах </w:t>
      </w:r>
      <w:r w:rsidR="006058E1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постановки на учет в качестве нуждающихся в </w:t>
      </w:r>
      <w:r w:rsidR="00275BBC" w:rsidRPr="00926BE7">
        <w:rPr>
          <w:rFonts w:ascii="Times New Roman" w:hAnsi="Times New Roman"/>
          <w:color w:val="000000" w:themeColor="text1"/>
          <w:sz w:val="28"/>
          <w:szCs w:val="28"/>
        </w:rPr>
        <w:t>жилых</w:t>
      </w:r>
      <w:r w:rsidR="006058E1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помещениях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C5C8DD" w14:textId="0DFF2799" w:rsidR="00F7536F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275BBC" w:rsidRPr="00926BE7">
        <w:rPr>
          <w:rFonts w:ascii="Times New Roman" w:hAnsi="Times New Roman"/>
          <w:color w:val="000000" w:themeColor="text1"/>
          <w:sz w:val="28"/>
          <w:szCs w:val="28"/>
        </w:rPr>
        <w:t>асть обращений касалась</w:t>
      </w:r>
      <w:r w:rsidR="006058E1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5BBC" w:rsidRPr="00926BE7">
        <w:rPr>
          <w:rFonts w:ascii="Times New Roman" w:hAnsi="Times New Roman"/>
          <w:color w:val="000000" w:themeColor="text1"/>
          <w:sz w:val="28"/>
          <w:szCs w:val="28"/>
        </w:rPr>
        <w:t>капитального</w:t>
      </w:r>
      <w:r w:rsidR="006058E1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ремонт</w:t>
      </w:r>
      <w:r w:rsidR="00275BB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6058E1" w:rsidRPr="00926BE7">
        <w:rPr>
          <w:rFonts w:ascii="Times New Roman" w:hAnsi="Times New Roman"/>
          <w:color w:val="000000" w:themeColor="text1"/>
          <w:sz w:val="28"/>
          <w:szCs w:val="28"/>
        </w:rPr>
        <w:t>общего имущества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26BE7">
        <w:rPr>
          <w:color w:val="000000" w:themeColor="text1"/>
        </w:rPr>
        <w:t xml:space="preserve">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Данные обращения были рассмотрены </w:t>
      </w:r>
      <w:r w:rsidR="00275BB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управляющими компаниями. </w:t>
      </w:r>
      <w:r w:rsidR="00C2009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Управляющими компаниями были даны разъяснения </w:t>
      </w:r>
      <w:r w:rsidR="005E4C97" w:rsidRPr="00926BE7">
        <w:rPr>
          <w:rFonts w:ascii="Times New Roman" w:hAnsi="Times New Roman"/>
          <w:color w:val="000000" w:themeColor="text1"/>
          <w:sz w:val="28"/>
          <w:szCs w:val="28"/>
        </w:rPr>
        <w:t>о производимых ими работах и планируемых к выполнению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5B7A093" w14:textId="77777777" w:rsidR="00F7536F" w:rsidRPr="00926BE7" w:rsidRDefault="00F7536F" w:rsidP="0014063C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097FC85" w14:textId="77777777" w:rsidR="00F7536F" w:rsidRPr="00926BE7" w:rsidRDefault="00F7536F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Раздел «Экономика»</w:t>
      </w:r>
    </w:p>
    <w:p w14:paraId="41BF6158" w14:textId="141EB897" w:rsidR="00F7536F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Количество во</w:t>
      </w:r>
      <w:r w:rsidR="00114206" w:rsidRPr="00926BE7">
        <w:rPr>
          <w:rFonts w:ascii="Times New Roman" w:hAnsi="Times New Roman"/>
          <w:color w:val="000000" w:themeColor="text1"/>
          <w:sz w:val="28"/>
          <w:szCs w:val="28"/>
        </w:rPr>
        <w:t>просов по данному разделу в 202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году по сравнению </w:t>
      </w:r>
      <w:r w:rsidR="00114206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с прошлым годом </w:t>
      </w:r>
      <w:r w:rsidR="00C62ED0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уменьшилось на 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C62ED0" w:rsidRPr="00926BE7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7576B7"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063D71" w14:textId="77777777" w:rsidR="00F7536F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Наиболее актуальные вопросы:</w:t>
      </w:r>
    </w:p>
    <w:p w14:paraId="186FF50A" w14:textId="394C4E84" w:rsidR="0083061E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E0C95" w:rsidRPr="00926BE7">
        <w:rPr>
          <w:rFonts w:ascii="Times New Roman" w:hAnsi="Times New Roman"/>
          <w:color w:val="000000" w:themeColor="text1"/>
          <w:sz w:val="28"/>
          <w:szCs w:val="28"/>
        </w:rPr>
        <w:t>Комплексное благоустройство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>70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обращений.</w:t>
      </w:r>
      <w:r w:rsidR="0083061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Граждан волновало бл</w:t>
      </w:r>
      <w:r w:rsidR="006B79B3" w:rsidRPr="00926BE7">
        <w:rPr>
          <w:rFonts w:ascii="Times New Roman" w:hAnsi="Times New Roman"/>
          <w:color w:val="000000" w:themeColor="text1"/>
          <w:sz w:val="28"/>
          <w:szCs w:val="28"/>
        </w:rPr>
        <w:t>аго</w:t>
      </w:r>
      <w:r w:rsidR="0083061E" w:rsidRPr="00926BE7">
        <w:rPr>
          <w:rFonts w:ascii="Times New Roman" w:hAnsi="Times New Roman"/>
          <w:color w:val="000000" w:themeColor="text1"/>
          <w:sz w:val="28"/>
          <w:szCs w:val="28"/>
        </w:rPr>
        <w:t>устройство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061E" w:rsidRPr="00926BE7">
        <w:rPr>
          <w:rFonts w:ascii="Times New Roman" w:hAnsi="Times New Roman"/>
          <w:color w:val="000000" w:themeColor="text1"/>
          <w:sz w:val="28"/>
          <w:szCs w:val="28"/>
        </w:rPr>
        <w:t>территорий города, строительство, эксплуатация и сохранность автомобильных дорог,</w:t>
      </w:r>
      <w:r w:rsidR="0083061E" w:rsidRPr="00926BE7">
        <w:rPr>
          <w:color w:val="000000" w:themeColor="text1"/>
        </w:rPr>
        <w:t xml:space="preserve"> </w:t>
      </w:r>
      <w:r w:rsidR="0083061E" w:rsidRPr="00926BE7">
        <w:rPr>
          <w:rFonts w:ascii="Times New Roman" w:hAnsi="Times New Roman"/>
          <w:color w:val="000000" w:themeColor="text1"/>
          <w:sz w:val="28"/>
        </w:rPr>
        <w:t>транспортное обслуживание населения</w:t>
      </w:r>
      <w:r w:rsidR="0083061E" w:rsidRPr="00926BE7">
        <w:rPr>
          <w:color w:val="000000" w:themeColor="text1"/>
        </w:rPr>
        <w:t xml:space="preserve">, </w:t>
      </w:r>
      <w:r w:rsidR="0083061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мест для детского отдыха и досуга. </w:t>
      </w:r>
    </w:p>
    <w:p w14:paraId="1A184412" w14:textId="386D9D18" w:rsidR="00F7536F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2. Благоустройство и ремонт подъездных дорог, в том числе тротуаров – </w:t>
      </w:r>
      <w:r w:rsidR="00C62ED0" w:rsidRPr="00926BE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48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83061E" w:rsidRPr="00926BE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. Обращения посвящены ремонту и благоустройству тротуаров, межквартальны</w:t>
      </w:r>
      <w:r w:rsidR="004638D1" w:rsidRPr="00926BE7">
        <w:rPr>
          <w:rFonts w:ascii="Times New Roman" w:hAnsi="Times New Roman"/>
          <w:color w:val="000000" w:themeColor="text1"/>
          <w:sz w:val="28"/>
          <w:szCs w:val="28"/>
        </w:rPr>
        <w:t>х дорог</w:t>
      </w:r>
      <w:r w:rsidR="00C62ED0"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C83D91" w14:textId="586C291F" w:rsidR="00F7536F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Также поступали обращения по вопросу </w:t>
      </w:r>
      <w:r w:rsidR="00D17111" w:rsidRPr="00926BE7">
        <w:rPr>
          <w:rFonts w:ascii="Times New Roman" w:hAnsi="Times New Roman"/>
          <w:color w:val="000000" w:themeColor="text1"/>
          <w:sz w:val="28"/>
          <w:szCs w:val="28"/>
        </w:rPr>
        <w:t>транспортного обслуживани</w:t>
      </w:r>
      <w:r w:rsidR="002F3772" w:rsidRPr="00926BE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D17111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населения, пассажирские перевозки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B962AD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. Специалистами отдела ЖКХ проводились </w:t>
      </w:r>
      <w:r w:rsidR="00442A02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проверки соблюдения перевозчиками расписания движения городских автобусов.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По итогам </w:t>
      </w:r>
      <w:r w:rsidR="00337277" w:rsidRPr="00926BE7">
        <w:rPr>
          <w:rFonts w:ascii="Times New Roman" w:hAnsi="Times New Roman"/>
          <w:color w:val="000000" w:themeColor="text1"/>
          <w:sz w:val="28"/>
          <w:szCs w:val="28"/>
        </w:rPr>
        <w:t>проверок с перевозчиками были проведены беседы.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7277" w:rsidRPr="00926BE7">
        <w:rPr>
          <w:rFonts w:ascii="Times New Roman" w:hAnsi="Times New Roman"/>
          <w:color w:val="000000" w:themeColor="text1"/>
          <w:sz w:val="28"/>
          <w:szCs w:val="28"/>
        </w:rPr>
        <w:t>Гражданам были даны ответы с указанием расписания движения автобусов.</w:t>
      </w:r>
      <w:r w:rsidR="00EB106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2EEDB56" w14:textId="21F1CBAA" w:rsidR="00AA753B" w:rsidRPr="00926BE7" w:rsidRDefault="00AA753B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Также поступали обращения по вопросу об уборке снега, опавших листьев, мусора и посторонних предметов, покосе </w:t>
      </w:r>
      <w:r w:rsidR="0084662A" w:rsidRPr="00926BE7">
        <w:rPr>
          <w:rFonts w:ascii="Times New Roman" w:hAnsi="Times New Roman"/>
          <w:color w:val="000000" w:themeColor="text1"/>
          <w:sz w:val="28"/>
          <w:szCs w:val="28"/>
        </w:rPr>
        <w:t>травы,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как на общественных территориях, так и на придомовых– </w:t>
      </w:r>
      <w:r w:rsidR="00B962AD" w:rsidRPr="00926BE7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обращений. Специалистами отдела ЖКХ проводились обследования указанных территорий. В весенний период обращения от граждан касались необходимости своевременной уборки веток деревьев после проведении санитарной обрезки, покос травы. По итогам обследования подрядным организациям выдавались соответствующие планы - задания для уборки снега, веток деревьев, покоса травы. На придомовых территориях данные работы выполнялись силами управляющих организаций. В ряде случаев на момент обследования управляющими компаниями или подрядной организацией уже была произведена очистка территорий от снега в холодное время, веток, деревьев и мусора в весенне-летний период. </w:t>
      </w:r>
    </w:p>
    <w:p w14:paraId="093FDFB1" w14:textId="431CD72A" w:rsidR="00C62ED0" w:rsidRPr="00926BE7" w:rsidRDefault="00F7536F" w:rsidP="00C62E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Кроме этого, актуальными </w:t>
      </w:r>
      <w:r w:rsidR="00B61A63" w:rsidRPr="00926BE7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B962AD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году были вопросы </w:t>
      </w:r>
      <w:r w:rsidR="00C62ED0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транспортного обслуживания, пассажирские перевозки, уличное освещение, </w:t>
      </w:r>
      <w:r w:rsidR="000978D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озеленение, </w:t>
      </w:r>
      <w:r w:rsidR="00C62ED0" w:rsidRPr="00926BE7">
        <w:rPr>
          <w:rFonts w:ascii="Times New Roman" w:hAnsi="Times New Roman"/>
          <w:color w:val="000000" w:themeColor="text1"/>
          <w:sz w:val="28"/>
          <w:szCs w:val="28"/>
        </w:rPr>
        <w:t>реконструкция дорог, выгул собак, деятельность субъектов торговли, торговых точек</w:t>
      </w:r>
      <w:r w:rsidR="000978DF" w:rsidRPr="00926BE7">
        <w:rPr>
          <w:rFonts w:ascii="Times New Roman" w:hAnsi="Times New Roman"/>
          <w:color w:val="000000" w:themeColor="text1"/>
          <w:sz w:val="28"/>
          <w:szCs w:val="28"/>
        </w:rPr>
        <w:t>, организации торговли.</w:t>
      </w:r>
    </w:p>
    <w:p w14:paraId="10266E00" w14:textId="77777777" w:rsidR="00B61A63" w:rsidRPr="00926BE7" w:rsidRDefault="00B61A63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D56BFE1" w14:textId="77777777" w:rsidR="00F7536F" w:rsidRPr="00926BE7" w:rsidRDefault="00F7536F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Раздел «Социальная сфера»</w:t>
      </w:r>
    </w:p>
    <w:p w14:paraId="3E1D2876" w14:textId="02CEA119" w:rsidR="00B962AD" w:rsidRPr="00926BE7" w:rsidRDefault="00F7536F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Количество воп</w:t>
      </w:r>
      <w:r w:rsidR="00BF0FC0" w:rsidRPr="00926BE7">
        <w:rPr>
          <w:rFonts w:ascii="Times New Roman" w:hAnsi="Times New Roman"/>
          <w:color w:val="000000" w:themeColor="text1"/>
          <w:sz w:val="28"/>
          <w:szCs w:val="28"/>
        </w:rPr>
        <w:t>росов по данному разделу в 202</w:t>
      </w:r>
      <w:r w:rsidR="00B962AD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="00FC5BDC" w:rsidRPr="00926BE7">
        <w:rPr>
          <w:rFonts w:ascii="Times New Roman" w:hAnsi="Times New Roman"/>
          <w:color w:val="000000" w:themeColor="text1"/>
          <w:sz w:val="28"/>
          <w:szCs w:val="28"/>
        </w:rPr>
        <w:t>увеличилось на 20 (-25 %).</w:t>
      </w:r>
    </w:p>
    <w:p w14:paraId="0289B2B5" w14:textId="03CB92DB" w:rsidR="00FC5BDC" w:rsidRPr="00926BE7" w:rsidRDefault="00BF0FC0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lastRenderedPageBreak/>
        <w:t>%</w:t>
      </w:r>
      <w:r w:rsidR="00874639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(в 2024 году – </w:t>
      </w:r>
      <w:r w:rsidR="00FC5BDC" w:rsidRPr="00926BE7">
        <w:rPr>
          <w:rFonts w:ascii="Times New Roman" w:hAnsi="Times New Roman"/>
          <w:color w:val="000000" w:themeColor="text1"/>
          <w:sz w:val="28"/>
          <w:szCs w:val="28"/>
        </w:rPr>
        <w:t>80</w:t>
      </w:r>
      <w:r w:rsidR="00874639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обращений)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40BF852" w14:textId="3460D9A1" w:rsidR="00F7536F" w:rsidRPr="00926BE7" w:rsidRDefault="00F7536F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Вопросы от жителей города касались:</w:t>
      </w:r>
    </w:p>
    <w:p w14:paraId="0A64C037" w14:textId="0AFDC90A" w:rsidR="00FC5BDC" w:rsidRPr="00926BE7" w:rsidRDefault="00F7536F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C75417" w:rsidRPr="00926BE7">
        <w:rPr>
          <w:rFonts w:ascii="Times New Roman" w:hAnsi="Times New Roman"/>
          <w:color w:val="000000" w:themeColor="text1"/>
          <w:sz w:val="28"/>
          <w:szCs w:val="28"/>
        </w:rPr>
        <w:t>Санитарно-эпидемиологическое благополучие человека</w:t>
      </w:r>
      <w:r w:rsidR="00FC5BDC" w:rsidRPr="00926BE7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43639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5BDC" w:rsidRPr="00926BE7">
        <w:rPr>
          <w:rFonts w:ascii="Times New Roman" w:hAnsi="Times New Roman"/>
          <w:color w:val="000000" w:themeColor="text1"/>
          <w:sz w:val="28"/>
          <w:szCs w:val="28"/>
        </w:rPr>
        <w:t>в 2025 году 41 вопрос</w:t>
      </w:r>
      <w:r w:rsidR="000978D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(в 2024 году - </w:t>
      </w:r>
      <w:r w:rsidR="00FC5BDC" w:rsidRPr="00926BE7">
        <w:rPr>
          <w:rFonts w:ascii="Times New Roman" w:hAnsi="Times New Roman"/>
          <w:color w:val="000000" w:themeColor="text1"/>
          <w:sz w:val="28"/>
          <w:szCs w:val="28"/>
        </w:rPr>
        <w:t>36).</w:t>
      </w:r>
    </w:p>
    <w:p w14:paraId="0A425CFA" w14:textId="425E367F" w:rsidR="00C75417" w:rsidRPr="00926BE7" w:rsidRDefault="00C75417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Обращения граждан направлены на принятие мер к соседям, ведущим асоциальный образ жизни. Специалист</w:t>
      </w:r>
      <w:r w:rsidR="00FC5BDC" w:rsidRPr="00926BE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отдела ЖКХ проводится проверка с выездом на место, составляются акты обследования технического и санитарного состояния жилого фонда.</w:t>
      </w:r>
    </w:p>
    <w:p w14:paraId="5DA09A4A" w14:textId="77777777" w:rsidR="00FC5BDC" w:rsidRPr="00926BE7" w:rsidRDefault="0094607A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Социальное обеспечение, социальная поддержка и социальная помощь семьям, имеющим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детей, в том числе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многодетным семьям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и одиноким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родителям,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гражданам пожилого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возраста, гражданам,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находящимся в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трудной жизненной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ситуации,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малоимущим</w:t>
      </w:r>
      <w:r w:rsidR="005D7895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B25" w:rsidRPr="00926BE7">
        <w:rPr>
          <w:rFonts w:ascii="Times New Roman" w:hAnsi="Times New Roman"/>
          <w:color w:val="000000" w:themeColor="text1"/>
          <w:sz w:val="28"/>
          <w:szCs w:val="28"/>
        </w:rPr>
        <w:t>гражданам</w:t>
      </w:r>
      <w:r w:rsidR="000978D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EF5879D" w14:textId="0600FCA3" w:rsidR="00F7536F" w:rsidRPr="00926BE7" w:rsidRDefault="00A356BE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Была оказана материальная поддержка </w:t>
      </w:r>
      <w:r w:rsidR="0043639F" w:rsidRPr="00926BE7">
        <w:rPr>
          <w:rFonts w:ascii="Times New Roman" w:hAnsi="Times New Roman"/>
          <w:color w:val="000000" w:themeColor="text1"/>
          <w:sz w:val="28"/>
          <w:szCs w:val="28"/>
        </w:rPr>
        <w:t>участнику СВО, находящемуся в сложной жизненной ситуации, родственнику участника СВО оказана помощь в получении квоты на обследование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. Мобилизованным были собраны вещи и продукты, которые в пос</w:t>
      </w:r>
      <w:r w:rsidR="00877038" w:rsidRPr="00926BE7">
        <w:rPr>
          <w:rFonts w:ascii="Times New Roman" w:hAnsi="Times New Roman"/>
          <w:color w:val="000000" w:themeColor="text1"/>
          <w:sz w:val="28"/>
          <w:szCs w:val="28"/>
        </w:rPr>
        <w:t>ледствие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достави</w:t>
      </w:r>
      <w:r w:rsidR="00877038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ли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к месту</w:t>
      </w:r>
      <w:r w:rsidR="00877038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сбора.</w:t>
      </w:r>
    </w:p>
    <w:p w14:paraId="1C604CA2" w14:textId="4966FAF5" w:rsidR="007908D2" w:rsidRPr="00926BE7" w:rsidRDefault="004A35C5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3. Доступная среда, в том числе комфорт и доступность инфраструктуры, для лиц с ограниченными возможностями здоровья</w:t>
      </w:r>
      <w:r w:rsidR="00F70752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. Обращения были посвящены установке </w:t>
      </w:r>
      <w:r w:rsidR="00544F82" w:rsidRPr="00926BE7">
        <w:rPr>
          <w:rFonts w:ascii="Times New Roman" w:hAnsi="Times New Roman"/>
          <w:color w:val="000000" w:themeColor="text1"/>
          <w:sz w:val="28"/>
          <w:szCs w:val="28"/>
        </w:rPr>
        <w:t>пандусов</w:t>
      </w:r>
      <w:r w:rsidR="000978DF" w:rsidRPr="00926BE7">
        <w:rPr>
          <w:rFonts w:ascii="Times New Roman" w:hAnsi="Times New Roman"/>
          <w:color w:val="000000" w:themeColor="text1"/>
          <w:sz w:val="28"/>
          <w:szCs w:val="28"/>
        </w:rPr>
        <w:t>, ремонте крыльца</w:t>
      </w:r>
      <w:r w:rsidR="00544F82" w:rsidRPr="00926BE7">
        <w:rPr>
          <w:rFonts w:ascii="Times New Roman" w:hAnsi="Times New Roman"/>
          <w:color w:val="000000" w:themeColor="text1"/>
          <w:sz w:val="28"/>
          <w:szCs w:val="28"/>
        </w:rPr>
        <w:t>. Специалистами отдела ЖКХ проводится проверка с выездом на место, составляются акты обследования технического и санитарного состояния жилого фонда.</w:t>
      </w:r>
    </w:p>
    <w:p w14:paraId="356897FA" w14:textId="77777777" w:rsidR="00F7536F" w:rsidRPr="00926BE7" w:rsidRDefault="00544F82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>Льготы и меры социальной поддержки инвалидов, пенсионеров, дистанционное образование, работа цент</w:t>
      </w:r>
      <w:r w:rsidR="00885F68" w:rsidRPr="00926BE7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>а занятости, оказание финансовой помощи, медицинское обслуживание. Обращения такого рода переадресовывались для рассмотрения по компетенции в другие организации.</w:t>
      </w:r>
    </w:p>
    <w:p w14:paraId="089B2359" w14:textId="77777777" w:rsidR="00F7536F" w:rsidRPr="00926BE7" w:rsidRDefault="00F7536F" w:rsidP="000978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Вопросы данного раздела посвящены созданию условий (организация пространства в МКД, общественных местах города) для проживания, доступности территорий города для маломобильных групп населения. Специалисты рассматривали данные обращения с выездом на место. Принятие решений по данным обращениям принимались коллегиально.</w:t>
      </w:r>
    </w:p>
    <w:p w14:paraId="42A7B26C" w14:textId="77777777" w:rsidR="00F7536F" w:rsidRPr="00926BE7" w:rsidRDefault="00F7536F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674AFB4" w14:textId="0098BA2B" w:rsidR="00F7536F" w:rsidRPr="00926BE7" w:rsidRDefault="00F7536F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Раздел «Государство, общество, политика»</w:t>
      </w:r>
    </w:p>
    <w:p w14:paraId="456646C9" w14:textId="769CB463" w:rsidR="0043639F" w:rsidRPr="00926BE7" w:rsidRDefault="0043639F" w:rsidP="004363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Количество вопросов по данному разделу в 2025 году уменьшилось на 18 (-36 %).</w:t>
      </w:r>
    </w:p>
    <w:p w14:paraId="19529C1E" w14:textId="77777777" w:rsidR="00874639" w:rsidRPr="00926BE7" w:rsidRDefault="00F7536F" w:rsidP="0087463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Наиболее актуальные вопросы по данному разделу</w:t>
      </w:r>
      <w:r w:rsidR="00874639" w:rsidRPr="00926BE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4F2341F" w14:textId="08919075" w:rsidR="00874639" w:rsidRPr="00926BE7" w:rsidRDefault="00874639" w:rsidP="0087463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Привлечение к административной ответственности </w:t>
      </w:r>
      <w:r w:rsidR="0043639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в 2025 году 12 вопросов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(в 2024 году – </w:t>
      </w:r>
      <w:r w:rsidR="0043639F" w:rsidRPr="00926BE7">
        <w:rPr>
          <w:rFonts w:ascii="Times New Roman" w:hAnsi="Times New Roman"/>
          <w:color w:val="000000" w:themeColor="text1"/>
          <w:sz w:val="28"/>
          <w:szCs w:val="28"/>
        </w:rPr>
        <w:t>22)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D8B9DB" w14:textId="535F8982" w:rsidR="00874639" w:rsidRPr="00926BE7" w:rsidRDefault="0043639F" w:rsidP="0087463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О регулировании алкогольного рынка</w:t>
      </w:r>
      <w:r w:rsidR="00DA1E0A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2 обращения (в 2024 году – 1).</w:t>
      </w:r>
    </w:p>
    <w:p w14:paraId="132B1220" w14:textId="7619B404" w:rsidR="00DA1E0A" w:rsidRPr="00926BE7" w:rsidRDefault="00DA1E0A" w:rsidP="0087463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О правах и свободе человека и гражданина в 2025 году поступило 1 обращение (в 2024 году – 1).</w:t>
      </w:r>
    </w:p>
    <w:p w14:paraId="7A9A79D8" w14:textId="77777777" w:rsidR="00F7536F" w:rsidRPr="00926BE7" w:rsidRDefault="00F7536F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3414A9C" w14:textId="531BEE4B" w:rsidR="00F7536F" w:rsidRPr="00926BE7" w:rsidRDefault="00F7536F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b/>
          <w:color w:val="000000" w:themeColor="text1"/>
          <w:sz w:val="28"/>
          <w:szCs w:val="28"/>
        </w:rPr>
        <w:t>Раздел «Оборона, безопасность, законность»</w:t>
      </w:r>
    </w:p>
    <w:p w14:paraId="7191A25D" w14:textId="7DCD0A3E" w:rsidR="00DA1E0A" w:rsidRPr="00926BE7" w:rsidRDefault="00DA1E0A" w:rsidP="00F7536F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CAAF82E" w14:textId="51EDFEAA" w:rsidR="00DA1E0A" w:rsidRPr="00926BE7" w:rsidRDefault="00DA1E0A" w:rsidP="00DA1E0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Количество вопросов по данному разделу в 2025 году уменьшилось на 10 (-45 %).</w:t>
      </w:r>
    </w:p>
    <w:p w14:paraId="5F54FA79" w14:textId="77777777" w:rsidR="00DA1E0A" w:rsidRPr="00926BE7" w:rsidRDefault="00DA1E0A" w:rsidP="00F7536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Основные вопросы по данному разделу:</w:t>
      </w:r>
    </w:p>
    <w:p w14:paraId="5986FB5B" w14:textId="77777777" w:rsidR="00DA1E0A" w:rsidRPr="00926BE7" w:rsidRDefault="00DA1E0A" w:rsidP="00F7536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- ответственность за нарушение в сфере собственности: в 2025 году – 2 обращения, в 2024 г – не поступало.</w:t>
      </w:r>
    </w:p>
    <w:p w14:paraId="37967A85" w14:textId="006C1560" w:rsidR="00DA1E0A" w:rsidRPr="00926BE7" w:rsidRDefault="00DA1E0A" w:rsidP="00F7536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- соблюдение противопожарной безопасности: в 2025 году – 2 обращения, в 2024 году - не поступало. </w:t>
      </w:r>
    </w:p>
    <w:p w14:paraId="4D7CBB79" w14:textId="75BD2780" w:rsidR="00DA1E0A" w:rsidRPr="00926BE7" w:rsidRDefault="00DA1E0A" w:rsidP="00DA1E0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ab/>
        <w:t>- ответственность за нарушение в сфере торговли (несанкционированная торговля) -в 2025 году – 1 обращение, в 2024 году – 2.</w:t>
      </w:r>
    </w:p>
    <w:p w14:paraId="74A15F8B" w14:textId="070F50FD" w:rsidR="00DA1E0A" w:rsidRPr="00926BE7" w:rsidRDefault="00DA1E0A" w:rsidP="00DA1E0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ab/>
        <w:t>Так же вопросы касались таких тем, как: противодействие незаконному обороту наркотиков, этилового спирта; государственная безопасность; исполнение судебных решений.</w:t>
      </w:r>
    </w:p>
    <w:p w14:paraId="71A2BFE4" w14:textId="00BBCE21" w:rsidR="00DA1E0A" w:rsidRPr="00926BE7" w:rsidRDefault="00DA1E0A" w:rsidP="00DA1E0A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2024 году не поступило ни одного обращения, 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касающегося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конфликт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на бытовой почве. В 2024 году – 8 обращений.</w:t>
      </w:r>
    </w:p>
    <w:p w14:paraId="2BEEBA41" w14:textId="77777777" w:rsidR="00DA1E0A" w:rsidRPr="00926BE7" w:rsidRDefault="00DA1E0A" w:rsidP="00F7536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F6EDE4" w14:textId="77777777" w:rsidR="00F7536F" w:rsidRPr="00926BE7" w:rsidRDefault="00F7536F" w:rsidP="0062154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Все обращения рассмотрены в сроки, определенные законодательством.</w:t>
      </w:r>
    </w:p>
    <w:p w14:paraId="14112936" w14:textId="31633D76" w:rsidR="00F7536F" w:rsidRPr="00926BE7" w:rsidRDefault="004E3879" w:rsidP="0062154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По итогам работы за 202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 результаты рассмотрения </w:t>
      </w:r>
      <w:r w:rsidR="00942D42" w:rsidRPr="00926BE7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347E0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942D42" w:rsidRPr="00926BE7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="00347E0E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ях 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>граждан следующие:</w:t>
      </w:r>
    </w:p>
    <w:p w14:paraId="7166A6E0" w14:textId="490E2E3C" w:rsidR="00F7536F" w:rsidRPr="00926BE7" w:rsidRDefault="00D15A7F" w:rsidP="0062154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- разъяснено – 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420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D5723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90 </w:t>
      </w:r>
      <w:r w:rsidR="00F7536F" w:rsidRPr="00926BE7">
        <w:rPr>
          <w:rFonts w:ascii="Times New Roman" w:hAnsi="Times New Roman"/>
          <w:color w:val="000000" w:themeColor="text1"/>
          <w:sz w:val="28"/>
          <w:szCs w:val="28"/>
        </w:rPr>
        <w:t>%);</w:t>
      </w:r>
    </w:p>
    <w:p w14:paraId="0A1CCA4D" w14:textId="114D7788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- поддержано – 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83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D5723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19 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0D5723" w:rsidRPr="00926BE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меры приняты – 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76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0D89A73F" w14:textId="6DCA2EED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- не поддержано –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BB0D2C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(0,</w:t>
      </w:r>
      <w:r w:rsidR="000D5723" w:rsidRPr="00926BE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321AFE" w:rsidRPr="00926B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E1C2FF" w14:textId="2E0C3F65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- направлено по компетенции –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37E6B" w:rsidRPr="00926BE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14:paraId="61F5B47E" w14:textId="41EE05AF" w:rsidR="00AA02F3" w:rsidRPr="00926BE7" w:rsidRDefault="00621545" w:rsidP="00472B6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В 2026 году планируется у</w:t>
      </w:r>
      <w:r w:rsidR="00AA02F3" w:rsidRPr="00926BE7">
        <w:rPr>
          <w:rFonts w:ascii="Times New Roman" w:hAnsi="Times New Roman"/>
          <w:color w:val="000000" w:themeColor="text1"/>
          <w:sz w:val="28"/>
          <w:szCs w:val="28"/>
        </w:rPr>
        <w:t>лучшение качества рассмотрения обращений, разработка мероприятий, направленных на устранение причин и условий, способствующих повышенной активности граждан на 202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A02F3"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год и влекущих за собой повторные и многократные жалобы.</w:t>
      </w:r>
    </w:p>
    <w:p w14:paraId="478C1816" w14:textId="635CD19B" w:rsidR="00AA02F3" w:rsidRPr="00926BE7" w:rsidRDefault="00AA02F3" w:rsidP="00472B6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Размещение на официальном сайте администрации городского поселения «Город Амурск», в том числе </w:t>
      </w:r>
      <w:r w:rsidR="00321AFE" w:rsidRPr="00926BE7">
        <w:rPr>
          <w:rFonts w:ascii="Times New Roman" w:hAnsi="Times New Roman"/>
          <w:color w:val="000000" w:themeColor="text1"/>
          <w:sz w:val="28"/>
          <w:szCs w:val="28"/>
        </w:rPr>
        <w:t>на канале в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910D2A" w:rsidRPr="00926BE7">
        <w:rPr>
          <w:rFonts w:ascii="Times New Roman" w:hAnsi="Times New Roman"/>
          <w:color w:val="000000" w:themeColor="text1"/>
          <w:sz w:val="28"/>
          <w:szCs w:val="28"/>
        </w:rPr>
        <w:t>Телеграм</w:t>
      </w:r>
      <w:proofErr w:type="spellEnd"/>
      <w:r w:rsidRPr="00926BE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, «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  <w:lang w:val="en-US"/>
        </w:rPr>
        <w:t>MAX</w:t>
      </w:r>
      <w:r w:rsidR="00621545" w:rsidRPr="00926BE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21AFE" w:rsidRPr="00926BE7">
        <w:rPr>
          <w:rFonts w:ascii="Times New Roman" w:hAnsi="Times New Roman"/>
          <w:color w:val="000000" w:themeColor="text1"/>
          <w:sz w:val="28"/>
          <w:szCs w:val="28"/>
        </w:rPr>
        <w:t>, в сообществе в «Контакт», в группе «Одноклассники»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>, а также в городских газетах наиболее актуальных вопросов, волнующих жителей городского поселения «Город Амурск».</w:t>
      </w:r>
    </w:p>
    <w:p w14:paraId="0E11A298" w14:textId="35576DD6" w:rsidR="00F7536F" w:rsidRPr="00926BE7" w:rsidRDefault="00F7536F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761D7179" w14:textId="62971AC7" w:rsidR="00472B66" w:rsidRPr="00926BE7" w:rsidRDefault="00472B66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59EB2CD1" w14:textId="2E2336AD" w:rsidR="00472B66" w:rsidRPr="00926BE7" w:rsidRDefault="00472B66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17F56224" w14:textId="77777777" w:rsidR="00472B66" w:rsidRPr="00926BE7" w:rsidRDefault="00472B66" w:rsidP="00F753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55976600" w14:textId="236C0182" w:rsidR="00516ABA" w:rsidRPr="00926BE7" w:rsidRDefault="00F7536F" w:rsidP="00F7536F">
      <w:pPr>
        <w:rPr>
          <w:color w:val="000000" w:themeColor="text1"/>
        </w:rPr>
      </w:pPr>
      <w:r w:rsidRPr="00926BE7">
        <w:rPr>
          <w:rFonts w:ascii="Times New Roman" w:hAnsi="Times New Roman"/>
          <w:color w:val="000000" w:themeColor="text1"/>
          <w:sz w:val="28"/>
          <w:szCs w:val="28"/>
        </w:rPr>
        <w:t>Начальник общего отдела</w:t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26BE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43103" w:rsidRPr="00926BE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43103" w:rsidRPr="00926BE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="00321AFE" w:rsidRPr="00926BE7">
        <w:rPr>
          <w:rFonts w:ascii="Times New Roman" w:hAnsi="Times New Roman"/>
          <w:color w:val="000000" w:themeColor="text1"/>
          <w:sz w:val="28"/>
          <w:szCs w:val="28"/>
        </w:rPr>
        <w:t>И.А. Шумская</w:t>
      </w:r>
    </w:p>
    <w:sectPr w:rsidR="00516ABA" w:rsidRPr="00926BE7" w:rsidSect="00DB3570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CDB4" w14:textId="77777777" w:rsidR="00813259" w:rsidRDefault="00813259" w:rsidP="00C82299">
      <w:pPr>
        <w:spacing w:after="0" w:line="240" w:lineRule="auto"/>
      </w:pPr>
      <w:r>
        <w:separator/>
      </w:r>
    </w:p>
  </w:endnote>
  <w:endnote w:type="continuationSeparator" w:id="0">
    <w:p w14:paraId="5106BF4D" w14:textId="77777777" w:rsidR="00813259" w:rsidRDefault="00813259" w:rsidP="00C8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68AB" w14:textId="77777777" w:rsidR="00813259" w:rsidRDefault="00813259" w:rsidP="00C82299">
      <w:pPr>
        <w:spacing w:after="0" w:line="240" w:lineRule="auto"/>
      </w:pPr>
      <w:r>
        <w:separator/>
      </w:r>
    </w:p>
  </w:footnote>
  <w:footnote w:type="continuationSeparator" w:id="0">
    <w:p w14:paraId="50C910F4" w14:textId="77777777" w:rsidR="00813259" w:rsidRDefault="00813259" w:rsidP="00C8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302921"/>
      <w:docPartObj>
        <w:docPartGallery w:val="Page Numbers (Top of Page)"/>
        <w:docPartUnique/>
      </w:docPartObj>
    </w:sdtPr>
    <w:sdtEndPr/>
    <w:sdtContent>
      <w:p w14:paraId="65FF8B76" w14:textId="77777777" w:rsidR="00C82299" w:rsidRDefault="00C822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F68">
          <w:rPr>
            <w:noProof/>
          </w:rPr>
          <w:t>7</w:t>
        </w:r>
        <w:r>
          <w:fldChar w:fldCharType="end"/>
        </w:r>
      </w:p>
    </w:sdtContent>
  </w:sdt>
  <w:p w14:paraId="17962408" w14:textId="77777777" w:rsidR="00C82299" w:rsidRDefault="00C822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2E8"/>
    <w:multiLevelType w:val="hybridMultilevel"/>
    <w:tmpl w:val="9B7C5DCA"/>
    <w:lvl w:ilvl="0" w:tplc="5046201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3461A8"/>
    <w:multiLevelType w:val="hybridMultilevel"/>
    <w:tmpl w:val="B688075E"/>
    <w:lvl w:ilvl="0" w:tplc="E674AB6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6F"/>
    <w:rsid w:val="00012DDC"/>
    <w:rsid w:val="0002621B"/>
    <w:rsid w:val="00032839"/>
    <w:rsid w:val="00036E5E"/>
    <w:rsid w:val="00046C96"/>
    <w:rsid w:val="00052971"/>
    <w:rsid w:val="00076C68"/>
    <w:rsid w:val="000978DF"/>
    <w:rsid w:val="000A013C"/>
    <w:rsid w:val="000A5F32"/>
    <w:rsid w:val="000B578F"/>
    <w:rsid w:val="000C1C6C"/>
    <w:rsid w:val="000C23DD"/>
    <w:rsid w:val="000D5723"/>
    <w:rsid w:val="000D6380"/>
    <w:rsid w:val="000E68AD"/>
    <w:rsid w:val="000F00FA"/>
    <w:rsid w:val="000F743C"/>
    <w:rsid w:val="0010314F"/>
    <w:rsid w:val="00103E45"/>
    <w:rsid w:val="00114206"/>
    <w:rsid w:val="00125AC4"/>
    <w:rsid w:val="001359CD"/>
    <w:rsid w:val="0014063C"/>
    <w:rsid w:val="00140649"/>
    <w:rsid w:val="00140E34"/>
    <w:rsid w:val="001441FE"/>
    <w:rsid w:val="00157D05"/>
    <w:rsid w:val="00165672"/>
    <w:rsid w:val="00192B7A"/>
    <w:rsid w:val="00194E8A"/>
    <w:rsid w:val="001A0540"/>
    <w:rsid w:val="001A150E"/>
    <w:rsid w:val="001A34C0"/>
    <w:rsid w:val="001B0A53"/>
    <w:rsid w:val="001B0FD5"/>
    <w:rsid w:val="001B1383"/>
    <w:rsid w:val="001B75DA"/>
    <w:rsid w:val="001D38C8"/>
    <w:rsid w:val="001E2542"/>
    <w:rsid w:val="001E3DB8"/>
    <w:rsid w:val="001E7FC4"/>
    <w:rsid w:val="00201E58"/>
    <w:rsid w:val="00207F07"/>
    <w:rsid w:val="0021510E"/>
    <w:rsid w:val="00222603"/>
    <w:rsid w:val="00236BE3"/>
    <w:rsid w:val="0024532B"/>
    <w:rsid w:val="00260C9A"/>
    <w:rsid w:val="00273B68"/>
    <w:rsid w:val="00275BBC"/>
    <w:rsid w:val="00280BD1"/>
    <w:rsid w:val="00280EAC"/>
    <w:rsid w:val="00293D64"/>
    <w:rsid w:val="002958E3"/>
    <w:rsid w:val="002A3CAD"/>
    <w:rsid w:val="002B398D"/>
    <w:rsid w:val="002C6751"/>
    <w:rsid w:val="002C7D65"/>
    <w:rsid w:val="002D48CA"/>
    <w:rsid w:val="002D4B74"/>
    <w:rsid w:val="002E1482"/>
    <w:rsid w:val="002E3A73"/>
    <w:rsid w:val="002F3772"/>
    <w:rsid w:val="00301642"/>
    <w:rsid w:val="00314E25"/>
    <w:rsid w:val="003174FD"/>
    <w:rsid w:val="00321AFE"/>
    <w:rsid w:val="00337277"/>
    <w:rsid w:val="00342CE2"/>
    <w:rsid w:val="00347E0E"/>
    <w:rsid w:val="00351396"/>
    <w:rsid w:val="003566DB"/>
    <w:rsid w:val="00357D2E"/>
    <w:rsid w:val="003673A0"/>
    <w:rsid w:val="00372003"/>
    <w:rsid w:val="003777E2"/>
    <w:rsid w:val="00377B10"/>
    <w:rsid w:val="00387C9D"/>
    <w:rsid w:val="00387D47"/>
    <w:rsid w:val="003D0C7D"/>
    <w:rsid w:val="003D3F7E"/>
    <w:rsid w:val="003F299C"/>
    <w:rsid w:val="003F58CF"/>
    <w:rsid w:val="00403DFF"/>
    <w:rsid w:val="00412773"/>
    <w:rsid w:val="00413DB1"/>
    <w:rsid w:val="0042432C"/>
    <w:rsid w:val="0043639F"/>
    <w:rsid w:val="00442A02"/>
    <w:rsid w:val="00453E72"/>
    <w:rsid w:val="00462F89"/>
    <w:rsid w:val="004638D1"/>
    <w:rsid w:val="00463FD0"/>
    <w:rsid w:val="00464270"/>
    <w:rsid w:val="004717C5"/>
    <w:rsid w:val="00472B66"/>
    <w:rsid w:val="00472B9D"/>
    <w:rsid w:val="00481E54"/>
    <w:rsid w:val="00494D8F"/>
    <w:rsid w:val="004A0A4D"/>
    <w:rsid w:val="004A35C5"/>
    <w:rsid w:val="004A79C9"/>
    <w:rsid w:val="004D2B28"/>
    <w:rsid w:val="004E10B4"/>
    <w:rsid w:val="004E3879"/>
    <w:rsid w:val="004E4CF5"/>
    <w:rsid w:val="004E50EE"/>
    <w:rsid w:val="00503618"/>
    <w:rsid w:val="00511EE4"/>
    <w:rsid w:val="005148A8"/>
    <w:rsid w:val="00516949"/>
    <w:rsid w:val="00516ABA"/>
    <w:rsid w:val="005254F6"/>
    <w:rsid w:val="005371E1"/>
    <w:rsid w:val="00544F82"/>
    <w:rsid w:val="005558E0"/>
    <w:rsid w:val="0058324E"/>
    <w:rsid w:val="00583511"/>
    <w:rsid w:val="00587A84"/>
    <w:rsid w:val="00597D36"/>
    <w:rsid w:val="005A7D99"/>
    <w:rsid w:val="005B01F9"/>
    <w:rsid w:val="005B0519"/>
    <w:rsid w:val="005B7D92"/>
    <w:rsid w:val="005D7895"/>
    <w:rsid w:val="005E4C97"/>
    <w:rsid w:val="005F492B"/>
    <w:rsid w:val="00600704"/>
    <w:rsid w:val="006058E1"/>
    <w:rsid w:val="006073FA"/>
    <w:rsid w:val="00617CF1"/>
    <w:rsid w:val="00621545"/>
    <w:rsid w:val="00622A81"/>
    <w:rsid w:val="006266DA"/>
    <w:rsid w:val="00634F94"/>
    <w:rsid w:val="00637E6B"/>
    <w:rsid w:val="00642630"/>
    <w:rsid w:val="00646B5E"/>
    <w:rsid w:val="006633D3"/>
    <w:rsid w:val="0066624F"/>
    <w:rsid w:val="00671550"/>
    <w:rsid w:val="006811B6"/>
    <w:rsid w:val="0068281E"/>
    <w:rsid w:val="006833C6"/>
    <w:rsid w:val="006B79B3"/>
    <w:rsid w:val="006C52AE"/>
    <w:rsid w:val="006D4E54"/>
    <w:rsid w:val="006D733B"/>
    <w:rsid w:val="006E09D0"/>
    <w:rsid w:val="006E3B10"/>
    <w:rsid w:val="0070196E"/>
    <w:rsid w:val="0071630F"/>
    <w:rsid w:val="00722BF0"/>
    <w:rsid w:val="0072388E"/>
    <w:rsid w:val="00726036"/>
    <w:rsid w:val="00741888"/>
    <w:rsid w:val="0074634C"/>
    <w:rsid w:val="0075083D"/>
    <w:rsid w:val="0075484E"/>
    <w:rsid w:val="00755161"/>
    <w:rsid w:val="007576B7"/>
    <w:rsid w:val="007745D9"/>
    <w:rsid w:val="00777C42"/>
    <w:rsid w:val="0078183F"/>
    <w:rsid w:val="00781EC4"/>
    <w:rsid w:val="00785C9E"/>
    <w:rsid w:val="00785E64"/>
    <w:rsid w:val="007908D2"/>
    <w:rsid w:val="0079579B"/>
    <w:rsid w:val="007A28BF"/>
    <w:rsid w:val="007A5D2A"/>
    <w:rsid w:val="007B1B06"/>
    <w:rsid w:val="007B7B38"/>
    <w:rsid w:val="007C090F"/>
    <w:rsid w:val="007C25D3"/>
    <w:rsid w:val="007C4147"/>
    <w:rsid w:val="007C4A4B"/>
    <w:rsid w:val="007D312B"/>
    <w:rsid w:val="007D37F7"/>
    <w:rsid w:val="007D6A82"/>
    <w:rsid w:val="007F74EC"/>
    <w:rsid w:val="00813259"/>
    <w:rsid w:val="00826FAA"/>
    <w:rsid w:val="0083061E"/>
    <w:rsid w:val="0083497F"/>
    <w:rsid w:val="00837C0A"/>
    <w:rsid w:val="008400D4"/>
    <w:rsid w:val="00846286"/>
    <w:rsid w:val="0084662A"/>
    <w:rsid w:val="008541EC"/>
    <w:rsid w:val="00860E1D"/>
    <w:rsid w:val="00861B47"/>
    <w:rsid w:val="00863160"/>
    <w:rsid w:val="00874639"/>
    <w:rsid w:val="00877038"/>
    <w:rsid w:val="00883F5F"/>
    <w:rsid w:val="00885F68"/>
    <w:rsid w:val="0088694C"/>
    <w:rsid w:val="00895F17"/>
    <w:rsid w:val="008A18B4"/>
    <w:rsid w:val="008B0C68"/>
    <w:rsid w:val="008B315D"/>
    <w:rsid w:val="008C3FA6"/>
    <w:rsid w:val="008E4046"/>
    <w:rsid w:val="008F3CD6"/>
    <w:rsid w:val="00910D2A"/>
    <w:rsid w:val="00920167"/>
    <w:rsid w:val="009246B0"/>
    <w:rsid w:val="00926A78"/>
    <w:rsid w:val="00926BE7"/>
    <w:rsid w:val="00942D42"/>
    <w:rsid w:val="00943103"/>
    <w:rsid w:val="0094607A"/>
    <w:rsid w:val="009671CF"/>
    <w:rsid w:val="00986A94"/>
    <w:rsid w:val="00995281"/>
    <w:rsid w:val="00995DFC"/>
    <w:rsid w:val="009B1A39"/>
    <w:rsid w:val="009C2F8C"/>
    <w:rsid w:val="009D1FC2"/>
    <w:rsid w:val="009E0139"/>
    <w:rsid w:val="009F4169"/>
    <w:rsid w:val="00A14E86"/>
    <w:rsid w:val="00A356BE"/>
    <w:rsid w:val="00A604FC"/>
    <w:rsid w:val="00A66F15"/>
    <w:rsid w:val="00A73DFD"/>
    <w:rsid w:val="00A73E2D"/>
    <w:rsid w:val="00A75F49"/>
    <w:rsid w:val="00A80268"/>
    <w:rsid w:val="00A85061"/>
    <w:rsid w:val="00A915C6"/>
    <w:rsid w:val="00A92587"/>
    <w:rsid w:val="00A95C9D"/>
    <w:rsid w:val="00AA02F3"/>
    <w:rsid w:val="00AA61B5"/>
    <w:rsid w:val="00AA753B"/>
    <w:rsid w:val="00AB4D8B"/>
    <w:rsid w:val="00AB786D"/>
    <w:rsid w:val="00AE4DE4"/>
    <w:rsid w:val="00AF3CCD"/>
    <w:rsid w:val="00B00C54"/>
    <w:rsid w:val="00B1130C"/>
    <w:rsid w:val="00B1284F"/>
    <w:rsid w:val="00B302A2"/>
    <w:rsid w:val="00B33A49"/>
    <w:rsid w:val="00B52A51"/>
    <w:rsid w:val="00B53BB3"/>
    <w:rsid w:val="00B55EBC"/>
    <w:rsid w:val="00B56C76"/>
    <w:rsid w:val="00B61A63"/>
    <w:rsid w:val="00B6698C"/>
    <w:rsid w:val="00B8202E"/>
    <w:rsid w:val="00B82B25"/>
    <w:rsid w:val="00B962AD"/>
    <w:rsid w:val="00B97B67"/>
    <w:rsid w:val="00BA2433"/>
    <w:rsid w:val="00BA3BBA"/>
    <w:rsid w:val="00BB086E"/>
    <w:rsid w:val="00BB0D2C"/>
    <w:rsid w:val="00BB6C7D"/>
    <w:rsid w:val="00BC6953"/>
    <w:rsid w:val="00BD3884"/>
    <w:rsid w:val="00BD7C15"/>
    <w:rsid w:val="00BF0FC0"/>
    <w:rsid w:val="00BF5C24"/>
    <w:rsid w:val="00C0424F"/>
    <w:rsid w:val="00C175C7"/>
    <w:rsid w:val="00C175F9"/>
    <w:rsid w:val="00C2009E"/>
    <w:rsid w:val="00C26240"/>
    <w:rsid w:val="00C30144"/>
    <w:rsid w:val="00C35D61"/>
    <w:rsid w:val="00C4121B"/>
    <w:rsid w:val="00C50151"/>
    <w:rsid w:val="00C560A4"/>
    <w:rsid w:val="00C56DC7"/>
    <w:rsid w:val="00C62ED0"/>
    <w:rsid w:val="00C63D63"/>
    <w:rsid w:val="00C724DE"/>
    <w:rsid w:val="00C75417"/>
    <w:rsid w:val="00C75584"/>
    <w:rsid w:val="00C76C9B"/>
    <w:rsid w:val="00C82299"/>
    <w:rsid w:val="00C843CD"/>
    <w:rsid w:val="00CA0277"/>
    <w:rsid w:val="00CA1A9F"/>
    <w:rsid w:val="00CB22DD"/>
    <w:rsid w:val="00CB66FB"/>
    <w:rsid w:val="00CC1C8D"/>
    <w:rsid w:val="00CC65AF"/>
    <w:rsid w:val="00CE080A"/>
    <w:rsid w:val="00CE3686"/>
    <w:rsid w:val="00CE4AED"/>
    <w:rsid w:val="00CF199B"/>
    <w:rsid w:val="00D02CC6"/>
    <w:rsid w:val="00D15A7F"/>
    <w:rsid w:val="00D17111"/>
    <w:rsid w:val="00D30F16"/>
    <w:rsid w:val="00D53940"/>
    <w:rsid w:val="00D608D7"/>
    <w:rsid w:val="00D65FD9"/>
    <w:rsid w:val="00D67E1E"/>
    <w:rsid w:val="00D77705"/>
    <w:rsid w:val="00D90B34"/>
    <w:rsid w:val="00DA1E0A"/>
    <w:rsid w:val="00DB3570"/>
    <w:rsid w:val="00DC3376"/>
    <w:rsid w:val="00DC55C4"/>
    <w:rsid w:val="00DD0054"/>
    <w:rsid w:val="00DE6187"/>
    <w:rsid w:val="00DF4054"/>
    <w:rsid w:val="00E01922"/>
    <w:rsid w:val="00E0688A"/>
    <w:rsid w:val="00E12D3C"/>
    <w:rsid w:val="00E2730E"/>
    <w:rsid w:val="00E40E0D"/>
    <w:rsid w:val="00E435FA"/>
    <w:rsid w:val="00E55F04"/>
    <w:rsid w:val="00E622D1"/>
    <w:rsid w:val="00E673D0"/>
    <w:rsid w:val="00E770D7"/>
    <w:rsid w:val="00E856F0"/>
    <w:rsid w:val="00E972B3"/>
    <w:rsid w:val="00EB0825"/>
    <w:rsid w:val="00EB106E"/>
    <w:rsid w:val="00EB6C73"/>
    <w:rsid w:val="00EB72E3"/>
    <w:rsid w:val="00EB796F"/>
    <w:rsid w:val="00EC1F37"/>
    <w:rsid w:val="00EC78A3"/>
    <w:rsid w:val="00EE0601"/>
    <w:rsid w:val="00EE0C95"/>
    <w:rsid w:val="00EE249B"/>
    <w:rsid w:val="00F015B8"/>
    <w:rsid w:val="00F05750"/>
    <w:rsid w:val="00F15D59"/>
    <w:rsid w:val="00F24495"/>
    <w:rsid w:val="00F25E64"/>
    <w:rsid w:val="00F31C84"/>
    <w:rsid w:val="00F43A95"/>
    <w:rsid w:val="00F537FF"/>
    <w:rsid w:val="00F57CDA"/>
    <w:rsid w:val="00F638C9"/>
    <w:rsid w:val="00F70752"/>
    <w:rsid w:val="00F7483A"/>
    <w:rsid w:val="00F7536F"/>
    <w:rsid w:val="00F8748B"/>
    <w:rsid w:val="00FB08B0"/>
    <w:rsid w:val="00FB6233"/>
    <w:rsid w:val="00FB66FF"/>
    <w:rsid w:val="00FC135B"/>
    <w:rsid w:val="00FC208B"/>
    <w:rsid w:val="00FC5BDC"/>
    <w:rsid w:val="00FC7E04"/>
    <w:rsid w:val="00FE47F3"/>
    <w:rsid w:val="00FE5692"/>
    <w:rsid w:val="00FF08F4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A357"/>
  <w15:docId w15:val="{AA1366B4-11E3-4F8A-9A9A-4C8BFE93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36F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843C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C843CD"/>
    <w:pPr>
      <w:keepNext/>
      <w:spacing w:after="0" w:line="240" w:lineRule="auto"/>
      <w:jc w:val="center"/>
      <w:outlineLvl w:val="1"/>
    </w:pPr>
    <w:rPr>
      <w:rFonts w:ascii="Times New Roman" w:hAnsi="Times New Roman"/>
      <w:sz w:val="36"/>
      <w:szCs w:val="20"/>
    </w:rPr>
  </w:style>
  <w:style w:type="paragraph" w:styleId="3">
    <w:name w:val="heading 3"/>
    <w:basedOn w:val="a"/>
    <w:next w:val="a"/>
    <w:link w:val="30"/>
    <w:qFormat/>
    <w:rsid w:val="00C843C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3CD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843CD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843CD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Emphasis"/>
    <w:qFormat/>
    <w:rsid w:val="00C843CD"/>
    <w:rPr>
      <w:i/>
      <w:iCs/>
    </w:rPr>
  </w:style>
  <w:style w:type="paragraph" w:styleId="a4">
    <w:name w:val="caption"/>
    <w:basedOn w:val="a"/>
    <w:next w:val="a"/>
    <w:uiPriority w:val="35"/>
    <w:unhideWhenUsed/>
    <w:qFormat/>
    <w:rsid w:val="00F7536F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36F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8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2299"/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C8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2299"/>
    <w:rPr>
      <w:rFonts w:ascii="Calibri" w:hAnsi="Calibri"/>
      <w:sz w:val="22"/>
      <w:szCs w:val="22"/>
      <w:lang w:eastAsia="ru-RU"/>
    </w:rPr>
  </w:style>
  <w:style w:type="paragraph" w:styleId="ab">
    <w:name w:val="List Paragraph"/>
    <w:basedOn w:val="a"/>
    <w:uiPriority w:val="34"/>
    <w:qFormat/>
    <w:rsid w:val="00472B66"/>
    <w:pPr>
      <w:ind w:left="720"/>
      <w:contextualSpacing/>
    </w:pPr>
  </w:style>
  <w:style w:type="paragraph" w:customStyle="1" w:styleId="EMPTYCELLSTYLE">
    <w:name w:val="EMPTY_CELL_STYLE"/>
    <w:qFormat/>
    <w:rsid w:val="00293D64"/>
    <w:rPr>
      <w:rFonts w:ascii="SansSerif" w:eastAsia="SansSerif" w:hAnsi="SansSerif" w:cs="SansSerif"/>
      <w:color w:val="000000"/>
      <w:sz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Электронные </c:v>
                </c:pt>
                <c:pt idx="2">
                  <c:v>Устные</c:v>
                </c:pt>
                <c:pt idx="3">
                  <c:v>ПОС</c:v>
                </c:pt>
                <c:pt idx="4">
                  <c:v>ВСЕГО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638</c:v>
                </c:pt>
                <c:pt idx="1">
                  <c:v>103</c:v>
                </c:pt>
                <c:pt idx="2">
                  <c:v>38</c:v>
                </c:pt>
                <c:pt idx="3">
                  <c:v>141</c:v>
                </c:pt>
                <c:pt idx="4">
                  <c:v>920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93-4AEB-AA85-6453184696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Электронные </c:v>
                </c:pt>
                <c:pt idx="2">
                  <c:v>Устные</c:v>
                </c:pt>
                <c:pt idx="3">
                  <c:v>ПОС</c:v>
                </c:pt>
                <c:pt idx="4">
                  <c:v>ВСЕГО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416</c:v>
                </c:pt>
                <c:pt idx="1">
                  <c:v>18</c:v>
                </c:pt>
                <c:pt idx="2">
                  <c:v>47</c:v>
                </c:pt>
                <c:pt idx="3">
                  <c:v>264</c:v>
                </c:pt>
                <c:pt idx="4">
                  <c:v>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93-4AEB-AA85-6453184696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Электронные </c:v>
                </c:pt>
                <c:pt idx="2">
                  <c:v>Устные</c:v>
                </c:pt>
                <c:pt idx="3">
                  <c:v>ПОС</c:v>
                </c:pt>
                <c:pt idx="4">
                  <c:v>ВСЕГО</c:v>
                </c:pt>
              </c:strCache>
            </c:strRef>
          </c:cat>
          <c:val>
            <c:numRef>
              <c:f>Лист1!$D$2:$D$6</c:f>
            </c:numRef>
          </c:val>
          <c:extLst>
            <c:ext xmlns:c16="http://schemas.microsoft.com/office/drawing/2014/chart" uri="{C3380CC4-5D6E-409C-BE32-E72D297353CC}">
              <c16:uniqueId val="{00000001-DEA3-40A1-932F-E0F7D799B6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22889711"/>
        <c:axId val="522892207"/>
      </c:barChart>
      <c:catAx>
        <c:axId val="5228897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892207"/>
        <c:crosses val="autoZero"/>
        <c:auto val="1"/>
        <c:lblAlgn val="ctr"/>
        <c:lblOffset val="100"/>
        <c:noMultiLvlLbl val="0"/>
      </c:catAx>
      <c:valAx>
        <c:axId val="52289220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22889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1065-4980-A90B-2A4F801365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137</c:v>
                </c:pt>
                <c:pt idx="2">
                  <c:v>144</c:v>
                </c:pt>
                <c:pt idx="3">
                  <c:v>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65-4980-A90B-2A4F801365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Лист1!$C$2:$C$5</c:f>
            </c:numRef>
          </c:val>
          <c:smooth val="0"/>
          <c:extLst>
            <c:ext xmlns:c16="http://schemas.microsoft.com/office/drawing/2014/chart" uri="{C3380CC4-5D6E-409C-BE32-E72D297353CC}">
              <c16:uniqueId val="{00000001-1065-4980-A90B-2A4F801365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Лист1!$D$2:$D$5</c:f>
            </c:numRef>
          </c:val>
          <c:smooth val="0"/>
          <c:extLst>
            <c:ext xmlns:c16="http://schemas.microsoft.com/office/drawing/2014/chart" uri="{C3380CC4-5D6E-409C-BE32-E72D297353CC}">
              <c16:uniqueId val="{00000002-1065-4980-A90B-2A4F8013650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56890143"/>
        <c:axId val="456908863"/>
      </c:lineChart>
      <c:catAx>
        <c:axId val="456890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908863"/>
        <c:crosses val="autoZero"/>
        <c:auto val="1"/>
        <c:lblAlgn val="ctr"/>
        <c:lblOffset val="100"/>
        <c:noMultiLvlLbl val="0"/>
      </c:catAx>
      <c:valAx>
        <c:axId val="456908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890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ln>
                  <a:noFill/>
                </a:ln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вопросов тематического классификатора </a:t>
            </a:r>
          </a:p>
          <a:p>
            <a:pPr>
              <a:defRPr/>
            </a:pPr>
            <a:r>
              <a:rPr lang="ru-RU"/>
              <a:t>по обращениям за 2025 год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ln>
                <a:noFill/>
              </a:ln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764-493E-B05A-65C0B0E9197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764-493E-B05A-65C0B0E9197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764-493E-B05A-65C0B0E9197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764-493E-B05A-65C0B0E9197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764-493E-B05A-65C0B0E9197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жилищно-коммунальная сфера</c:v>
                </c:pt>
                <c:pt idx="1">
                  <c:v>экономика</c:v>
                </c:pt>
                <c:pt idx="2">
                  <c:v>социальная сфера</c:v>
                </c:pt>
                <c:pt idx="3">
                  <c:v>государство, общество, политика 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</c:v>
                </c:pt>
                <c:pt idx="1">
                  <c:v>0.39</c:v>
                </c:pt>
                <c:pt idx="2">
                  <c:v>0.12</c:v>
                </c:pt>
                <c:pt idx="3">
                  <c:v>0.06</c:v>
                </c:pt>
                <c:pt idx="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6D-42F4-B1FA-48583657F35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B3EA-CE6D-4D2E-B373-42370787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Митрохина Наталья Валентиновна</dc:creator>
  <cp:lastModifiedBy>Нуралиева Татьяна Ивановна</cp:lastModifiedBy>
  <cp:revision>2</cp:revision>
  <cp:lastPrinted>2026-01-14T05:55:00Z</cp:lastPrinted>
  <dcterms:created xsi:type="dcterms:W3CDTF">2026-01-15T05:23:00Z</dcterms:created>
  <dcterms:modified xsi:type="dcterms:W3CDTF">2026-01-15T05:23:00Z</dcterms:modified>
</cp:coreProperties>
</file>