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F971" w14:textId="199AA0D3" w:rsidR="005F7085" w:rsidRPr="002F1836" w:rsidRDefault="005F7085" w:rsidP="005F7085">
      <w:pPr>
        <w:ind w:firstLine="720"/>
        <w:jc w:val="both"/>
        <w:rPr>
          <w:b/>
          <w:bCs/>
          <w:sz w:val="28"/>
          <w:szCs w:val="28"/>
        </w:rPr>
      </w:pPr>
      <w:r w:rsidRPr="002F1836">
        <w:rPr>
          <w:b/>
          <w:bCs/>
          <w:sz w:val="28"/>
          <w:szCs w:val="28"/>
        </w:rPr>
        <w:t xml:space="preserve">Начальник отдела </w:t>
      </w:r>
      <w:r w:rsidR="002F1836" w:rsidRPr="002F1836">
        <w:rPr>
          <w:b/>
          <w:bCs/>
          <w:sz w:val="28"/>
          <w:szCs w:val="28"/>
        </w:rPr>
        <w:t>по молодежной политике, физической культуре и спорту</w:t>
      </w:r>
      <w:r w:rsidRPr="002F1836">
        <w:rPr>
          <w:b/>
          <w:bCs/>
          <w:sz w:val="28"/>
          <w:szCs w:val="28"/>
        </w:rPr>
        <w:t xml:space="preserve"> администрации осуществляет следующие функции: </w:t>
      </w:r>
    </w:p>
    <w:p w14:paraId="003D7C0E" w14:textId="77777777" w:rsidR="002F1836" w:rsidRPr="002F1836" w:rsidRDefault="00B32D7C" w:rsidP="002F1836">
      <w:pPr>
        <w:pStyle w:val="11"/>
        <w:numPr>
          <w:ilvl w:val="0"/>
          <w:numId w:val="5"/>
        </w:numPr>
        <w:shd w:val="clear" w:color="auto" w:fill="auto"/>
        <w:tabs>
          <w:tab w:val="left" w:pos="142"/>
          <w:tab w:val="left" w:pos="127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Руководит деятельностью отдела и обеспечивает выполнение стоящих перед отделом задач.</w:t>
      </w:r>
    </w:p>
    <w:p w14:paraId="40A79B8F" w14:textId="77777777" w:rsidR="002F1836" w:rsidRPr="002F1836" w:rsidRDefault="00B32D7C" w:rsidP="002F1836">
      <w:pPr>
        <w:pStyle w:val="11"/>
        <w:numPr>
          <w:ilvl w:val="0"/>
          <w:numId w:val="5"/>
        </w:numPr>
        <w:shd w:val="clear" w:color="auto" w:fill="auto"/>
        <w:tabs>
          <w:tab w:val="left" w:pos="142"/>
          <w:tab w:val="left" w:pos="127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Разрабатывает и контролирует реализацию муниципальных программ в области молодежной политики и в области физической культуры и спорта.</w:t>
      </w:r>
    </w:p>
    <w:p w14:paraId="2C71C7CB" w14:textId="77777777" w:rsidR="002F1836" w:rsidRPr="002F1836" w:rsidRDefault="00B32D7C" w:rsidP="002F1836">
      <w:pPr>
        <w:pStyle w:val="11"/>
        <w:numPr>
          <w:ilvl w:val="0"/>
          <w:numId w:val="5"/>
        </w:numPr>
        <w:shd w:val="clear" w:color="auto" w:fill="auto"/>
        <w:tabs>
          <w:tab w:val="left" w:pos="142"/>
          <w:tab w:val="left" w:pos="127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Предоставляет муниципальную услугу «Регистрация и учет молодых семей, имеющих право на получение социальных выплат на приобретение жилья по муниципальной программе «Обеспечение жильем молодых семей в городе Амурске» на 2018-2025 годы» в рамках реализации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Программа):</w:t>
      </w:r>
    </w:p>
    <w:p w14:paraId="04B5F0AC" w14:textId="77777777" w:rsidR="002F1836" w:rsidRPr="002F1836" w:rsidRDefault="00B32D7C" w:rsidP="002F1836">
      <w:pPr>
        <w:pStyle w:val="11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Консультирует (информирует) молодых семей, желающих стать участниками Программы.</w:t>
      </w:r>
    </w:p>
    <w:p w14:paraId="17EC62D8" w14:textId="77777777" w:rsidR="002F1836" w:rsidRPr="002F1836" w:rsidRDefault="00B32D7C" w:rsidP="002F1836">
      <w:pPr>
        <w:pStyle w:val="11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Принимает документы от молодых семей и готовит на рассмотрение городской комиссией по реализации Программы.</w:t>
      </w:r>
    </w:p>
    <w:p w14:paraId="6CC50EE0" w14:textId="77777777" w:rsidR="002F1836" w:rsidRPr="002F1836" w:rsidRDefault="00B32D7C" w:rsidP="002F1836">
      <w:pPr>
        <w:pStyle w:val="11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Готовит и направляет в министерство строительства Хабаровского края список молодых семей – участников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на приобретение жилого помещения или создание объекта индивидуального жилищного строительства.</w:t>
      </w:r>
    </w:p>
    <w:p w14:paraId="113B4B48" w14:textId="77777777" w:rsidR="002F1836" w:rsidRPr="002F1836" w:rsidRDefault="00B32D7C" w:rsidP="002F1836">
      <w:pPr>
        <w:pStyle w:val="11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Выдает молодым семьям свидетельства о праве на получение социальной выплаты на приобретение жилого помещения или создание объекта индивидуального жилого дома.</w:t>
      </w:r>
    </w:p>
    <w:p w14:paraId="0AF0BFDA" w14:textId="77777777" w:rsidR="002F1836" w:rsidRPr="002F1836" w:rsidRDefault="00B32D7C" w:rsidP="002F1836">
      <w:pPr>
        <w:pStyle w:val="11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Осуществляет консультирование молодых семей по вопросу реализации свидетельства о праве на получение социальной выплаты на приобретение жилого помещения или создание объекта индивидуального жилого дома.</w:t>
      </w:r>
    </w:p>
    <w:p w14:paraId="3699C7BE" w14:textId="77777777" w:rsidR="002F1836" w:rsidRPr="002F1836" w:rsidRDefault="00B32D7C" w:rsidP="002F1836">
      <w:pPr>
        <w:pStyle w:val="11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Готовит документы для участия муниципального образования в конкурсном отборе в мероприятии по обеспечению жильем молодых семей государственной программы РФ «Обеспечение доступным и комфортным жильем и коммунальными услугами граждан РФ».</w:t>
      </w:r>
    </w:p>
    <w:p w14:paraId="423B8608" w14:textId="24D265D8" w:rsidR="00B32D7C" w:rsidRPr="002F1836" w:rsidRDefault="00B32D7C" w:rsidP="002F1836">
      <w:pPr>
        <w:pStyle w:val="11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Готовит отчеты и другую информацию в министерство строительства Хабаровского края о молодых семьях и о реализации Программы.</w:t>
      </w:r>
    </w:p>
    <w:p w14:paraId="0091C012" w14:textId="40C1ABE2" w:rsidR="00B32D7C" w:rsidRPr="002F1836" w:rsidRDefault="00B32D7C" w:rsidP="002F1836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Осуществляет мероприятия в решении вопросов трудоустройства молодежи:</w:t>
      </w:r>
    </w:p>
    <w:p w14:paraId="22AF81FF" w14:textId="77777777" w:rsidR="002F1836" w:rsidRPr="002F1836" w:rsidRDefault="00B32D7C" w:rsidP="002F1836">
      <w:pPr>
        <w:pStyle w:val="11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Осуществляет взаимодействие</w:t>
      </w:r>
      <w:r w:rsidRPr="002F1836">
        <w:rPr>
          <w:rFonts w:ascii="Times New Roman" w:hAnsi="Times New Roman" w:cs="Times New Roman"/>
        </w:rPr>
        <w:t xml:space="preserve"> </w:t>
      </w:r>
      <w:r w:rsidRPr="002F1836">
        <w:rPr>
          <w:rFonts w:ascii="Times New Roman" w:hAnsi="Times New Roman" w:cs="Times New Roman"/>
          <w:sz w:val="28"/>
          <w:szCs w:val="28"/>
        </w:rPr>
        <w:t xml:space="preserve">с краевым государственным учреждением «Центр занятости населения» г. Амурска» и работодателями по вопросу по заключению договоров «Об организации временного </w:t>
      </w:r>
      <w:r w:rsidRPr="002F1836">
        <w:rPr>
          <w:rFonts w:ascii="Times New Roman" w:hAnsi="Times New Roman" w:cs="Times New Roman"/>
          <w:sz w:val="28"/>
          <w:szCs w:val="28"/>
        </w:rPr>
        <w:lastRenderedPageBreak/>
        <w:t>трудоустройства несовершеннолетних граждан в возрасте от 14 до 18 лет, зарегистрированных в целях поиска подходящей работы».</w:t>
      </w:r>
    </w:p>
    <w:p w14:paraId="712F5F60" w14:textId="77777777" w:rsidR="002F1836" w:rsidRPr="002F1836" w:rsidRDefault="00B32D7C" w:rsidP="002F1836">
      <w:pPr>
        <w:pStyle w:val="11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Готовит распоряжения администрации о выплате материальной помощи несовершеннолетним гражданам в возрасте от 14 до 18 лет временно трудоустроенным в летний период.</w:t>
      </w:r>
    </w:p>
    <w:p w14:paraId="7C826343" w14:textId="66FC1E9D" w:rsidR="00B32D7C" w:rsidRPr="002F1836" w:rsidRDefault="00B32D7C" w:rsidP="002F1836">
      <w:pPr>
        <w:pStyle w:val="11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Готовит авансовые, финансовые отчеты</w:t>
      </w:r>
      <w:r w:rsidRPr="002F1836">
        <w:rPr>
          <w:rFonts w:ascii="Times New Roman" w:hAnsi="Times New Roman" w:cs="Times New Roman"/>
        </w:rPr>
        <w:t xml:space="preserve"> </w:t>
      </w:r>
      <w:r w:rsidRPr="002F1836">
        <w:rPr>
          <w:rFonts w:ascii="Times New Roman" w:hAnsi="Times New Roman" w:cs="Times New Roman"/>
          <w:sz w:val="28"/>
          <w:szCs w:val="28"/>
        </w:rPr>
        <w:t>о выплате материальной помощи несовершеннолетним гражданам в возрасте от 14 до 18 лет временно трудоустроенным в летний период.</w:t>
      </w:r>
    </w:p>
    <w:p w14:paraId="0AEFD7FA" w14:textId="77777777" w:rsidR="002F1836" w:rsidRPr="002F1836" w:rsidRDefault="00B32D7C" w:rsidP="002F1836">
      <w:pPr>
        <w:pStyle w:val="11"/>
        <w:numPr>
          <w:ilvl w:val="0"/>
          <w:numId w:val="5"/>
        </w:numPr>
        <w:shd w:val="clear" w:color="auto" w:fill="auto"/>
        <w:tabs>
          <w:tab w:val="left" w:pos="127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Вносит сведения о получателях мер социальной поддержки в Единую государственную информационную систему социального обеспечения.</w:t>
      </w:r>
    </w:p>
    <w:p w14:paraId="2D26D2AE" w14:textId="77777777" w:rsidR="002F1836" w:rsidRPr="002F1836" w:rsidRDefault="00B32D7C" w:rsidP="002F1836">
      <w:pPr>
        <w:pStyle w:val="11"/>
        <w:numPr>
          <w:ilvl w:val="0"/>
          <w:numId w:val="5"/>
        </w:numPr>
        <w:shd w:val="clear" w:color="auto" w:fill="auto"/>
        <w:tabs>
          <w:tab w:val="left" w:pos="127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Предоставляет муниципальную услугу «Выдача разрешения на вступление в брак лицам, достигшим возраста шестнадцати лет».</w:t>
      </w:r>
    </w:p>
    <w:p w14:paraId="7A8EC7BD" w14:textId="77777777" w:rsidR="002F1836" w:rsidRPr="002F1836" w:rsidRDefault="00B32D7C" w:rsidP="002F1836">
      <w:pPr>
        <w:pStyle w:val="11"/>
        <w:numPr>
          <w:ilvl w:val="0"/>
          <w:numId w:val="5"/>
        </w:numPr>
        <w:shd w:val="clear" w:color="auto" w:fill="auto"/>
        <w:tabs>
          <w:tab w:val="left" w:pos="127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Разрабатывает совместно с соответствующими структурными подразделениями администрации планы реконструкции и ремонта спортивных площадок на жилмассиве города, с учётом программных мероприятий «Доступная среда».</w:t>
      </w:r>
    </w:p>
    <w:p w14:paraId="3861CD88" w14:textId="77777777" w:rsidR="002F1836" w:rsidRPr="002F1836" w:rsidRDefault="00B32D7C" w:rsidP="002F1836">
      <w:pPr>
        <w:pStyle w:val="11"/>
        <w:numPr>
          <w:ilvl w:val="0"/>
          <w:numId w:val="5"/>
        </w:numPr>
        <w:shd w:val="clear" w:color="auto" w:fill="auto"/>
        <w:tabs>
          <w:tab w:val="left" w:pos="127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Информирует через средства массовой информации, социальные сети население о своей деятельности в рамках действующего законодательства и пределах компетенции.</w:t>
      </w:r>
    </w:p>
    <w:p w14:paraId="70C1D24B" w14:textId="77777777" w:rsidR="002F1836" w:rsidRPr="002F1836" w:rsidRDefault="00B32D7C" w:rsidP="002F1836">
      <w:pPr>
        <w:pStyle w:val="11"/>
        <w:numPr>
          <w:ilvl w:val="0"/>
          <w:numId w:val="5"/>
        </w:numPr>
        <w:shd w:val="clear" w:color="auto" w:fill="auto"/>
        <w:tabs>
          <w:tab w:val="left" w:pos="127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Организует сбор и ведет статистический учет, составляет сводные статистические и информационные отчеты.</w:t>
      </w:r>
    </w:p>
    <w:p w14:paraId="5A6E44FF" w14:textId="77777777" w:rsidR="002F1836" w:rsidRPr="002F1836" w:rsidRDefault="00B32D7C" w:rsidP="002F1836">
      <w:pPr>
        <w:pStyle w:val="11"/>
        <w:numPr>
          <w:ilvl w:val="0"/>
          <w:numId w:val="5"/>
        </w:numPr>
        <w:shd w:val="clear" w:color="auto" w:fill="auto"/>
        <w:tabs>
          <w:tab w:val="left" w:pos="127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Проводит анализ эффективности существующих программ, обобщает практический опыт и создает информационную основу для новых муниципальных программ.</w:t>
      </w:r>
    </w:p>
    <w:p w14:paraId="6561F656" w14:textId="77777777" w:rsidR="002F1836" w:rsidRPr="002F1836" w:rsidRDefault="00B32D7C" w:rsidP="002F1836">
      <w:pPr>
        <w:pStyle w:val="11"/>
        <w:numPr>
          <w:ilvl w:val="0"/>
          <w:numId w:val="5"/>
        </w:numPr>
        <w:shd w:val="clear" w:color="auto" w:fill="auto"/>
        <w:tabs>
          <w:tab w:val="left" w:pos="127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Должность начальника отдела входит в Печень должностных лиц, уполномоченных и ответственных за ведение работы по противодействию терроризму, участие в мероприятиях по профилактике терроризма.</w:t>
      </w:r>
    </w:p>
    <w:p w14:paraId="247A11E0" w14:textId="77777777" w:rsidR="002F1836" w:rsidRPr="002F1836" w:rsidRDefault="00B32D7C" w:rsidP="002F1836">
      <w:pPr>
        <w:pStyle w:val="11"/>
        <w:numPr>
          <w:ilvl w:val="0"/>
          <w:numId w:val="5"/>
        </w:numPr>
        <w:shd w:val="clear" w:color="auto" w:fill="auto"/>
        <w:tabs>
          <w:tab w:val="left" w:pos="127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bCs/>
          <w:sz w:val="28"/>
          <w:szCs w:val="28"/>
        </w:rPr>
        <w:t>Готовит документы для размещения муниципального заказа (заявка, проект муниципального контракта, коммерческие предложения, сметы, техническое задание (спецификация), требования к участникам закупки в соответствии с действующим законодательством и нормативными актами в сфере своей деятельности.</w:t>
      </w:r>
      <w:bookmarkStart w:id="0" w:name="_Hlk100065265"/>
      <w:bookmarkStart w:id="1" w:name="_Hlk73020936"/>
    </w:p>
    <w:p w14:paraId="6E28411C" w14:textId="0237746C" w:rsidR="00B32D7C" w:rsidRPr="002F1836" w:rsidRDefault="00B32D7C" w:rsidP="002F1836">
      <w:pPr>
        <w:pStyle w:val="11"/>
        <w:numPr>
          <w:ilvl w:val="0"/>
          <w:numId w:val="5"/>
        </w:numPr>
        <w:shd w:val="clear" w:color="auto" w:fill="auto"/>
        <w:tabs>
          <w:tab w:val="left" w:pos="127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36">
        <w:rPr>
          <w:rFonts w:ascii="Times New Roman" w:hAnsi="Times New Roman" w:cs="Times New Roman"/>
          <w:sz w:val="28"/>
          <w:szCs w:val="28"/>
        </w:rPr>
        <w:t>Участвует в организации деятельности администрации в области защиты персональных данных:</w:t>
      </w:r>
    </w:p>
    <w:p w14:paraId="25D803D5" w14:textId="77777777" w:rsidR="002F1836" w:rsidRPr="002F1836" w:rsidRDefault="00B32D7C" w:rsidP="002F1836">
      <w:pPr>
        <w:pStyle w:val="juscontext"/>
        <w:numPr>
          <w:ilvl w:val="1"/>
          <w:numId w:val="5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1836">
        <w:rPr>
          <w:sz w:val="28"/>
          <w:szCs w:val="28"/>
        </w:rPr>
        <w:t>Выполняет требования нормативных актов, в том числе внутренних инструкций администрации, о защите персональных данных.</w:t>
      </w:r>
    </w:p>
    <w:p w14:paraId="63FF50BA" w14:textId="77777777" w:rsidR="002F1836" w:rsidRPr="002F1836" w:rsidRDefault="00B32D7C" w:rsidP="002F1836">
      <w:pPr>
        <w:pStyle w:val="juscontext"/>
        <w:numPr>
          <w:ilvl w:val="1"/>
          <w:numId w:val="5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1836">
        <w:rPr>
          <w:sz w:val="28"/>
          <w:szCs w:val="28"/>
        </w:rPr>
        <w:t xml:space="preserve">Организует и ведет обработку персональных данных, в том числе контролирует процедуру уничтожения документов, содержащих персональные данные. </w:t>
      </w:r>
    </w:p>
    <w:p w14:paraId="66642A06" w14:textId="77777777" w:rsidR="002F1836" w:rsidRPr="002F1836" w:rsidRDefault="00B32D7C" w:rsidP="002F1836">
      <w:pPr>
        <w:pStyle w:val="juscontext"/>
        <w:numPr>
          <w:ilvl w:val="1"/>
          <w:numId w:val="5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1836">
        <w:rPr>
          <w:sz w:val="28"/>
          <w:szCs w:val="28"/>
        </w:rPr>
        <w:t xml:space="preserve">Составляет и предлагает на утверждение главе города перечень лиц и объем их полномочий, которым разрешен доступ к персональным данным. </w:t>
      </w:r>
    </w:p>
    <w:p w14:paraId="17125A49" w14:textId="77777777" w:rsidR="002F1836" w:rsidRPr="002F1836" w:rsidRDefault="00B32D7C" w:rsidP="002F1836">
      <w:pPr>
        <w:pStyle w:val="juscontext"/>
        <w:numPr>
          <w:ilvl w:val="1"/>
          <w:numId w:val="5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1836">
        <w:rPr>
          <w:sz w:val="28"/>
          <w:szCs w:val="28"/>
        </w:rPr>
        <w:t xml:space="preserve">Осуществляет мероприятия по защите персональных данных в ходе их обработки. </w:t>
      </w:r>
    </w:p>
    <w:p w14:paraId="7FCD9080" w14:textId="77777777" w:rsidR="002F1836" w:rsidRPr="002F1836" w:rsidRDefault="00B32D7C" w:rsidP="002F1836">
      <w:pPr>
        <w:pStyle w:val="juscontext"/>
        <w:numPr>
          <w:ilvl w:val="1"/>
          <w:numId w:val="5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1836">
        <w:rPr>
          <w:sz w:val="28"/>
          <w:szCs w:val="28"/>
        </w:rPr>
        <w:lastRenderedPageBreak/>
        <w:t xml:space="preserve">Блокирует доступ к персональным данным в случае появления угрозы несанкционированного доступа. </w:t>
      </w:r>
    </w:p>
    <w:p w14:paraId="294280CB" w14:textId="77777777" w:rsidR="002F1836" w:rsidRPr="002F1836" w:rsidRDefault="00B32D7C" w:rsidP="002F1836">
      <w:pPr>
        <w:pStyle w:val="juscontext"/>
        <w:numPr>
          <w:ilvl w:val="1"/>
          <w:numId w:val="5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1836">
        <w:rPr>
          <w:sz w:val="28"/>
          <w:szCs w:val="28"/>
        </w:rPr>
        <w:t xml:space="preserve">В случае обнаружения попытки несанкционированного доступа к персональным данным, начальник отдела должен: – блокировать доступ к персональным данным; – доложить руководству; – сообщить о произошедшем администратору информационной системы персональных данных (далее – </w:t>
      </w:r>
      <w:proofErr w:type="spellStart"/>
      <w:r w:rsidRPr="002F1836">
        <w:rPr>
          <w:sz w:val="28"/>
          <w:szCs w:val="28"/>
        </w:rPr>
        <w:t>ИСПДн</w:t>
      </w:r>
      <w:proofErr w:type="spellEnd"/>
      <w:r w:rsidRPr="002F1836">
        <w:rPr>
          <w:sz w:val="28"/>
          <w:szCs w:val="28"/>
        </w:rPr>
        <w:t xml:space="preserve">). </w:t>
      </w:r>
    </w:p>
    <w:p w14:paraId="53C27F29" w14:textId="77777777" w:rsidR="002F1836" w:rsidRPr="002F1836" w:rsidRDefault="00B32D7C" w:rsidP="002F1836">
      <w:pPr>
        <w:pStyle w:val="juscontext"/>
        <w:numPr>
          <w:ilvl w:val="1"/>
          <w:numId w:val="5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1836">
        <w:rPr>
          <w:sz w:val="28"/>
          <w:szCs w:val="28"/>
        </w:rPr>
        <w:t xml:space="preserve">Осуществляет контроль за: выполнением мероприятий по защите персональных данных; режимом безопасности </w:t>
      </w:r>
      <w:proofErr w:type="spellStart"/>
      <w:r w:rsidRPr="002F1836">
        <w:rPr>
          <w:sz w:val="28"/>
          <w:szCs w:val="28"/>
        </w:rPr>
        <w:t>ИСПДн</w:t>
      </w:r>
      <w:proofErr w:type="spellEnd"/>
      <w:r w:rsidRPr="002F1836">
        <w:rPr>
          <w:sz w:val="28"/>
          <w:szCs w:val="28"/>
        </w:rPr>
        <w:t>; установкой средств защиты информации; физическую сохранность носителей персональных данных.</w:t>
      </w:r>
    </w:p>
    <w:p w14:paraId="3BD5FC06" w14:textId="77777777" w:rsidR="002F1836" w:rsidRPr="002F1836" w:rsidRDefault="00B32D7C" w:rsidP="002F1836">
      <w:pPr>
        <w:pStyle w:val="juscontext"/>
        <w:numPr>
          <w:ilvl w:val="1"/>
          <w:numId w:val="5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1836">
        <w:rPr>
          <w:sz w:val="28"/>
          <w:szCs w:val="28"/>
        </w:rPr>
        <w:t>Организовывает и осуществляет прием и обработку обращений и запросов субъектов персональных данных или их представителей.</w:t>
      </w:r>
    </w:p>
    <w:p w14:paraId="36A2CF48" w14:textId="77777777" w:rsidR="002F1836" w:rsidRPr="002F1836" w:rsidRDefault="00B32D7C" w:rsidP="002F1836">
      <w:pPr>
        <w:pStyle w:val="juscontext"/>
        <w:numPr>
          <w:ilvl w:val="1"/>
          <w:numId w:val="5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1836">
        <w:rPr>
          <w:sz w:val="28"/>
          <w:szCs w:val="28"/>
        </w:rPr>
        <w:t>Разъясняет субъекту персональных данных юридические последствия отказа предоставления его персональных данных.</w:t>
      </w:r>
      <w:bookmarkEnd w:id="0"/>
      <w:bookmarkEnd w:id="1"/>
    </w:p>
    <w:p w14:paraId="11DB79AD" w14:textId="77777777" w:rsidR="002F1836" w:rsidRPr="002F1836" w:rsidRDefault="00B32D7C" w:rsidP="002F1836">
      <w:pPr>
        <w:pStyle w:val="juscontext"/>
        <w:numPr>
          <w:ilvl w:val="0"/>
          <w:numId w:val="5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1836">
        <w:rPr>
          <w:sz w:val="28"/>
          <w:szCs w:val="28"/>
        </w:rPr>
        <w:t>Осуществляет персональное сопровождение инвалидов при оказании муниципальной услуги в пределах своей компетенции.</w:t>
      </w:r>
    </w:p>
    <w:p w14:paraId="1A701191" w14:textId="020730D1" w:rsidR="005F7085" w:rsidRPr="002F1836" w:rsidRDefault="00B32D7C" w:rsidP="002F1836">
      <w:pPr>
        <w:pStyle w:val="juscontext"/>
        <w:numPr>
          <w:ilvl w:val="0"/>
          <w:numId w:val="5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1836">
        <w:rPr>
          <w:color w:val="000000"/>
          <w:sz w:val="28"/>
          <w:szCs w:val="28"/>
        </w:rPr>
        <w:t>Своевременно и надлежащим образом исполняет указания заместителя главы администрации по социальным вопросам и главы города.</w:t>
      </w:r>
      <w:r w:rsidR="00CA0A5A">
        <w:rPr>
          <w:color w:val="000000"/>
          <w:sz w:val="28"/>
          <w:szCs w:val="28"/>
        </w:rPr>
        <w:t xml:space="preserve"> </w:t>
      </w:r>
      <w:bookmarkStart w:id="2" w:name="_GoBack"/>
      <w:bookmarkEnd w:id="2"/>
    </w:p>
    <w:sectPr w:rsidR="005F7085" w:rsidRPr="002F1836" w:rsidSect="00FF0C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D52F5"/>
    <w:multiLevelType w:val="multilevel"/>
    <w:tmpl w:val="3F760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3AF34EB"/>
    <w:multiLevelType w:val="multilevel"/>
    <w:tmpl w:val="39EC70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9DC2512"/>
    <w:multiLevelType w:val="hybridMultilevel"/>
    <w:tmpl w:val="A7BEA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70596"/>
    <w:multiLevelType w:val="multilevel"/>
    <w:tmpl w:val="5524C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B8E458E"/>
    <w:multiLevelType w:val="multilevel"/>
    <w:tmpl w:val="22E06F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A3"/>
    <w:rsid w:val="0026655A"/>
    <w:rsid w:val="002F1836"/>
    <w:rsid w:val="00352DA3"/>
    <w:rsid w:val="00515701"/>
    <w:rsid w:val="005F7085"/>
    <w:rsid w:val="00B24725"/>
    <w:rsid w:val="00B32D7C"/>
    <w:rsid w:val="00C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A0F2"/>
  <w15:chartTrackingRefBased/>
  <w15:docId w15:val="{7337DD45-85A8-4919-85E3-7870722C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085"/>
    <w:pPr>
      <w:keepNext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0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uscontext">
    <w:name w:val="juscontext"/>
    <w:basedOn w:val="a"/>
    <w:rsid w:val="005F7085"/>
    <w:pPr>
      <w:spacing w:before="100" w:beforeAutospacing="1" w:after="100" w:afterAutospacing="1"/>
    </w:pPr>
  </w:style>
  <w:style w:type="character" w:customStyle="1" w:styleId="a3">
    <w:name w:val="Основной текст_"/>
    <w:link w:val="11"/>
    <w:rsid w:val="00B32D7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B32D7C"/>
    <w:pPr>
      <w:widowControl w:val="0"/>
      <w:shd w:val="clear" w:color="auto" w:fill="FFFFFF"/>
      <w:spacing w:line="0" w:lineRule="atLeast"/>
      <w:ind w:firstLine="1298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Галина Юрьевна</dc:creator>
  <cp:keywords/>
  <dc:description/>
  <cp:lastModifiedBy>Василенко Галина Юрьевна</cp:lastModifiedBy>
  <cp:revision>3</cp:revision>
  <dcterms:created xsi:type="dcterms:W3CDTF">2024-01-19T06:24:00Z</dcterms:created>
  <dcterms:modified xsi:type="dcterms:W3CDTF">2024-01-22T00:19:00Z</dcterms:modified>
</cp:coreProperties>
</file>