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B6A56F" w14:textId="77777777" w:rsidR="00524CC9" w:rsidRDefault="00524CC9" w:rsidP="00524CC9">
      <w:pPr>
        <w:spacing w:after="200"/>
        <w:ind w:left="5245"/>
        <w:contextualSpacing/>
        <w:rPr>
          <w:rFonts w:eastAsia="Calibri"/>
          <w:color w:val="000000"/>
          <w:sz w:val="26"/>
          <w:szCs w:val="26"/>
          <w:lang w:eastAsia="en-US"/>
        </w:rPr>
      </w:pPr>
      <w:r>
        <w:rPr>
          <w:rFonts w:eastAsia="Calibri"/>
          <w:color w:val="000000"/>
          <w:sz w:val="26"/>
          <w:szCs w:val="26"/>
          <w:lang w:eastAsia="en-US"/>
        </w:rPr>
        <w:t>Приложение №1</w:t>
      </w:r>
    </w:p>
    <w:p w14:paraId="52F57149" w14:textId="77777777" w:rsidR="00524CC9" w:rsidRDefault="00524CC9" w:rsidP="00524CC9">
      <w:pPr>
        <w:spacing w:after="200"/>
        <w:ind w:left="5245"/>
        <w:contextualSpacing/>
        <w:rPr>
          <w:rFonts w:eastAsia="Calibri"/>
          <w:color w:val="000000"/>
          <w:sz w:val="26"/>
          <w:szCs w:val="26"/>
          <w:lang w:eastAsia="en-US"/>
        </w:rPr>
      </w:pPr>
      <w:r>
        <w:rPr>
          <w:rFonts w:eastAsia="Calibri"/>
          <w:color w:val="000000"/>
          <w:sz w:val="26"/>
          <w:szCs w:val="26"/>
          <w:lang w:eastAsia="en-US"/>
        </w:rPr>
        <w:t>к распоряжению администрации городского поселения «Город Амурск» Амурского муниципального района Хабаровского края</w:t>
      </w:r>
    </w:p>
    <w:p w14:paraId="2D07CED1" w14:textId="740F3AB7" w:rsidR="00524CC9" w:rsidRDefault="00524CC9" w:rsidP="00524CC9">
      <w:pPr>
        <w:spacing w:after="200" w:line="240" w:lineRule="exact"/>
        <w:ind w:left="5245"/>
        <w:rPr>
          <w:rFonts w:eastAsia="Calibri"/>
          <w:color w:val="000000"/>
          <w:sz w:val="26"/>
          <w:szCs w:val="26"/>
          <w:lang w:eastAsia="en-US"/>
        </w:rPr>
      </w:pPr>
      <w:r>
        <w:rPr>
          <w:rFonts w:eastAsia="Calibri"/>
          <w:color w:val="000000"/>
          <w:sz w:val="26"/>
          <w:szCs w:val="26"/>
          <w:lang w:eastAsia="en-US"/>
        </w:rPr>
        <w:t xml:space="preserve">от </w:t>
      </w:r>
      <w:r>
        <w:rPr>
          <w:rFonts w:eastAsia="Calibri"/>
          <w:color w:val="000000"/>
          <w:sz w:val="26"/>
          <w:szCs w:val="26"/>
          <w:lang w:eastAsia="en-US"/>
        </w:rPr>
        <w:t>14.03.2025</w:t>
      </w:r>
      <w:r>
        <w:rPr>
          <w:rFonts w:eastAsia="Calibri"/>
          <w:color w:val="000000"/>
          <w:sz w:val="26"/>
          <w:szCs w:val="26"/>
          <w:lang w:eastAsia="en-US"/>
        </w:rPr>
        <w:t xml:space="preserve"> № </w:t>
      </w:r>
      <w:r>
        <w:rPr>
          <w:rFonts w:eastAsia="Calibri"/>
          <w:color w:val="000000"/>
          <w:sz w:val="26"/>
          <w:szCs w:val="26"/>
          <w:lang w:eastAsia="en-US"/>
        </w:rPr>
        <w:t>343</w:t>
      </w:r>
    </w:p>
    <w:p w14:paraId="09A01CCE" w14:textId="77777777" w:rsidR="00524CC9" w:rsidRDefault="00524CC9" w:rsidP="00C545FE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bookmarkStart w:id="0" w:name="_GoBack"/>
      <w:bookmarkEnd w:id="0"/>
    </w:p>
    <w:p w14:paraId="4E2B2947" w14:textId="77777777" w:rsidR="00C545FE" w:rsidRDefault="00C545FE" w:rsidP="00C545FE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ИЗВЕЩЕНИЕ</w:t>
      </w:r>
    </w:p>
    <w:p w14:paraId="68DB6793" w14:textId="77777777" w:rsidR="00C545FE" w:rsidRDefault="00C545FE" w:rsidP="00C545FE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о проведении открытого конкурса на право пользования местом</w:t>
      </w:r>
    </w:p>
    <w:p w14:paraId="442169FD" w14:textId="77777777" w:rsidR="00C545FE" w:rsidRDefault="00C545FE" w:rsidP="00C545FE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размещения нестационарного торгового объекта для организации</w:t>
      </w:r>
    </w:p>
    <w:p w14:paraId="50EBE4DA" w14:textId="77777777" w:rsidR="00C545FE" w:rsidRDefault="00C545FE" w:rsidP="00C545FE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нестационарной торговли в весенне-летний период 2025 года</w:t>
      </w:r>
    </w:p>
    <w:p w14:paraId="04B76627" w14:textId="77777777" w:rsidR="00C545FE" w:rsidRDefault="00C545FE" w:rsidP="00C545FE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на территории городского поселения «Город Амурск» Амурского муниципального района Хабаровского края</w:t>
      </w:r>
    </w:p>
    <w:p w14:paraId="0AD68950" w14:textId="47B25E49" w:rsidR="00C545FE" w:rsidRDefault="00242A79" w:rsidP="003B2BA0">
      <w:pPr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="00C545FE">
        <w:rPr>
          <w:rFonts w:eastAsia="Calibri"/>
          <w:sz w:val="28"/>
          <w:szCs w:val="28"/>
          <w:lang w:eastAsia="en-US"/>
        </w:rPr>
        <w:t>1. Организатор конкурса: Администрация городского поселения «Город Амурск»</w:t>
      </w:r>
      <w:r w:rsidR="00C545FE">
        <w:rPr>
          <w:rFonts w:eastAsia="Calibri"/>
          <w:bCs/>
          <w:sz w:val="28"/>
          <w:szCs w:val="28"/>
          <w:lang w:eastAsia="en-US"/>
        </w:rPr>
        <w:t xml:space="preserve"> Амурского муниципального района Хабаровского края</w:t>
      </w:r>
      <w:r w:rsidR="00C545FE">
        <w:rPr>
          <w:rFonts w:eastAsia="Calibri"/>
          <w:sz w:val="28"/>
          <w:szCs w:val="28"/>
          <w:lang w:eastAsia="en-US"/>
        </w:rPr>
        <w:t>, расположенная по адресу: 682640, г. Амурск, пр. Комсомольский, 2а, кабинет № 1, контактный телефон: 2-64-81</w:t>
      </w:r>
    </w:p>
    <w:p w14:paraId="635E7CCE" w14:textId="20D7F395" w:rsidR="00C545FE" w:rsidRDefault="00C545FE" w:rsidP="00C545FE">
      <w:pPr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</w:t>
      </w:r>
      <w:r w:rsidR="00242A79"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>2. Открытый конкурс на право пользования местом размещения нестационарного торгового объекта для организации торговли в весенне-летний период 2025 года (далее - Конкурс) проводится в соответствии с Порядком размещения нестационарных торговых объектов на территории городского поселения «Город Амурск»</w:t>
      </w:r>
      <w:r>
        <w:rPr>
          <w:rFonts w:eastAsia="Calibri"/>
          <w:bCs/>
          <w:sz w:val="28"/>
          <w:szCs w:val="28"/>
          <w:lang w:eastAsia="en-US"/>
        </w:rPr>
        <w:t xml:space="preserve"> Амурского муниципального района Хабаровского края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 ,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утвержденным постановлением администрации городского поселения «Город Амурск» от 29.03.2016 № 123. </w:t>
      </w:r>
    </w:p>
    <w:p w14:paraId="3AE6D443" w14:textId="77777777" w:rsidR="00C545FE" w:rsidRDefault="00C545FE" w:rsidP="00C545F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Предмет Конкурса: право пользования местом размещения нестационарного торгового объекта для организации нестационарной торговли в весенне-летний период 2025 года. </w:t>
      </w:r>
    </w:p>
    <w:p w14:paraId="4469D79F" w14:textId="77777777" w:rsidR="00C545FE" w:rsidRDefault="00C545FE" w:rsidP="00C545FE">
      <w:pPr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4.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Конкурс проводится в отношении мест размещения нестационарных торговых объектов, предусмотренных </w:t>
      </w:r>
      <w:hyperlink r:id="rId9" w:history="1">
        <w:r>
          <w:rPr>
            <w:rStyle w:val="ab"/>
            <w:rFonts w:eastAsia="Calibri"/>
            <w:color w:val="1F639B"/>
            <w:sz w:val="28"/>
            <w:szCs w:val="28"/>
            <w:lang w:eastAsia="en-US"/>
          </w:rPr>
          <w:t>Схемой</w:t>
        </w:r>
      </w:hyperlink>
      <w:r>
        <w:rPr>
          <w:rFonts w:eastAsia="Calibri"/>
          <w:sz w:val="28"/>
          <w:szCs w:val="28"/>
          <w:lang w:eastAsia="en-US"/>
        </w:rPr>
        <w:t xml:space="preserve"> размещения нестационарных торговых объектов на территории городского поселения «Город Амурск» </w:t>
      </w:r>
      <w:r>
        <w:rPr>
          <w:rFonts w:eastAsia="Calibri"/>
          <w:bCs/>
          <w:sz w:val="28"/>
          <w:szCs w:val="28"/>
          <w:lang w:eastAsia="en-US"/>
        </w:rPr>
        <w:t>Амурского муниципального района Хабаровского края</w:t>
      </w:r>
      <w:r>
        <w:rPr>
          <w:rFonts w:eastAsia="Calibri"/>
          <w:sz w:val="28"/>
          <w:szCs w:val="28"/>
          <w:lang w:eastAsia="en-US"/>
        </w:rPr>
        <w:t xml:space="preserve">, утвержденной постановлением администрации городского поселения «Город Амурск» от 21.02.2024 № 102 </w:t>
      </w:r>
      <w:r>
        <w:rPr>
          <w:rFonts w:eastAsia="Calibri"/>
          <w:bCs/>
          <w:sz w:val="28"/>
          <w:szCs w:val="28"/>
          <w:lang w:eastAsia="en-US"/>
        </w:rPr>
        <w:t>Амурского муниципального района Хабаровского края</w:t>
      </w:r>
      <w:r>
        <w:rPr>
          <w:rFonts w:eastAsia="Calibri"/>
          <w:sz w:val="28"/>
          <w:szCs w:val="28"/>
          <w:lang w:eastAsia="en-US"/>
        </w:rPr>
        <w:t xml:space="preserve"> «Об утверждении Схемы размещения нестационарных торговых объектов на территории городского поселения «Город Амурск» Амурского муниципального района</w:t>
      </w:r>
      <w:r>
        <w:rPr>
          <w:sz w:val="28"/>
          <w:szCs w:val="28"/>
        </w:rPr>
        <w:t xml:space="preserve"> Хабаровского края»</w:t>
      </w:r>
      <w:r>
        <w:rPr>
          <w:rFonts w:eastAsia="Calibri"/>
          <w:sz w:val="28"/>
          <w:szCs w:val="28"/>
          <w:lang w:eastAsia="en-US"/>
        </w:rPr>
        <w:t>», размещенной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на официальном сайте администрации города в информационно - телекоммуникационной сети Интернет (</w:t>
      </w:r>
      <w:hyperlink r:id="rId10" w:history="1">
        <w:r>
          <w:rPr>
            <w:rStyle w:val="ab"/>
            <w:rFonts w:eastAsia="Calibri"/>
            <w:color w:val="1F639B"/>
            <w:sz w:val="28"/>
            <w:szCs w:val="28"/>
            <w:lang w:eastAsia="en-US"/>
          </w:rPr>
          <w:t>www.</w:t>
        </w:r>
        <w:r>
          <w:rPr>
            <w:rStyle w:val="ab"/>
            <w:rFonts w:eastAsia="Calibri"/>
            <w:color w:val="1F639B"/>
            <w:sz w:val="28"/>
            <w:szCs w:val="28"/>
            <w:lang w:val="en-US" w:eastAsia="en-US"/>
          </w:rPr>
          <w:t>amursk</w:t>
        </w:r>
        <w:r>
          <w:rPr>
            <w:rStyle w:val="ab"/>
            <w:rFonts w:eastAsia="Calibri"/>
            <w:color w:val="1F639B"/>
            <w:sz w:val="28"/>
            <w:szCs w:val="28"/>
            <w:lang w:eastAsia="en-US"/>
          </w:rPr>
          <w:t>.</w:t>
        </w:r>
        <w:proofErr w:type="spellStart"/>
        <w:r>
          <w:rPr>
            <w:rStyle w:val="ab"/>
            <w:rFonts w:eastAsia="Calibri"/>
            <w:color w:val="1F639B"/>
            <w:sz w:val="28"/>
            <w:szCs w:val="28"/>
            <w:lang w:eastAsia="en-US"/>
          </w:rPr>
          <w:t>ru</w:t>
        </w:r>
        <w:proofErr w:type="spellEnd"/>
      </w:hyperlink>
      <w:r>
        <w:rPr>
          <w:rFonts w:eastAsia="Calibri"/>
          <w:sz w:val="28"/>
          <w:szCs w:val="28"/>
          <w:lang w:eastAsia="en-US"/>
        </w:rPr>
        <w:t>).</w:t>
      </w:r>
    </w:p>
    <w:p w14:paraId="2B81BAF7" w14:textId="77777777" w:rsidR="00C545FE" w:rsidRDefault="00C545FE" w:rsidP="00C545F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 Дата начала приема заявок на участие в Конкурсе – 25 марта 2025 г.</w:t>
      </w:r>
    </w:p>
    <w:p w14:paraId="2AEE6528" w14:textId="77777777" w:rsidR="00C545FE" w:rsidRDefault="00C545FE" w:rsidP="00C545F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6. Дата окончания приема заявок на участие в Конкурсе – 23 апреля 2025 г.</w:t>
      </w:r>
    </w:p>
    <w:p w14:paraId="178B96A0" w14:textId="77777777" w:rsidR="00FF5FD5" w:rsidRDefault="00C545FE" w:rsidP="00C545F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7. </w:t>
      </w:r>
      <w:r w:rsidR="00FF5FD5">
        <w:rPr>
          <w:rFonts w:eastAsia="Calibri"/>
          <w:sz w:val="28"/>
          <w:szCs w:val="28"/>
          <w:lang w:eastAsia="en-US"/>
        </w:rPr>
        <w:t xml:space="preserve">Время и место приема заявок – рабочие дни: понедельник - четверг с 08-30 до 17-00 ч., пятница с 08-30 до 16-45, с перерывом на обед с 12.45 ч. </w:t>
      </w:r>
      <w:proofErr w:type="gramStart"/>
      <w:r w:rsidR="00FF5FD5">
        <w:rPr>
          <w:rFonts w:eastAsia="Calibri"/>
          <w:sz w:val="28"/>
          <w:szCs w:val="28"/>
          <w:lang w:eastAsia="en-US"/>
        </w:rPr>
        <w:t>до</w:t>
      </w:r>
      <w:proofErr w:type="gramEnd"/>
      <w:r w:rsidR="00FF5FD5">
        <w:rPr>
          <w:rFonts w:eastAsia="Calibri"/>
          <w:sz w:val="28"/>
          <w:szCs w:val="28"/>
          <w:lang w:eastAsia="en-US"/>
        </w:rPr>
        <w:t xml:space="preserve"> 14.00 ч. </w:t>
      </w:r>
      <w:proofErr w:type="gramStart"/>
      <w:r w:rsidR="00FF5FD5">
        <w:rPr>
          <w:rFonts w:eastAsia="Calibri"/>
          <w:sz w:val="28"/>
          <w:szCs w:val="28"/>
          <w:lang w:eastAsia="en-US"/>
        </w:rPr>
        <w:t>по</w:t>
      </w:r>
      <w:proofErr w:type="gramEnd"/>
      <w:r w:rsidR="00FF5FD5">
        <w:rPr>
          <w:rFonts w:eastAsia="Calibri"/>
          <w:sz w:val="28"/>
          <w:szCs w:val="28"/>
          <w:lang w:eastAsia="en-US"/>
        </w:rPr>
        <w:t xml:space="preserve"> местному времени по адресу: г. Амурск, пр. Комсомольский, 2А, </w:t>
      </w:r>
      <w:proofErr w:type="spellStart"/>
      <w:r w:rsidR="00FF5FD5">
        <w:rPr>
          <w:rFonts w:eastAsia="Calibri"/>
          <w:sz w:val="28"/>
          <w:szCs w:val="28"/>
          <w:lang w:eastAsia="en-US"/>
        </w:rPr>
        <w:lastRenderedPageBreak/>
        <w:t>каб</w:t>
      </w:r>
      <w:proofErr w:type="spellEnd"/>
      <w:r w:rsidR="00FF5FD5">
        <w:rPr>
          <w:rFonts w:eastAsia="Calibri"/>
          <w:sz w:val="28"/>
          <w:szCs w:val="28"/>
          <w:lang w:eastAsia="en-US"/>
        </w:rPr>
        <w:t xml:space="preserve">. 1. Контактный телефон – 8(42 142) 2 64 81. Адрес электронной </w:t>
      </w:r>
      <w:proofErr w:type="spellStart"/>
      <w:r w:rsidR="00FF5FD5">
        <w:rPr>
          <w:rFonts w:eastAsia="Calibri"/>
          <w:sz w:val="28"/>
          <w:szCs w:val="28"/>
          <w:lang w:eastAsia="en-US"/>
        </w:rPr>
        <w:t>почты:oumi@amursk.ru</w:t>
      </w:r>
      <w:proofErr w:type="spellEnd"/>
      <w:r w:rsidR="00FF5FD5">
        <w:rPr>
          <w:rFonts w:eastAsia="Calibri"/>
          <w:sz w:val="28"/>
          <w:szCs w:val="28"/>
          <w:lang w:eastAsia="en-US"/>
        </w:rPr>
        <w:t xml:space="preserve">. Контактное лицо: </w:t>
      </w:r>
      <w:proofErr w:type="spellStart"/>
      <w:r w:rsidR="00FF5FD5">
        <w:rPr>
          <w:rFonts w:eastAsia="Calibri"/>
          <w:sz w:val="28"/>
          <w:szCs w:val="28"/>
          <w:lang w:eastAsia="en-US"/>
        </w:rPr>
        <w:t>Тальковская</w:t>
      </w:r>
      <w:proofErr w:type="spellEnd"/>
      <w:r w:rsidR="00FF5FD5">
        <w:rPr>
          <w:rFonts w:eastAsia="Calibri"/>
          <w:sz w:val="28"/>
          <w:szCs w:val="28"/>
          <w:lang w:eastAsia="en-US"/>
        </w:rPr>
        <w:t xml:space="preserve"> Галина Антоновна, Трошина Анна Владимировна.</w:t>
      </w:r>
    </w:p>
    <w:p w14:paraId="4B1B71B4" w14:textId="611E2FA5" w:rsidR="00C545FE" w:rsidRDefault="00C545FE" w:rsidP="00C545F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 Дата, время и место проведения Конкурса – 25 апреля 2024 г. в 9 часов 10 мин. по местному времени по адресу: г. Амурск, пр. Комсомольский, 2А, актовый зал.</w:t>
      </w:r>
    </w:p>
    <w:p w14:paraId="76E5ED44" w14:textId="72AAF776" w:rsidR="00C545FE" w:rsidRDefault="00C545FE" w:rsidP="00C545F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Принятие решения о допуске претендентов к участию в конкурсе 24 апреля 202</w:t>
      </w:r>
      <w:r w:rsidR="00F4438D">
        <w:rPr>
          <w:rFonts w:eastAsia="Calibri"/>
          <w:sz w:val="28"/>
          <w:szCs w:val="28"/>
          <w:lang w:eastAsia="en-US"/>
        </w:rPr>
        <w:t>5</w:t>
      </w:r>
      <w:r>
        <w:rPr>
          <w:rFonts w:eastAsia="Calibri"/>
          <w:sz w:val="28"/>
          <w:szCs w:val="28"/>
          <w:lang w:eastAsia="en-US"/>
        </w:rPr>
        <w:t xml:space="preserve"> г. в 9 часов 00 мин. по местному времени по адресу: г. Амурск, пр. Комсомольский, 2А, актовый зал.</w:t>
      </w:r>
    </w:p>
    <w:p w14:paraId="6DCC329A" w14:textId="77777777" w:rsidR="00C545FE" w:rsidRDefault="00C545FE" w:rsidP="00C545FE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6"/>
          <w:szCs w:val="26"/>
        </w:rPr>
        <w:tab/>
      </w:r>
      <w:r>
        <w:rPr>
          <w:sz w:val="28"/>
          <w:szCs w:val="28"/>
        </w:rPr>
        <w:t>9. Конкурсные условия:</w:t>
      </w:r>
    </w:p>
    <w:p w14:paraId="4DBE232C" w14:textId="77777777" w:rsidR="00C545FE" w:rsidRDefault="00C545FE" w:rsidP="00C545F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участия в Конкурсе индивидуальные предприниматели и (или) юридические лица (далее - Заявители), или их уполномоченные представители представляют Организатору Конкурса Заявку на места, указанные в Извещении, с приложением следующих документов:</w:t>
      </w:r>
    </w:p>
    <w:p w14:paraId="1258381D" w14:textId="77777777" w:rsidR="00C545FE" w:rsidRDefault="00C545FE" w:rsidP="00C545FE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документ, подтверждающий полномочия лица, представившего заявку, на осуществление действий от имени участника Конкурса, оформленный в установленном порядке;</w:t>
      </w:r>
    </w:p>
    <w:p w14:paraId="5D6D5DF1" w14:textId="77777777" w:rsidR="00C545FE" w:rsidRDefault="00C545FE" w:rsidP="00C545FE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проект организации нестационарного торгового объекта (вид нестационарного торгового объекта, дизайн и архитектурный внешний вид нестационарного торгового объекта, благоустройство закрепленной территории, опыт работы в торговле, ассортимент).</w:t>
      </w:r>
    </w:p>
    <w:p w14:paraId="47B9C33D" w14:textId="77777777" w:rsidR="00C545FE" w:rsidRDefault="00C545FE" w:rsidP="00C545FE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предлагаемый размер платы за право пользования местом размещения нестационарных торговых объектов (равный размеру платы, указанному в Извещении, или увеличенный по собственной инициативе участника Конкурса и указанный в Заявке).</w:t>
      </w:r>
    </w:p>
    <w:p w14:paraId="3C83C916" w14:textId="77777777" w:rsidR="00C545FE" w:rsidRDefault="00C545FE" w:rsidP="00C545FE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Заявитель вправе по собственной инициативе приложить иные документы, сведения и информацию.</w:t>
      </w:r>
    </w:p>
    <w:p w14:paraId="26C6273D" w14:textId="77777777" w:rsidR="00C545FE" w:rsidRDefault="00C545FE" w:rsidP="00C545FE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10. По договору на размещение нестационарного торгового объекта взимается плата за размещение нестационарного торгового объекта. Плата за размещение нестационарного торгового объекта подлежит зачислению в доход бюджета городского поселения «Город Амурск» </w:t>
      </w:r>
      <w:r>
        <w:rPr>
          <w:rFonts w:eastAsia="Calibri"/>
          <w:bCs/>
          <w:sz w:val="28"/>
          <w:szCs w:val="28"/>
          <w:lang w:eastAsia="en-US"/>
        </w:rPr>
        <w:t xml:space="preserve">Амурского муниципального района Хабаровского края </w:t>
      </w:r>
      <w:r>
        <w:rPr>
          <w:sz w:val="28"/>
          <w:szCs w:val="28"/>
        </w:rPr>
        <w:t>в соответствии с договором.</w:t>
      </w:r>
    </w:p>
    <w:p w14:paraId="1ADC0543" w14:textId="77777777" w:rsidR="00C545FE" w:rsidRDefault="00C545FE" w:rsidP="00C545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размера платы определяется по следующей формуле:</w:t>
      </w:r>
    </w:p>
    <w:p w14:paraId="05C2945D" w14:textId="77777777" w:rsidR="00C545FE" w:rsidRDefault="00C545FE" w:rsidP="00C545F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Р</w:t>
      </w:r>
      <w:proofErr w:type="gramStart"/>
      <w:r>
        <w:rPr>
          <w:sz w:val="28"/>
          <w:szCs w:val="28"/>
          <w:lang w:val="en-US"/>
        </w:rPr>
        <w:t>n</w:t>
      </w:r>
      <w:proofErr w:type="gramEnd"/>
      <w:r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</w:rPr>
        <w:t>УПКС</w:t>
      </w:r>
      <w:r>
        <w:rPr>
          <w:sz w:val="28"/>
          <w:szCs w:val="28"/>
          <w:lang w:val="en-US"/>
        </w:rPr>
        <w:t xml:space="preserve"> x S x </w:t>
      </w:r>
      <w:proofErr w:type="spellStart"/>
      <w:r>
        <w:rPr>
          <w:sz w:val="28"/>
          <w:szCs w:val="28"/>
        </w:rPr>
        <w:t>Квз</w:t>
      </w:r>
      <w:proofErr w:type="spellEnd"/>
      <w:r>
        <w:rPr>
          <w:sz w:val="28"/>
          <w:szCs w:val="28"/>
          <w:lang w:val="en-US"/>
        </w:rPr>
        <w:t>.</w:t>
      </w:r>
    </w:p>
    <w:p w14:paraId="14C27008" w14:textId="77777777" w:rsidR="00C545FE" w:rsidRDefault="00C545FE" w:rsidP="00C545F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n</w:t>
      </w:r>
      <w:proofErr w:type="spellEnd"/>
      <w:proofErr w:type="gramEnd"/>
      <w:r>
        <w:rPr>
          <w:sz w:val="28"/>
          <w:szCs w:val="28"/>
        </w:rPr>
        <w:t xml:space="preserve"> - размер годовой платы за размещение нестационарного торгового объекта, руб./год.</w:t>
      </w:r>
    </w:p>
    <w:p w14:paraId="025097E2" w14:textId="77777777" w:rsidR="00C545FE" w:rsidRDefault="00C545FE" w:rsidP="00C545FE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УПКС - значение удельного показателя кадастровой стоимости земельного участка;</w:t>
      </w:r>
    </w:p>
    <w:p w14:paraId="68DF7CAF" w14:textId="77777777" w:rsidR="00C545FE" w:rsidRDefault="00C545FE" w:rsidP="00C545FE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S - площадь территории размещения нестационарного торгового объекта, кв. метров;</w:t>
      </w:r>
    </w:p>
    <w:p w14:paraId="60BF3FA2" w14:textId="77777777" w:rsidR="00C545FE" w:rsidRDefault="00C545FE" w:rsidP="00C545FE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Квз</w:t>
      </w:r>
      <w:proofErr w:type="spellEnd"/>
      <w:r>
        <w:rPr>
          <w:sz w:val="28"/>
          <w:szCs w:val="28"/>
        </w:rPr>
        <w:t xml:space="preserve"> – коэффициент по виду разрешенного использования.</w:t>
      </w:r>
    </w:p>
    <w:p w14:paraId="23F91693" w14:textId="77777777" w:rsidR="00C545FE" w:rsidRDefault="00C545FE" w:rsidP="00C545F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Размер платежа определяется следующим образом:</w:t>
      </w:r>
    </w:p>
    <w:p w14:paraId="25E3CE62" w14:textId="77777777" w:rsidR="00C545FE" w:rsidRDefault="00C545FE" w:rsidP="00C545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плата в размере, указанном в Извещении, вносится в случае, если лицо, признанное победителем Конкурса, указало в заявке на участие в Конкурсе размер платы, равный размеру платы, указанному в Извещении;</w:t>
      </w:r>
    </w:p>
    <w:p w14:paraId="2F715C4C" w14:textId="77777777" w:rsidR="00C545FE" w:rsidRDefault="00C545FE" w:rsidP="00C545F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  <w:t>- плата в размере, превышающем указанный в Извещении размер платы, вносится в случае, если лицо, признанное победителем Конкурса, по собственной инициативе указало в заявке на участие в Конкурсе размер платы, превышающий размер платы, указанный в Извещении. В указанном случае в местный бюджет вносятся денежные средства в размере, указанном в заявке на участие в Конкурсе.</w:t>
      </w:r>
      <w:r>
        <w:rPr>
          <w:rFonts w:eastAsia="Calibri"/>
          <w:sz w:val="28"/>
          <w:szCs w:val="28"/>
          <w:lang w:eastAsia="en-US"/>
        </w:rPr>
        <w:tab/>
      </w:r>
    </w:p>
    <w:p w14:paraId="2AEE8928" w14:textId="77777777" w:rsidR="00C545FE" w:rsidRDefault="00C545FE" w:rsidP="00C545F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11. </w:t>
      </w:r>
      <w:r>
        <w:rPr>
          <w:sz w:val="28"/>
          <w:szCs w:val="28"/>
        </w:rPr>
        <w:t>Оценка участников Конкурса производится по балльной системе. Каждый критерий оценивается членами конкурсной комиссии путем присуждения баллов.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7513"/>
        <w:gridCol w:w="1249"/>
      </w:tblGrid>
      <w:tr w:rsidR="00C545FE" w14:paraId="3A6F528C" w14:textId="77777777" w:rsidTr="00C545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8A31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N критерия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384B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Наименования критерия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5B75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баллов</w:t>
            </w:r>
          </w:p>
        </w:tc>
      </w:tr>
      <w:tr w:rsidR="00C545FE" w14:paraId="1EB07AE3" w14:textId="77777777" w:rsidTr="00C545F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A3CB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9E81E8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Внешний вид нестационарного торгового объекта (архитектурное решение):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EA6EFB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</w:p>
        </w:tc>
      </w:tr>
      <w:tr w:rsidR="00C545FE" w14:paraId="283C1D9B" w14:textId="77777777" w:rsidTr="00C545F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18EC" w14:textId="77777777" w:rsidR="00C545FE" w:rsidRDefault="00C545F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341A5B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типовая конструкция;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E40261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C545FE" w14:paraId="6400FB9B" w14:textId="77777777" w:rsidTr="00C545F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7909" w14:textId="77777777" w:rsidR="00C545FE" w:rsidRDefault="00C545F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580ACF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типовая конструкция с тематическим оформлением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A39E6A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C545FE" w14:paraId="26E03697" w14:textId="77777777" w:rsidTr="00C545FE">
        <w:trPr>
          <w:trHeight w:val="5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64DE" w14:textId="77777777" w:rsidR="00C545FE" w:rsidRDefault="00C545F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476047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стилизованная (в зависимости от реализуемого ассортимента) конструкция;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457681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</w:tr>
      <w:tr w:rsidR="00C545FE" w14:paraId="52AA1854" w14:textId="77777777" w:rsidTr="00C545F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FEEC" w14:textId="77777777" w:rsidR="00C545FE" w:rsidRDefault="00C545F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62D4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- индивидуальное </w:t>
            </w:r>
            <w:proofErr w:type="gramStart"/>
            <w:r>
              <w:rPr>
                <w:sz w:val="26"/>
                <w:szCs w:val="26"/>
                <w:lang w:eastAsia="en-US"/>
              </w:rPr>
              <w:t>архитектурное решение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и фирменный стиль (оформление объекта в определенном цветовом решении, рабочая форма продавца)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1040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C545FE" w14:paraId="5E1A0ABD" w14:textId="77777777" w:rsidTr="00C545F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2761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179E6A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Благоустройство прилегающей территории: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250ABF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545FE" w14:paraId="369FC9DF" w14:textId="77777777" w:rsidTr="00C545F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EE32" w14:textId="77777777" w:rsidR="00C545FE" w:rsidRDefault="00C545F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30BF78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установка цветников;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2E271F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C545FE" w14:paraId="30C35861" w14:textId="77777777" w:rsidTr="00C545F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4249" w14:textId="77777777" w:rsidR="00C545FE" w:rsidRDefault="00C545F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CBAEEE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установка цветников и оформление газонов;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02B416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C545FE" w14:paraId="22E1490F" w14:textId="77777777" w:rsidTr="00C545F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5768" w14:textId="77777777" w:rsidR="00C545FE" w:rsidRDefault="00C545F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0647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установка цветников и оформление газонов с дополнительным озеленением или с иным дополнительным благоустройством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8EF0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</w:tr>
      <w:tr w:rsidR="00C545FE" w14:paraId="7BDCB8D0" w14:textId="77777777" w:rsidTr="00C545F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7CF2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12281B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Опыт работы в торговле: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9965A2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545FE" w14:paraId="028F3C7C" w14:textId="77777777" w:rsidTr="00C545F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AEFE8" w14:textId="77777777" w:rsidR="00C545FE" w:rsidRDefault="00C545F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C28A4D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отсутствие замечаний за предыдущие периоды работы на нестационарном торговом объекте;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40587B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C545FE" w14:paraId="6EA11784" w14:textId="77777777" w:rsidTr="00C545F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0456" w14:textId="77777777" w:rsidR="00C545FE" w:rsidRDefault="00C545F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3464A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благоприятные условия работы (охрана труда)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2C56B4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  <w:p w14:paraId="50071EB7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  <w:p w14:paraId="3C323ED4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545FE" w14:paraId="289E3EFE" w14:textId="77777777" w:rsidTr="00C545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0E40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8B49" w14:textId="77777777" w:rsidR="00C545FE" w:rsidRDefault="00C545FE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Предлагаемый размер платы за право пользования местом размещения нестационарных торговых объектов:</w:t>
            </w:r>
          </w:p>
          <w:p w14:paraId="3D8F47C9" w14:textId="77777777" w:rsidR="00C545FE" w:rsidRDefault="00C545FE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- </w:t>
            </w:r>
            <w:proofErr w:type="gramStart"/>
            <w:r>
              <w:rPr>
                <w:sz w:val="26"/>
                <w:szCs w:val="26"/>
                <w:lang w:eastAsia="en-US"/>
              </w:rPr>
              <w:t>равный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размеру платы, указанному в Извещении;</w:t>
            </w:r>
          </w:p>
          <w:p w14:paraId="3CC1C2CF" w14:textId="77777777" w:rsidR="00C545FE" w:rsidRDefault="00C545FE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  <w:proofErr w:type="gramStart"/>
            <w:r>
              <w:rPr>
                <w:sz w:val="26"/>
                <w:szCs w:val="26"/>
                <w:lang w:eastAsia="en-US"/>
              </w:rPr>
              <w:t>увеличенный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по сравнению с размером платы, указанной в извещении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6267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  <w:p w14:paraId="7CDAF623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  <w:p w14:paraId="77218C21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  <w:p w14:paraId="5D09D216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  <w:p w14:paraId="5CCD78D2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  <w:p w14:paraId="51A10088" w14:textId="77777777" w:rsidR="00C545FE" w:rsidRDefault="00C545F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</w:tbl>
    <w:p w14:paraId="59E36B17" w14:textId="77777777" w:rsidR="00C545FE" w:rsidRDefault="00C545FE" w:rsidP="00C545FE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После оценки всех участников Конкурса и </w:t>
      </w:r>
      <w:proofErr w:type="gramStart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подсчета</w:t>
      </w:r>
      <w:proofErr w:type="gramEnd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набранных ими баллов Комиссия определяет победителя Конкурса. Победителем признается участник, получивший наибольшее количество баллов.</w:t>
      </w:r>
      <w:r>
        <w:rPr>
          <w:rFonts w:ascii="Times New Roman" w:hAnsi="Times New Roman" w:cs="Times New Roman"/>
          <w:sz w:val="26"/>
          <w:szCs w:val="26"/>
        </w:rPr>
        <w:t xml:space="preserve"> Победитель Конкурса обязан:</w:t>
      </w:r>
    </w:p>
    <w:p w14:paraId="049042E0" w14:textId="77777777" w:rsidR="00C545FE" w:rsidRDefault="00C545FE" w:rsidP="00C545FE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произвести платеж за право пользования местом размещения нестационарных торговых объектов;</w:t>
      </w:r>
    </w:p>
    <w:p w14:paraId="2D6245F8" w14:textId="77777777" w:rsidR="00C545FE" w:rsidRDefault="00C545FE" w:rsidP="00C545FE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 истечении срока действия договора пользования местом размещения нестационарного торгового объекта, размещаемого на весенне-летний, осенне-зимний периоды, освободить занимаемую территорию в течение пяти календарных дней. </w:t>
      </w:r>
    </w:p>
    <w:p w14:paraId="2E231695" w14:textId="77777777" w:rsidR="00C545FE" w:rsidRDefault="00C545FE" w:rsidP="00C545FE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- соблюдать</w:t>
      </w:r>
      <w:r>
        <w:rPr>
          <w:rFonts w:ascii="Times New Roman" w:hAnsi="Times New Roman" w:cs="Times New Roman"/>
          <w:sz w:val="26"/>
          <w:szCs w:val="26"/>
        </w:rPr>
        <w:t xml:space="preserve"> требования, предусмотренные условиями конкурса;</w:t>
      </w:r>
    </w:p>
    <w:p w14:paraId="132623A7" w14:textId="77777777" w:rsidR="00C545FE" w:rsidRDefault="00C545FE" w:rsidP="00C545FE">
      <w:pPr>
        <w:pStyle w:val="ConsPlusNormal"/>
        <w:spacing w:before="240"/>
        <w:ind w:firstLine="540"/>
        <w:contextualSpacing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соблюдать иные требования, предусмотренные законодательством Российской Федерации</w:t>
      </w:r>
      <w:r>
        <w:rPr>
          <w:sz w:val="26"/>
          <w:szCs w:val="26"/>
        </w:rPr>
        <w:t>.</w:t>
      </w:r>
    </w:p>
    <w:p w14:paraId="30553558" w14:textId="3EBBFF64" w:rsidR="00F4438D" w:rsidRDefault="004426D8" w:rsidP="00AC01B8">
      <w:pPr>
        <w:shd w:val="clear" w:color="auto" w:fill="FFFFFF"/>
        <w:ind w:firstLine="709"/>
        <w:contextualSpacing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12</w:t>
      </w:r>
      <w:r w:rsidR="003B50C4" w:rsidRPr="003B50C4">
        <w:rPr>
          <w:rFonts w:eastAsia="Calibri"/>
          <w:sz w:val="28"/>
          <w:szCs w:val="28"/>
        </w:rPr>
        <w:t xml:space="preserve">. Форма заявки на участие </w:t>
      </w:r>
      <w:r w:rsidR="003B50C4">
        <w:rPr>
          <w:rFonts w:eastAsia="Calibri"/>
          <w:sz w:val="28"/>
          <w:szCs w:val="28"/>
        </w:rPr>
        <w:t>в Конкурсе</w:t>
      </w:r>
      <w:r w:rsidR="003B50C4" w:rsidRPr="003B50C4">
        <w:rPr>
          <w:rFonts w:eastAsia="Calibri"/>
          <w:sz w:val="28"/>
          <w:szCs w:val="28"/>
        </w:rPr>
        <w:t>,</w:t>
      </w:r>
      <w:r w:rsidR="00815854">
        <w:rPr>
          <w:rFonts w:eastAsia="Calibri"/>
          <w:sz w:val="28"/>
          <w:szCs w:val="28"/>
        </w:rPr>
        <w:t xml:space="preserve"> </w:t>
      </w:r>
      <w:r w:rsidR="003B50C4" w:rsidRPr="003B50C4">
        <w:rPr>
          <w:rFonts w:eastAsia="Calibri"/>
          <w:sz w:val="28"/>
          <w:szCs w:val="28"/>
        </w:rPr>
        <w:t>форм</w:t>
      </w:r>
      <w:r w:rsidR="003B50C4">
        <w:rPr>
          <w:rFonts w:eastAsia="Calibri"/>
          <w:sz w:val="28"/>
          <w:szCs w:val="28"/>
        </w:rPr>
        <w:t>а</w:t>
      </w:r>
      <w:r w:rsidR="003B50C4" w:rsidRPr="003B50C4">
        <w:rPr>
          <w:rFonts w:eastAsia="Calibri"/>
          <w:sz w:val="28"/>
          <w:szCs w:val="28"/>
        </w:rPr>
        <w:t xml:space="preserve"> </w:t>
      </w:r>
      <w:r w:rsidR="003B50C4">
        <w:rPr>
          <w:sz w:val="28"/>
          <w:szCs w:val="28"/>
        </w:rPr>
        <w:t>договор</w:t>
      </w:r>
      <w:r w:rsidR="00E64D1C">
        <w:rPr>
          <w:sz w:val="28"/>
          <w:szCs w:val="28"/>
        </w:rPr>
        <w:t>а</w:t>
      </w:r>
      <w:r w:rsidR="003B50C4">
        <w:rPr>
          <w:sz w:val="28"/>
          <w:szCs w:val="28"/>
        </w:rPr>
        <w:t xml:space="preserve"> на размещение нестационарного торгового объекта</w:t>
      </w:r>
      <w:r w:rsidR="00DE51B0">
        <w:rPr>
          <w:sz w:val="28"/>
          <w:szCs w:val="28"/>
        </w:rPr>
        <w:t xml:space="preserve"> </w:t>
      </w:r>
      <w:r w:rsidR="003B50C4">
        <w:rPr>
          <w:sz w:val="28"/>
          <w:szCs w:val="28"/>
        </w:rPr>
        <w:t xml:space="preserve"> </w:t>
      </w:r>
      <w:r w:rsidR="003B50C4" w:rsidRPr="003B50C4">
        <w:rPr>
          <w:rFonts w:eastAsia="Calibri"/>
          <w:sz w:val="28"/>
          <w:szCs w:val="28"/>
        </w:rPr>
        <w:t xml:space="preserve">размещены </w:t>
      </w:r>
      <w:r w:rsidR="003B50C4" w:rsidRPr="003B50C4">
        <w:rPr>
          <w:rFonts w:eastAsia="Calibri"/>
          <w:sz w:val="28"/>
          <w:szCs w:val="28"/>
          <w:lang w:eastAsia="en-US"/>
        </w:rPr>
        <w:t>на официальном сайте администрации города в информационно-телекоммуникационной сети Интернет (</w:t>
      </w:r>
      <w:hyperlink r:id="rId11" w:history="1">
        <w:r w:rsidR="003B50C4" w:rsidRPr="003B50C4">
          <w:rPr>
            <w:rFonts w:eastAsia="Calibri"/>
            <w:color w:val="1F639B"/>
            <w:sz w:val="28"/>
            <w:szCs w:val="28"/>
            <w:lang w:eastAsia="en-US"/>
          </w:rPr>
          <w:t>www.</w:t>
        </w:r>
        <w:r w:rsidR="003B50C4" w:rsidRPr="003B50C4">
          <w:rPr>
            <w:rFonts w:eastAsia="Calibri"/>
            <w:color w:val="1F639B"/>
            <w:sz w:val="28"/>
            <w:szCs w:val="28"/>
            <w:lang w:val="en-US" w:eastAsia="en-US"/>
          </w:rPr>
          <w:t>amursk</w:t>
        </w:r>
        <w:r w:rsidR="003B50C4" w:rsidRPr="003B50C4">
          <w:rPr>
            <w:rFonts w:eastAsia="Calibri"/>
            <w:color w:val="1F639B"/>
            <w:sz w:val="28"/>
            <w:szCs w:val="28"/>
            <w:lang w:eastAsia="en-US"/>
          </w:rPr>
          <w:t>.</w:t>
        </w:r>
        <w:proofErr w:type="spellStart"/>
        <w:r w:rsidR="003B50C4" w:rsidRPr="003B50C4">
          <w:rPr>
            <w:rFonts w:eastAsia="Calibri"/>
            <w:color w:val="1F639B"/>
            <w:sz w:val="28"/>
            <w:szCs w:val="28"/>
            <w:lang w:eastAsia="en-US"/>
          </w:rPr>
          <w:t>ru</w:t>
        </w:r>
        <w:proofErr w:type="spellEnd"/>
      </w:hyperlink>
      <w:r w:rsidR="003B50C4" w:rsidRPr="003B50C4">
        <w:rPr>
          <w:rFonts w:eastAsia="Calibri"/>
          <w:sz w:val="28"/>
          <w:szCs w:val="28"/>
          <w:lang w:eastAsia="en-US"/>
        </w:rPr>
        <w:t>).</w:t>
      </w:r>
    </w:p>
    <w:p w14:paraId="3B5E6498" w14:textId="1A66DEC0" w:rsidR="00DE51B0" w:rsidRDefault="00DE51B0" w:rsidP="00DE51B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13.</w:t>
      </w:r>
      <w:r w:rsidRPr="00DE51B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Задаток вносится путем перечисления суммы денежных средств на расчетный счет по следующим банковским реквизитам:</w:t>
      </w:r>
    </w:p>
    <w:p w14:paraId="2F45E40D" w14:textId="77777777" w:rsidR="00DE51B0" w:rsidRDefault="00DE51B0" w:rsidP="00DE51B0">
      <w:pPr>
        <w:rPr>
          <w:sz w:val="28"/>
          <w:szCs w:val="28"/>
        </w:rPr>
      </w:pPr>
      <w:r>
        <w:rPr>
          <w:sz w:val="28"/>
          <w:szCs w:val="28"/>
        </w:rPr>
        <w:t>Реквизиты администрации городского поселения «Город Амурск» Амурского муниципального района Хабаровского края</w:t>
      </w:r>
    </w:p>
    <w:p w14:paraId="274A8F7B" w14:textId="77777777" w:rsidR="00DE51B0" w:rsidRDefault="00DE51B0" w:rsidP="00DE51B0">
      <w:pPr>
        <w:rPr>
          <w:sz w:val="28"/>
          <w:szCs w:val="28"/>
        </w:rPr>
      </w:pPr>
      <w:r>
        <w:rPr>
          <w:sz w:val="28"/>
          <w:szCs w:val="28"/>
        </w:rPr>
        <w:t>Реквизиты администрации городского поселения «Город Амурск» Амурского муниципального района Хабаровского края</w:t>
      </w:r>
    </w:p>
    <w:p w14:paraId="726F2378" w14:textId="77777777" w:rsidR="00DE51B0" w:rsidRDefault="00DE51B0" w:rsidP="00DE51B0">
      <w:pPr>
        <w:autoSpaceDE w:val="0"/>
        <w:autoSpaceDN w:val="0"/>
        <w:adjustRightInd w:val="0"/>
      </w:pPr>
      <w:r>
        <w:t>АДМИНИСТРАЦИЯ ГОРОДА АМУРСКА (ЛС 05156063010)</w:t>
      </w:r>
    </w:p>
    <w:p w14:paraId="2CB09EDE" w14:textId="77777777" w:rsidR="00DE51B0" w:rsidRDefault="00DE51B0" w:rsidP="00DE51B0">
      <w:r>
        <w:t>ИНН 2706026117 КПП 270601001</w:t>
      </w:r>
    </w:p>
    <w:p w14:paraId="0ECB7043" w14:textId="77777777" w:rsidR="00DE51B0" w:rsidRDefault="00DE51B0" w:rsidP="00DE51B0">
      <w:proofErr w:type="gramStart"/>
      <w:r>
        <w:t>р</w:t>
      </w:r>
      <w:proofErr w:type="gramEnd"/>
      <w:r>
        <w:t>/с    0323</w:t>
      </w:r>
      <w:r>
        <w:rPr>
          <w:b/>
        </w:rPr>
        <w:t>2</w:t>
      </w:r>
      <w:r>
        <w:t>643086031012200</w:t>
      </w:r>
    </w:p>
    <w:p w14:paraId="2D9E6400" w14:textId="77777777" w:rsidR="00DE51B0" w:rsidRDefault="00DE51B0" w:rsidP="00DE51B0">
      <w:r>
        <w:t>к/</w:t>
      </w:r>
      <w:proofErr w:type="spellStart"/>
      <w:r>
        <w:t>сч</w:t>
      </w:r>
      <w:proofErr w:type="spellEnd"/>
      <w:r>
        <w:t xml:space="preserve"> 40102810845370000014 </w:t>
      </w:r>
    </w:p>
    <w:p w14:paraId="306F2D8A" w14:textId="77777777" w:rsidR="00DE51B0" w:rsidRDefault="00DE51B0" w:rsidP="00DE51B0">
      <w:pPr>
        <w:jc w:val="both"/>
        <w:rPr>
          <w:color w:val="000000"/>
        </w:rPr>
      </w:pPr>
      <w:r>
        <w:t xml:space="preserve">Банк: </w:t>
      </w:r>
      <w:r>
        <w:rPr>
          <w:color w:val="000000"/>
        </w:rPr>
        <w:t xml:space="preserve">ОТДЕЛЕНИЕ ХАБАРОВСК БАНКА РОССИИ//УФК </w:t>
      </w:r>
      <w:proofErr w:type="gramStart"/>
      <w:r>
        <w:rPr>
          <w:color w:val="000000"/>
        </w:rPr>
        <w:t>по</w:t>
      </w:r>
      <w:proofErr w:type="gramEnd"/>
      <w:r>
        <w:rPr>
          <w:color w:val="000000"/>
        </w:rPr>
        <w:t xml:space="preserve"> </w:t>
      </w:r>
    </w:p>
    <w:p w14:paraId="3432E34C" w14:textId="66A5384E" w:rsidR="00DE51B0" w:rsidRDefault="00DE51B0" w:rsidP="00DE51B0">
      <w:pPr>
        <w:jc w:val="both"/>
      </w:pPr>
      <w:r>
        <w:rPr>
          <w:color w:val="000000"/>
        </w:rPr>
        <w:t xml:space="preserve"> Хабаровскому краю г. Хабаровск</w:t>
      </w:r>
      <w:r>
        <w:t xml:space="preserve"> </w:t>
      </w:r>
    </w:p>
    <w:p w14:paraId="1F469E1F" w14:textId="77777777" w:rsidR="00DE51B0" w:rsidRDefault="00DE51B0" w:rsidP="00DE51B0">
      <w:pPr>
        <w:jc w:val="both"/>
      </w:pPr>
      <w:r>
        <w:t>БИК 010813050</w:t>
      </w:r>
    </w:p>
    <w:p w14:paraId="756552E1" w14:textId="4D417977" w:rsidR="00DE51B0" w:rsidRPr="00DE51B0" w:rsidRDefault="00DE51B0" w:rsidP="00DE51B0">
      <w:r>
        <w:t>ОКТМО 08603101</w:t>
      </w:r>
    </w:p>
    <w:p w14:paraId="62C340BA" w14:textId="4BE01633" w:rsidR="00C545FE" w:rsidRPr="00E411FE" w:rsidRDefault="00C545FE" w:rsidP="00E411FE">
      <w:pPr>
        <w:contextualSpacing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="004426D8">
        <w:rPr>
          <w:rFonts w:eastAsia="Calibri"/>
          <w:sz w:val="28"/>
          <w:szCs w:val="28"/>
          <w:lang w:eastAsia="en-US"/>
        </w:rPr>
        <w:t>1</w:t>
      </w:r>
      <w:r w:rsidR="00DE51B0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>. Перечень мест размещения нестационарных торговых объектов для организации нестационарной торговли в весенне-летний период на территории городского поселения «Город Амурск»</w:t>
      </w:r>
      <w:r>
        <w:rPr>
          <w:rFonts w:eastAsia="Calibri"/>
          <w:bCs/>
          <w:sz w:val="28"/>
          <w:szCs w:val="28"/>
          <w:lang w:eastAsia="en-US"/>
        </w:rPr>
        <w:t xml:space="preserve"> Амурского муниципального района Хабаровского края</w:t>
      </w:r>
      <w:r>
        <w:rPr>
          <w:rFonts w:eastAsia="Calibri"/>
          <w:sz w:val="28"/>
          <w:szCs w:val="28"/>
          <w:lang w:eastAsia="en-US"/>
        </w:rPr>
        <w:t>:</w:t>
      </w:r>
    </w:p>
    <w:p w14:paraId="779710EF" w14:textId="77777777" w:rsidR="00C545FE" w:rsidRDefault="00C545FE" w:rsidP="00C545FE">
      <w:pPr>
        <w:rPr>
          <w:sz w:val="28"/>
          <w:szCs w:val="28"/>
        </w:rPr>
      </w:pPr>
    </w:p>
    <w:p w14:paraId="519CB03F" w14:textId="77777777" w:rsidR="00CB6621" w:rsidRDefault="00CB6621" w:rsidP="00B86551">
      <w:pPr>
        <w:suppressAutoHyphens/>
        <w:spacing w:line="240" w:lineRule="exact"/>
        <w:rPr>
          <w:sz w:val="28"/>
          <w:szCs w:val="28"/>
        </w:rPr>
      </w:pPr>
    </w:p>
    <w:p w14:paraId="228C3B58" w14:textId="77777777" w:rsidR="000A6F82" w:rsidRDefault="000A6F82" w:rsidP="00B86551">
      <w:pPr>
        <w:suppressAutoHyphens/>
        <w:spacing w:line="240" w:lineRule="exact"/>
        <w:rPr>
          <w:sz w:val="28"/>
          <w:szCs w:val="28"/>
        </w:rPr>
      </w:pPr>
    </w:p>
    <w:p w14:paraId="7AAC87E2" w14:textId="77777777" w:rsidR="000A6F82" w:rsidRPr="00B86551" w:rsidRDefault="000A6F82" w:rsidP="00B86551">
      <w:pPr>
        <w:suppressAutoHyphens/>
        <w:spacing w:line="240" w:lineRule="exact"/>
        <w:rPr>
          <w:sz w:val="28"/>
          <w:szCs w:val="28"/>
        </w:rPr>
        <w:sectPr w:rsidR="000A6F82" w:rsidRPr="00B86551" w:rsidSect="005A29ED">
          <w:headerReference w:type="default" r:id="rId12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14:paraId="12B9B249" w14:textId="77777777" w:rsidR="005A29ED" w:rsidRPr="00B86551" w:rsidRDefault="005A29ED" w:rsidP="005A29ED">
      <w:pPr>
        <w:pStyle w:val="ConsPlusNormal"/>
        <w:widowControl/>
        <w:suppressAutoHyphens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176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5"/>
        <w:gridCol w:w="1684"/>
        <w:gridCol w:w="1417"/>
        <w:gridCol w:w="1701"/>
        <w:gridCol w:w="1418"/>
        <w:gridCol w:w="1560"/>
        <w:gridCol w:w="1559"/>
        <w:gridCol w:w="4252"/>
      </w:tblGrid>
      <w:tr w:rsidR="002472D3" w:rsidRPr="00E616CF" w14:paraId="266E8622" w14:textId="77777777" w:rsidTr="002472D3">
        <w:trPr>
          <w:cantSplit/>
          <w:trHeight w:val="2025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50F78" w14:textId="77777777" w:rsidR="002472D3" w:rsidRPr="00E616CF" w:rsidRDefault="002472D3" w:rsidP="00B86551">
            <w:pPr>
              <w:suppressAutoHyphens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E616CF">
              <w:rPr>
                <w:sz w:val="20"/>
                <w:szCs w:val="20"/>
              </w:rPr>
              <w:t>№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F5624" w14:textId="77777777" w:rsidR="002472D3" w:rsidRPr="00E616CF" w:rsidRDefault="002472D3" w:rsidP="00B86551">
            <w:pPr>
              <w:suppressAutoHyphens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E616CF">
              <w:rPr>
                <w:sz w:val="20"/>
                <w:szCs w:val="20"/>
              </w:rPr>
              <w:t>Место размещения</w:t>
            </w:r>
          </w:p>
          <w:p w14:paraId="71B8A454" w14:textId="77777777" w:rsidR="002472D3" w:rsidRPr="00E616CF" w:rsidRDefault="002472D3" w:rsidP="00B86551">
            <w:pPr>
              <w:suppressAutoHyphens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E616CF">
              <w:rPr>
                <w:sz w:val="20"/>
                <w:szCs w:val="20"/>
              </w:rPr>
              <w:t>(адресный ориентир) нестационарного торгового объекта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851117" w14:textId="77777777" w:rsidR="002472D3" w:rsidRPr="00E616CF" w:rsidRDefault="002472D3" w:rsidP="00B86551">
            <w:pPr>
              <w:suppressAutoHyphens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E616CF">
              <w:rPr>
                <w:sz w:val="20"/>
                <w:szCs w:val="20"/>
              </w:rPr>
              <w:t>Кадастровый (условный) номер объекта недвижимости земельного участка,</w:t>
            </w:r>
          </w:p>
          <w:p w14:paraId="32ED92D2" w14:textId="77777777" w:rsidR="002472D3" w:rsidRPr="00E616CF" w:rsidRDefault="002472D3" w:rsidP="00B86551">
            <w:pPr>
              <w:suppressAutoHyphens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E616CF">
              <w:rPr>
                <w:sz w:val="20"/>
                <w:szCs w:val="20"/>
              </w:rPr>
              <w:t>здания, строения,</w:t>
            </w:r>
          </w:p>
          <w:p w14:paraId="5F26589B" w14:textId="77777777" w:rsidR="002472D3" w:rsidRPr="00E616CF" w:rsidRDefault="002472D3" w:rsidP="00B86551">
            <w:pPr>
              <w:suppressAutoHyphens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E616CF">
              <w:rPr>
                <w:sz w:val="20"/>
                <w:szCs w:val="20"/>
              </w:rPr>
              <w:t>сооружения (при наличии)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2215BD" w14:textId="77777777" w:rsidR="002472D3" w:rsidRPr="00E616CF" w:rsidRDefault="002472D3" w:rsidP="00B86551">
            <w:pPr>
              <w:suppressAutoHyphens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E616CF">
              <w:rPr>
                <w:sz w:val="20"/>
                <w:szCs w:val="20"/>
              </w:rPr>
              <w:t xml:space="preserve">Площадь, отведенная под размещение нестационарного торгового объекта </w:t>
            </w:r>
          </w:p>
          <w:p w14:paraId="7FA8CEEB" w14:textId="77777777" w:rsidR="002472D3" w:rsidRPr="00E616CF" w:rsidRDefault="002472D3" w:rsidP="00B86551">
            <w:pPr>
              <w:suppressAutoHyphens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E616CF">
              <w:rPr>
                <w:sz w:val="20"/>
                <w:szCs w:val="20"/>
              </w:rPr>
              <w:t>(в кв. метрах)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716B8" w14:textId="77777777" w:rsidR="002472D3" w:rsidRPr="00E616CF" w:rsidRDefault="002472D3" w:rsidP="00B86551">
            <w:pPr>
              <w:suppressAutoHyphens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E616CF">
              <w:rPr>
                <w:sz w:val="20"/>
                <w:szCs w:val="20"/>
              </w:rPr>
              <w:t>Форма собственности земельного участка, здания, строения, сооружения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8FA1A" w14:textId="77777777" w:rsidR="002472D3" w:rsidRPr="00E616CF" w:rsidRDefault="002472D3" w:rsidP="00B86551">
            <w:pPr>
              <w:suppressAutoHyphens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E616CF">
              <w:rPr>
                <w:sz w:val="20"/>
                <w:szCs w:val="20"/>
              </w:rPr>
              <w:t xml:space="preserve">Специализация </w:t>
            </w:r>
            <w:proofErr w:type="gramStart"/>
            <w:r w:rsidRPr="00E616CF">
              <w:rPr>
                <w:sz w:val="20"/>
                <w:szCs w:val="20"/>
              </w:rPr>
              <w:t>нестационарного</w:t>
            </w:r>
            <w:proofErr w:type="gramEnd"/>
            <w:r w:rsidRPr="00E616CF">
              <w:rPr>
                <w:sz w:val="20"/>
                <w:szCs w:val="20"/>
              </w:rPr>
              <w:t xml:space="preserve"> торгового </w:t>
            </w:r>
          </w:p>
          <w:p w14:paraId="136F7BEF" w14:textId="77777777" w:rsidR="002472D3" w:rsidRPr="00E616CF" w:rsidRDefault="002472D3" w:rsidP="00B86551">
            <w:pPr>
              <w:suppressAutoHyphens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E616CF">
              <w:rPr>
                <w:sz w:val="20"/>
                <w:szCs w:val="20"/>
              </w:rPr>
              <w:t xml:space="preserve">объекта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2340D" w14:textId="77777777" w:rsidR="002472D3" w:rsidRPr="00E616CF" w:rsidRDefault="002472D3" w:rsidP="00B86551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16CF">
              <w:rPr>
                <w:rFonts w:ascii="Times New Roman" w:hAnsi="Times New Roman" w:cs="Times New Roman"/>
              </w:rPr>
              <w:t>Период размещения нестационарного торгового объекта (круглогодичное, сезонное (указать срок))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18CD4" w14:textId="77777777" w:rsidR="00EA187E" w:rsidRDefault="00246E50" w:rsidP="00B86551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  <w:r w:rsidRPr="00246E50">
              <w:rPr>
                <w:rFonts w:ascii="Times New Roman" w:hAnsi="Times New Roman" w:cs="Times New Roman"/>
              </w:rPr>
              <w:t>Размер платы за пользование местом размещения нестационарного торгового</w:t>
            </w:r>
          </w:p>
          <w:p w14:paraId="04C3A15B" w14:textId="38731C27" w:rsidR="002472D3" w:rsidRPr="00246E50" w:rsidRDefault="00246E50" w:rsidP="00EA187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  <w:r w:rsidRPr="00246E50">
              <w:rPr>
                <w:rFonts w:ascii="Times New Roman" w:hAnsi="Times New Roman" w:cs="Times New Roman"/>
              </w:rPr>
              <w:t xml:space="preserve"> </w:t>
            </w:r>
            <w:r w:rsidR="00EA187E">
              <w:rPr>
                <w:rFonts w:ascii="Times New Roman" w:hAnsi="Times New Roman" w:cs="Times New Roman"/>
              </w:rPr>
              <w:t>объекта</w:t>
            </w:r>
            <w:r w:rsidRPr="00246E5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46E50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246E50">
              <w:rPr>
                <w:rFonts w:ascii="Times New Roman" w:hAnsi="Times New Roman" w:cs="Times New Roman"/>
              </w:rPr>
              <w:t>руб.)</w:t>
            </w:r>
          </w:p>
        </w:tc>
      </w:tr>
    </w:tbl>
    <w:p w14:paraId="791C953F" w14:textId="77777777" w:rsidR="003B74A4" w:rsidRPr="00B86551" w:rsidRDefault="003B74A4" w:rsidP="00B86551">
      <w:pPr>
        <w:pStyle w:val="ConsPlusNormal"/>
        <w:widowControl/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592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694"/>
        <w:gridCol w:w="1411"/>
        <w:gridCol w:w="17"/>
        <w:gridCol w:w="1685"/>
        <w:gridCol w:w="16"/>
        <w:gridCol w:w="1404"/>
        <w:gridCol w:w="14"/>
        <w:gridCol w:w="1416"/>
        <w:gridCol w:w="143"/>
        <w:gridCol w:w="1416"/>
        <w:gridCol w:w="142"/>
        <w:gridCol w:w="4256"/>
        <w:gridCol w:w="1416"/>
      </w:tblGrid>
      <w:tr w:rsidR="002472D3" w:rsidRPr="00B86551" w14:paraId="0184FA4B" w14:textId="77777777" w:rsidTr="002472D3">
        <w:trPr>
          <w:trHeight w:val="240"/>
          <w:tblHeader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69C5A" w14:textId="77777777" w:rsidR="002472D3" w:rsidRPr="00B86551" w:rsidRDefault="002472D3" w:rsidP="00B86551">
            <w:pPr>
              <w:suppressAutoHyphens/>
              <w:autoSpaceDE w:val="0"/>
              <w:autoSpaceDN w:val="0"/>
              <w:adjustRightInd w:val="0"/>
              <w:jc w:val="center"/>
            </w:pPr>
            <w:r w:rsidRPr="00B86551">
              <w:t>1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91C50" w14:textId="77777777" w:rsidR="002472D3" w:rsidRPr="00B86551" w:rsidRDefault="002472D3" w:rsidP="00B86551">
            <w:pPr>
              <w:suppressAutoHyphens/>
              <w:autoSpaceDE w:val="0"/>
              <w:autoSpaceDN w:val="0"/>
              <w:adjustRightInd w:val="0"/>
              <w:jc w:val="center"/>
            </w:pPr>
            <w:r w:rsidRPr="00B86551">
              <w:t>2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BFE6F5" w14:textId="77777777" w:rsidR="002472D3" w:rsidRPr="00B86551" w:rsidRDefault="002472D3" w:rsidP="00B86551">
            <w:pPr>
              <w:suppressAutoHyphens/>
              <w:autoSpaceDE w:val="0"/>
              <w:autoSpaceDN w:val="0"/>
              <w:adjustRightInd w:val="0"/>
              <w:jc w:val="center"/>
            </w:pPr>
            <w:r w:rsidRPr="00B86551">
              <w:t>3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0BF9D3" w14:textId="77777777" w:rsidR="002472D3" w:rsidRPr="00B86551" w:rsidRDefault="002472D3" w:rsidP="00B86551">
            <w:pPr>
              <w:suppressAutoHyphens/>
              <w:autoSpaceDE w:val="0"/>
              <w:autoSpaceDN w:val="0"/>
              <w:adjustRightInd w:val="0"/>
              <w:jc w:val="center"/>
            </w:pPr>
            <w:r w:rsidRPr="00B86551">
              <w:t>4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C1608" w14:textId="77777777" w:rsidR="002472D3" w:rsidRPr="00B86551" w:rsidRDefault="002472D3" w:rsidP="00B86551">
            <w:pPr>
              <w:suppressAutoHyphens/>
              <w:autoSpaceDE w:val="0"/>
              <w:autoSpaceDN w:val="0"/>
              <w:adjustRightInd w:val="0"/>
              <w:jc w:val="center"/>
            </w:pPr>
            <w:r w:rsidRPr="00B86551">
              <w:t>5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7D1A7" w14:textId="689FC324" w:rsidR="002472D3" w:rsidRPr="00B86551" w:rsidRDefault="002472D3" w:rsidP="00B86551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2CCC1" w14:textId="3E4E68CE" w:rsidR="002472D3" w:rsidRPr="00B86551" w:rsidRDefault="002472D3" w:rsidP="00B86551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B60731" w14:textId="5FE0C54D" w:rsidR="002472D3" w:rsidRPr="00B86551" w:rsidRDefault="002472D3" w:rsidP="002472D3">
            <w:pPr>
              <w:suppressAutoHyphens/>
              <w:autoSpaceDE w:val="0"/>
              <w:autoSpaceDN w:val="0"/>
              <w:adjustRightInd w:val="0"/>
              <w:ind w:left="4258" w:right="-2482" w:hanging="4258"/>
              <w:jc w:val="center"/>
            </w:pPr>
            <w:r>
              <w:t>8</w:t>
            </w:r>
          </w:p>
        </w:tc>
        <w:tc>
          <w:tcPr>
            <w:tcW w:w="1416" w:type="dxa"/>
          </w:tcPr>
          <w:p w14:paraId="7E3EBF09" w14:textId="5733006D" w:rsidR="002472D3" w:rsidRPr="00B86551" w:rsidRDefault="002472D3" w:rsidP="00B86551">
            <w:pPr>
              <w:suppressAutoHyphens/>
              <w:autoSpaceDE w:val="0"/>
              <w:autoSpaceDN w:val="0"/>
              <w:adjustRightInd w:val="0"/>
              <w:jc w:val="center"/>
            </w:pPr>
          </w:p>
        </w:tc>
      </w:tr>
      <w:tr w:rsidR="002472D3" w:rsidRPr="00401BFE" w14:paraId="1AE12CF2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794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81341" w14:textId="77777777" w:rsidR="002472D3" w:rsidRPr="004D0C47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D0C47">
              <w:rPr>
                <w:sz w:val="20"/>
                <w:szCs w:val="20"/>
              </w:rPr>
              <w:t>1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76D2E" w14:textId="77777777" w:rsidR="002472D3" w:rsidRPr="004D0C47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D0C47">
              <w:rPr>
                <w:sz w:val="20"/>
                <w:szCs w:val="20"/>
              </w:rPr>
              <w:t>пр. Комсомольский, 12 (р-н остановки)</w:t>
            </w:r>
          </w:p>
          <w:p w14:paraId="192467AA" w14:textId="77777777" w:rsidR="002472D3" w:rsidRPr="004D0C47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D0C47">
              <w:rPr>
                <w:sz w:val="20"/>
                <w:szCs w:val="20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A99217" w14:textId="77777777" w:rsidR="002472D3" w:rsidRPr="004D0C47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D0C47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65214" w14:textId="77777777" w:rsidR="002472D3" w:rsidRPr="004D0C47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D0C47">
              <w:rPr>
                <w:sz w:val="20"/>
                <w:szCs w:val="20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4BF6C" w14:textId="77777777" w:rsidR="002472D3" w:rsidRPr="004D0C47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D0C47">
              <w:rPr>
                <w:sz w:val="20"/>
                <w:szCs w:val="20"/>
              </w:rPr>
              <w:t>лоток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08639" w14:textId="77777777" w:rsidR="002472D3" w:rsidRPr="004D0C47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D0C47">
              <w:rPr>
                <w:sz w:val="20"/>
                <w:szCs w:val="20"/>
              </w:rPr>
              <w:t>напитки,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A1971" w14:textId="37C85733" w:rsidR="002472D3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1BC61AB8" w14:textId="03EB5BED" w:rsidR="002472D3" w:rsidRPr="004D0C47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60CECAA2" w14:textId="77777777" w:rsidR="002472D3" w:rsidRPr="004D0C47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086BC" w14:textId="072AD0C3" w:rsidR="002472D3" w:rsidRPr="004D0C47" w:rsidRDefault="00EA187E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2782147E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5FC02" w14:textId="19FBBA7F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2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1A620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 xml:space="preserve">пр. Мира </w:t>
            </w:r>
          </w:p>
          <w:p w14:paraId="1BEF0BD1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(у павильона «Лилия»)</w:t>
            </w:r>
          </w:p>
          <w:p w14:paraId="3CA523DF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5DFEC6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3C6D2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47111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лоток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2672C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E03E5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0B1817ED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46C1744A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71AA5" w14:textId="59B5E54B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353BAB56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8EB3B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3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51EE3" w14:textId="4D40C39A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 xml:space="preserve">ул. Лесная,  </w:t>
            </w:r>
            <w:r>
              <w:rPr>
                <w:sz w:val="20"/>
                <w:szCs w:val="20"/>
              </w:rPr>
              <w:t>10</w:t>
            </w:r>
          </w:p>
          <w:p w14:paraId="3CEEAA84" w14:textId="35E266EC" w:rsidR="002472D3" w:rsidRPr="00401BFE" w:rsidRDefault="002472D3" w:rsidP="008B63E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торец МКД</w:t>
            </w:r>
            <w:r w:rsidRPr="00401BFE">
              <w:rPr>
                <w:sz w:val="20"/>
                <w:szCs w:val="20"/>
              </w:rPr>
              <w:t>)</w:t>
            </w:r>
          </w:p>
          <w:p w14:paraId="2B105482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86CECD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86491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4E1B06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лоток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F9790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A8743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4A03D69A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341B9035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80FB5" w14:textId="1FA8714A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5AEADA0A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8E43F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4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93535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 xml:space="preserve">Западное шоссе </w:t>
            </w:r>
          </w:p>
          <w:p w14:paraId="260AF072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(5 км.)</w:t>
            </w:r>
          </w:p>
          <w:p w14:paraId="0CB7161E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D82210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F9D40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9BD98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лоток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B52C1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CB3CE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699AA1DA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0FE7C0F9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2BD6A" w14:textId="032EB627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6F76E2BA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81E61" w14:textId="6A4E0A2E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226B0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 xml:space="preserve">Район набережной      </w:t>
            </w:r>
          </w:p>
          <w:p w14:paraId="43E2F14C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 xml:space="preserve"> 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4FD5C2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87BEC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24E31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лоток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E9C8C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кулинарная продукция,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014FD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71722438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371A8823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56A61" w14:textId="7A2CB27B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5B131340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4F26E" w14:textId="6DBEC9A3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53F59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 xml:space="preserve">Район набережной      </w:t>
            </w:r>
          </w:p>
          <w:p w14:paraId="45CC2DEC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 xml:space="preserve"> 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0A827D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CC163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15258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лоток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09EAE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кулинарная продукция,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4715A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50DD7105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7B6868FE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0D6C0" w14:textId="57E5EB70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62E9456C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71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67132" w14:textId="0079370A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130B5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Городской парк</w:t>
            </w:r>
          </w:p>
          <w:p w14:paraId="2476434E" w14:textId="77777777" w:rsidR="002472D3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 xml:space="preserve">культуры и отдыха </w:t>
            </w:r>
          </w:p>
          <w:p w14:paraId="6800DFF9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(напротив </w:t>
            </w:r>
            <w:proofErr w:type="spellStart"/>
            <w:r>
              <w:rPr>
                <w:rFonts w:ascii="Times New Roman" w:hAnsi="Times New Roman" w:cs="Times New Roman"/>
              </w:rPr>
              <w:t>ролледрома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14:paraId="049D4F18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EFF3F5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EC63D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2932C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лоток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4BA54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кулинарная продукция,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5B929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3FDD4CC3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5231380B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FCD32" w14:textId="7487AC19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1872E74B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925FD" w14:textId="729542B1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32803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 xml:space="preserve">Городской парк </w:t>
            </w:r>
          </w:p>
          <w:p w14:paraId="3CB2D168" w14:textId="77777777" w:rsidR="002472D3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 xml:space="preserve">культуры и отдыха </w:t>
            </w:r>
          </w:p>
          <w:p w14:paraId="33186636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(напротив баскетбольной площадки)</w:t>
            </w:r>
          </w:p>
          <w:p w14:paraId="4A1600E1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2C9AB8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85CA9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0578B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лоток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B4D9B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кулинарная продукция,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699C7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6ED61EF6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5EFD332A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0B5D7" w14:textId="658579D1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971CDF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77886450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FDA74" w14:textId="3DA0E2BB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C3C13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 xml:space="preserve">Район набережной </w:t>
            </w:r>
          </w:p>
          <w:p w14:paraId="50699DFC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DEBAC3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FD276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0CEE4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палатка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DC935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кулинарная продукция,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BF48B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44C15CFA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44B41BB0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6F991" w14:textId="1143088A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584ED870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702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D4653" w14:textId="51FB5618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FC255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 xml:space="preserve">Район набережной       </w:t>
            </w:r>
          </w:p>
          <w:p w14:paraId="44CF0B19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E99E37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677F8A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72D53D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палатка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6B4885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кулинарная продукция,</w:t>
            </w:r>
          </w:p>
          <w:p w14:paraId="3EC9FB79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мороженное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D8412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3D40974E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3BC7E5FC" w14:textId="77777777" w:rsidR="002472D3" w:rsidRPr="00401BFE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EC444" w14:textId="1B6D95D0" w:rsidR="002472D3" w:rsidRPr="00401BFE" w:rsidRDefault="00971CDF" w:rsidP="00E2537B">
            <w:pPr>
              <w:spacing w:line="240" w:lineRule="exact"/>
              <w:ind w:right="-70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45C1292E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599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23007" w14:textId="773856FD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9799A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 xml:space="preserve">Район набережной       </w:t>
            </w:r>
          </w:p>
          <w:p w14:paraId="620AC27D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1D4226E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39BAD0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EE069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палатка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A3FB60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кулинарная продукция,</w:t>
            </w:r>
          </w:p>
          <w:p w14:paraId="76EF8CE7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мороженное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97369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09CD6874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3EB87832" w14:textId="77777777" w:rsidR="002472D3" w:rsidRPr="00401BFE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7F7DF" w14:textId="1C731FA5" w:rsidR="002472D3" w:rsidRPr="00401BFE" w:rsidRDefault="00971CDF" w:rsidP="00E2537B">
            <w:pPr>
              <w:spacing w:line="240" w:lineRule="exact"/>
              <w:ind w:right="-70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4FDC1DB2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598EA" w14:textId="68A98AD5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7FC42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 xml:space="preserve">Район набережной       </w:t>
            </w:r>
          </w:p>
          <w:p w14:paraId="7CF5531A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A82188F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F5196B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3D2FE3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палатка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6320CF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кулинарная продукция,</w:t>
            </w:r>
          </w:p>
          <w:p w14:paraId="08EE7D18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мороженное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CCD6F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59D1E401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342FEC92" w14:textId="77777777" w:rsidR="002472D3" w:rsidRPr="00401BFE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36186" w14:textId="7F6859A7" w:rsidR="002472D3" w:rsidRPr="00401BFE" w:rsidRDefault="00971CDF" w:rsidP="00E2537B">
            <w:pPr>
              <w:spacing w:line="240" w:lineRule="exact"/>
              <w:ind w:right="-70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3B849E9F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6AAF5" w14:textId="728F87B9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9462F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пр. Победы (площадь с фонтаном)</w:t>
            </w:r>
          </w:p>
          <w:p w14:paraId="4C262FFF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0C28F1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8BA78E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E72F20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лоток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07C953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</w:t>
            </w:r>
          </w:p>
          <w:p w14:paraId="3FC341CE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4DB8B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750753E3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2C984B8C" w14:textId="77777777" w:rsidR="002472D3" w:rsidRPr="00401BFE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712DF" w14:textId="18B8B26A" w:rsidR="002472D3" w:rsidRPr="00401BFE" w:rsidRDefault="00971CDF" w:rsidP="00E2537B">
            <w:pPr>
              <w:spacing w:line="240" w:lineRule="exact"/>
              <w:ind w:right="-70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21A3A597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603DD" w14:textId="23474986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F27C6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 xml:space="preserve">пр. Победы (площадь с фонтаном) </w:t>
            </w:r>
            <w:r w:rsidRPr="00401BFE">
              <w:rPr>
                <w:sz w:val="20"/>
                <w:szCs w:val="20"/>
              </w:rPr>
              <w:br/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F5C5C0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B0231A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4,0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60C220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лоток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042C6E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</w:t>
            </w:r>
          </w:p>
          <w:p w14:paraId="45293387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A16FD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2AC0B490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267E0401" w14:textId="77777777" w:rsidR="002472D3" w:rsidRPr="00401BFE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C6AB0" w14:textId="45CA1097" w:rsidR="002472D3" w:rsidRPr="00401BFE" w:rsidRDefault="00971CDF" w:rsidP="00E2537B">
            <w:pPr>
              <w:spacing w:line="240" w:lineRule="exact"/>
              <w:ind w:right="-70"/>
              <w:jc w:val="center"/>
              <w:rPr>
                <w:sz w:val="20"/>
                <w:szCs w:val="20"/>
              </w:rPr>
            </w:pPr>
            <w:r w:rsidRPr="00EA187E">
              <w:rPr>
                <w:sz w:val="20"/>
                <w:szCs w:val="20"/>
              </w:rPr>
              <w:t>2652,78</w:t>
            </w:r>
          </w:p>
        </w:tc>
      </w:tr>
      <w:tr w:rsidR="002472D3" w:rsidRPr="00401BFE" w14:paraId="323BDE95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56DE" w14:textId="1E57EB6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5414B" w14:textId="77777777" w:rsidR="002472D3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01BFE">
              <w:rPr>
                <w:rFonts w:ascii="Times New Roman" w:hAnsi="Times New Roman" w:cs="Times New Roman"/>
              </w:rPr>
              <w:t>Придворцовая</w:t>
            </w:r>
            <w:proofErr w:type="spellEnd"/>
            <w:r w:rsidRPr="00401BFE">
              <w:rPr>
                <w:rFonts w:ascii="Times New Roman" w:hAnsi="Times New Roman" w:cs="Times New Roman"/>
              </w:rPr>
              <w:t xml:space="preserve"> площадь</w:t>
            </w:r>
          </w:p>
          <w:p w14:paraId="1AB68808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6072E8">
              <w:rPr>
                <w:rFonts w:ascii="Times New Roman" w:hAnsi="Times New Roman" w:cs="Times New Roman"/>
              </w:rPr>
              <w:t xml:space="preserve">на восточной стороне панно </w:t>
            </w:r>
            <w:r>
              <w:rPr>
                <w:rFonts w:ascii="Times New Roman" w:hAnsi="Times New Roman" w:cs="Times New Roman"/>
              </w:rPr>
              <w:t>«</w:t>
            </w:r>
            <w:r w:rsidRPr="006072E8">
              <w:rPr>
                <w:rFonts w:ascii="Times New Roman" w:hAnsi="Times New Roman" w:cs="Times New Roman"/>
              </w:rPr>
              <w:t>Летящий Икар</w:t>
            </w:r>
            <w:r>
              <w:rPr>
                <w:rFonts w:ascii="Times New Roman" w:hAnsi="Times New Roman" w:cs="Times New Roman"/>
              </w:rPr>
              <w:t>»</w:t>
            </w:r>
            <w:r w:rsidRPr="006072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проходе к</w:t>
            </w:r>
            <w:r w:rsidRPr="006072E8">
              <w:rPr>
                <w:rFonts w:ascii="Times New Roman" w:hAnsi="Times New Roman" w:cs="Times New Roman"/>
              </w:rPr>
              <w:t xml:space="preserve"> территории смотровой площадки</w:t>
            </w:r>
            <w:r>
              <w:rPr>
                <w:rFonts w:ascii="Times New Roman" w:hAnsi="Times New Roman" w:cs="Times New Roman"/>
              </w:rPr>
              <w:t xml:space="preserve"> с левой стороны)</w:t>
            </w:r>
          </w:p>
          <w:p w14:paraId="678D4DB5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EAF870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9B8CD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40372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палатка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4F852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кулинарная продукция,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BCB2F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340E9FDE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117A8340" w14:textId="77777777" w:rsidR="002472D3" w:rsidRPr="00401BFE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9DD28" w14:textId="2B76F2C1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971CDF">
              <w:rPr>
                <w:sz w:val="20"/>
                <w:szCs w:val="20"/>
              </w:rPr>
              <w:t>3979,18</w:t>
            </w:r>
          </w:p>
        </w:tc>
      </w:tr>
      <w:tr w:rsidR="002472D3" w:rsidRPr="00401BFE" w14:paraId="50808A76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6D7DD" w14:textId="0145533C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41C0A" w14:textId="77777777" w:rsidR="002472D3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01BFE">
              <w:rPr>
                <w:rFonts w:ascii="Times New Roman" w:hAnsi="Times New Roman" w:cs="Times New Roman"/>
              </w:rPr>
              <w:t>Придворцовая</w:t>
            </w:r>
            <w:proofErr w:type="spellEnd"/>
            <w:r w:rsidRPr="00401BFE">
              <w:rPr>
                <w:rFonts w:ascii="Times New Roman" w:hAnsi="Times New Roman" w:cs="Times New Roman"/>
              </w:rPr>
              <w:t xml:space="preserve"> площадь</w:t>
            </w:r>
          </w:p>
          <w:p w14:paraId="625494E8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6072E8">
              <w:rPr>
                <w:rFonts w:ascii="Times New Roman" w:hAnsi="Times New Roman" w:cs="Times New Roman"/>
              </w:rPr>
              <w:t xml:space="preserve">на восточной стороне панно </w:t>
            </w:r>
            <w:r>
              <w:rPr>
                <w:rFonts w:ascii="Times New Roman" w:hAnsi="Times New Roman" w:cs="Times New Roman"/>
              </w:rPr>
              <w:t>«</w:t>
            </w:r>
            <w:r w:rsidRPr="006072E8">
              <w:rPr>
                <w:rFonts w:ascii="Times New Roman" w:hAnsi="Times New Roman" w:cs="Times New Roman"/>
              </w:rPr>
              <w:t>Летящий Икар</w:t>
            </w:r>
            <w:r>
              <w:rPr>
                <w:rFonts w:ascii="Times New Roman" w:hAnsi="Times New Roman" w:cs="Times New Roman"/>
              </w:rPr>
              <w:t>»</w:t>
            </w:r>
            <w:r w:rsidRPr="006072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проходе к</w:t>
            </w:r>
            <w:r w:rsidRPr="006072E8">
              <w:rPr>
                <w:rFonts w:ascii="Times New Roman" w:hAnsi="Times New Roman" w:cs="Times New Roman"/>
              </w:rPr>
              <w:t xml:space="preserve"> территории смотровой площадки</w:t>
            </w:r>
            <w:r>
              <w:rPr>
                <w:rFonts w:ascii="Times New Roman" w:hAnsi="Times New Roman" w:cs="Times New Roman"/>
              </w:rPr>
              <w:t xml:space="preserve"> с левой стороны)</w:t>
            </w:r>
          </w:p>
          <w:p w14:paraId="61E16A10" w14:textId="77777777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AEC33A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452A1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C43CA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палатка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15DA4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кулинарная продукция,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7E0AA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1F12AB82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1BD1C87E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55034" w14:textId="72B2EF13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971CDF">
              <w:rPr>
                <w:sz w:val="20"/>
                <w:szCs w:val="20"/>
              </w:rPr>
              <w:t>3979,18</w:t>
            </w:r>
          </w:p>
        </w:tc>
      </w:tr>
      <w:tr w:rsidR="002472D3" w:rsidRPr="00401BFE" w14:paraId="0A112EC3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8A73" w14:textId="185BC18C" w:rsidR="002472D3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C386E" w14:textId="77777777" w:rsidR="002472D3" w:rsidRPr="00752DE1" w:rsidRDefault="002472D3" w:rsidP="00E2537B">
            <w:pPr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752DE1">
              <w:rPr>
                <w:color w:val="000000"/>
                <w:sz w:val="20"/>
                <w:szCs w:val="20"/>
              </w:rPr>
              <w:t xml:space="preserve">В районе пр. </w:t>
            </w:r>
            <w:proofErr w:type="gramStart"/>
            <w:r w:rsidRPr="00752DE1">
              <w:rPr>
                <w:color w:val="000000"/>
                <w:sz w:val="20"/>
                <w:szCs w:val="20"/>
              </w:rPr>
              <w:t>Комсомольский</w:t>
            </w:r>
            <w:proofErr w:type="gramEnd"/>
            <w:r w:rsidRPr="00752DE1">
              <w:rPr>
                <w:color w:val="000000"/>
                <w:sz w:val="20"/>
                <w:szCs w:val="20"/>
              </w:rPr>
              <w:t>, 4 (напротив магазина «Паллада»)</w:t>
            </w:r>
          </w:p>
          <w:p w14:paraId="26521E25" w14:textId="6B5D9E70" w:rsidR="002472D3" w:rsidRPr="00752DE1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2DE1">
              <w:rPr>
                <w:rFonts w:ascii="Times New Roman" w:hAnsi="Times New Roman" w:cs="Times New Roman"/>
                <w:color w:val="000000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5B260B" w14:textId="01941DA9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52DE1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CF3B1A" w14:textId="2A429052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2DE1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49E16" w14:textId="4830605C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2DE1">
              <w:rPr>
                <w:rFonts w:ascii="Times New Roman" w:hAnsi="Times New Roman" w:cs="Times New Roman"/>
              </w:rPr>
              <w:t>лоток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1A22A" w14:textId="02ED7720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52DE1">
              <w:rPr>
                <w:sz w:val="20"/>
                <w:szCs w:val="20"/>
              </w:rPr>
              <w:t>Напитки, кулинарная продукция,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A5439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008DD8D1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4A06D596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CBB68" w14:textId="4E26AD69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971CDF">
              <w:rPr>
                <w:sz w:val="20"/>
                <w:szCs w:val="20"/>
              </w:rPr>
              <w:t>3979,18</w:t>
            </w:r>
          </w:p>
        </w:tc>
      </w:tr>
      <w:tr w:rsidR="002472D3" w:rsidRPr="00401BFE" w14:paraId="02685D91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CB126" w14:textId="00483F51" w:rsidR="002472D3" w:rsidRPr="00401BFE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4E84F" w14:textId="77777777" w:rsidR="002472D3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01BFE">
              <w:rPr>
                <w:rFonts w:ascii="Times New Roman" w:hAnsi="Times New Roman" w:cs="Times New Roman"/>
              </w:rPr>
              <w:t>Придворцовая</w:t>
            </w:r>
            <w:proofErr w:type="spellEnd"/>
            <w:r w:rsidRPr="00401BFE">
              <w:rPr>
                <w:rFonts w:ascii="Times New Roman" w:hAnsi="Times New Roman" w:cs="Times New Roman"/>
              </w:rPr>
              <w:t xml:space="preserve"> площадь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BC0C895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6072E8">
              <w:rPr>
                <w:rFonts w:ascii="Times New Roman" w:hAnsi="Times New Roman" w:cs="Times New Roman"/>
              </w:rPr>
              <w:t xml:space="preserve">на восточной стороне панно </w:t>
            </w:r>
            <w:r>
              <w:rPr>
                <w:rFonts w:ascii="Times New Roman" w:hAnsi="Times New Roman" w:cs="Times New Roman"/>
              </w:rPr>
              <w:t>«</w:t>
            </w:r>
            <w:r w:rsidRPr="006072E8">
              <w:rPr>
                <w:rFonts w:ascii="Times New Roman" w:hAnsi="Times New Roman" w:cs="Times New Roman"/>
              </w:rPr>
              <w:t>Летящий Икар</w:t>
            </w:r>
            <w:r>
              <w:rPr>
                <w:rFonts w:ascii="Times New Roman" w:hAnsi="Times New Roman" w:cs="Times New Roman"/>
              </w:rPr>
              <w:t>»</w:t>
            </w:r>
            <w:r w:rsidRPr="006072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проходе к</w:t>
            </w:r>
            <w:r w:rsidRPr="006072E8">
              <w:rPr>
                <w:rFonts w:ascii="Times New Roman" w:hAnsi="Times New Roman" w:cs="Times New Roman"/>
              </w:rPr>
              <w:t xml:space="preserve"> территории смотровой площадки</w:t>
            </w:r>
            <w:r>
              <w:rPr>
                <w:rFonts w:ascii="Times New Roman" w:hAnsi="Times New Roman" w:cs="Times New Roman"/>
              </w:rPr>
              <w:t xml:space="preserve"> с правой стороны)</w:t>
            </w:r>
            <w:r w:rsidRPr="00401BFE">
              <w:rPr>
                <w:rFonts w:ascii="Times New Roman" w:hAnsi="Times New Roman" w:cs="Times New Roman"/>
              </w:rPr>
              <w:br/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DBEA93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2D933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C20A5" w14:textId="77777777" w:rsidR="002472D3" w:rsidRPr="00401BFE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1BFE">
              <w:rPr>
                <w:rFonts w:ascii="Times New Roman" w:hAnsi="Times New Roman" w:cs="Times New Roman"/>
              </w:rPr>
              <w:t>палатка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D0ADE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01BFE">
              <w:rPr>
                <w:sz w:val="20"/>
                <w:szCs w:val="20"/>
              </w:rPr>
              <w:t>Напитки, кулинарная продукция,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36FB0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50A0A1C2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4B9040CA" w14:textId="77777777" w:rsidR="002472D3" w:rsidRPr="00401BFE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25DF2" w14:textId="50A62D53" w:rsidR="002472D3" w:rsidRPr="00401BFE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971CDF">
              <w:rPr>
                <w:sz w:val="20"/>
                <w:szCs w:val="20"/>
              </w:rPr>
              <w:t>3979,18</w:t>
            </w:r>
          </w:p>
        </w:tc>
      </w:tr>
      <w:tr w:rsidR="002472D3" w:rsidRPr="00752DE1" w14:paraId="4BF8A56C" w14:textId="77777777" w:rsidTr="002472D3">
        <w:tblPrEx>
          <w:tblLook w:val="04A0" w:firstRow="1" w:lastRow="0" w:firstColumn="1" w:lastColumn="0" w:noHBand="0" w:noVBand="1"/>
        </w:tblPrEx>
        <w:trPr>
          <w:gridAfter w:val="1"/>
          <w:wAfter w:w="1416" w:type="dxa"/>
          <w:cantSplit/>
          <w:trHeight w:val="2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A2C35" w14:textId="5F7C3508" w:rsidR="002472D3" w:rsidRPr="00752DE1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EF7B9" w14:textId="77777777" w:rsidR="002472D3" w:rsidRPr="00752DE1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2DE1">
              <w:rPr>
                <w:rFonts w:ascii="Times New Roman" w:hAnsi="Times New Roman" w:cs="Times New Roman"/>
              </w:rPr>
              <w:t>Придворцовая</w:t>
            </w:r>
            <w:proofErr w:type="spellEnd"/>
            <w:r w:rsidRPr="00752DE1">
              <w:rPr>
                <w:rFonts w:ascii="Times New Roman" w:hAnsi="Times New Roman" w:cs="Times New Roman"/>
              </w:rPr>
              <w:t xml:space="preserve"> площадь</w:t>
            </w:r>
          </w:p>
          <w:p w14:paraId="58D25863" w14:textId="77777777" w:rsidR="002472D3" w:rsidRPr="00752DE1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2DE1">
              <w:rPr>
                <w:rFonts w:ascii="Times New Roman" w:hAnsi="Times New Roman" w:cs="Times New Roman"/>
              </w:rPr>
              <w:t>(на восточной стороне панно «Летящий Икар» в проходе к территории смотровой площадки с правой стороны)</w:t>
            </w:r>
          </w:p>
          <w:p w14:paraId="1895A230" w14:textId="77777777" w:rsidR="002472D3" w:rsidRPr="00752DE1" w:rsidRDefault="002472D3" w:rsidP="00E253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52DE1">
              <w:rPr>
                <w:sz w:val="20"/>
                <w:szCs w:val="20"/>
              </w:rPr>
              <w:t>г. Амурск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7BC535" w14:textId="77777777" w:rsidR="002472D3" w:rsidRPr="00752DE1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52DE1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95DD2" w14:textId="77777777" w:rsidR="002472D3" w:rsidRPr="00752DE1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2DE1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1FCBC" w14:textId="77777777" w:rsidR="002472D3" w:rsidRPr="00752DE1" w:rsidRDefault="002472D3" w:rsidP="00E2537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2DE1">
              <w:rPr>
                <w:rFonts w:ascii="Times New Roman" w:hAnsi="Times New Roman" w:cs="Times New Roman"/>
              </w:rPr>
              <w:t>палатка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97FC7" w14:textId="77777777" w:rsidR="002472D3" w:rsidRPr="00752DE1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52DE1">
              <w:rPr>
                <w:sz w:val="20"/>
                <w:szCs w:val="20"/>
              </w:rPr>
              <w:t>Напитки, кулинарная продукция, мороженое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A6738" w14:textId="77777777" w:rsidR="002472D3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01.05.2025</w:t>
            </w:r>
          </w:p>
          <w:p w14:paraId="36069DB8" w14:textId="77777777" w:rsidR="002472D3" w:rsidRPr="004D0C47" w:rsidRDefault="002472D3" w:rsidP="002472D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31.10.2025</w:t>
            </w:r>
          </w:p>
          <w:p w14:paraId="4F25CA37" w14:textId="77777777" w:rsidR="002472D3" w:rsidRPr="00752DE1" w:rsidRDefault="002472D3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B8C8C" w14:textId="7D7D7403" w:rsidR="002472D3" w:rsidRPr="00752DE1" w:rsidRDefault="00971CDF" w:rsidP="00E253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971CDF">
              <w:rPr>
                <w:sz w:val="20"/>
                <w:szCs w:val="20"/>
              </w:rPr>
              <w:t>3979,18</w:t>
            </w:r>
          </w:p>
        </w:tc>
      </w:tr>
    </w:tbl>
    <w:p w14:paraId="6B89474C" w14:textId="18944F2A" w:rsidR="00743A0C" w:rsidRDefault="005D44B4" w:rsidP="005D44B4">
      <w:pPr>
        <w:jc w:val="center"/>
        <w:rPr>
          <w:sz w:val="28"/>
          <w:szCs w:val="28"/>
        </w:rPr>
        <w:sectPr w:rsidR="00743A0C" w:rsidSect="00B86551">
          <w:pgSz w:w="16838" w:h="11906" w:orient="landscape"/>
          <w:pgMar w:top="1985" w:right="1134" w:bottom="567" w:left="1134" w:header="709" w:footer="709" w:gutter="0"/>
          <w:pgNumType w:start="1"/>
          <w:cols w:space="708"/>
          <w:titlePg/>
          <w:docGrid w:linePitch="360"/>
        </w:sectPr>
      </w:pPr>
      <w:r>
        <w:rPr>
          <w:sz w:val="28"/>
          <w:szCs w:val="28"/>
        </w:rPr>
        <w:t>_____________________________________________________</w:t>
      </w:r>
    </w:p>
    <w:p w14:paraId="37ADEDCA" w14:textId="77777777" w:rsidR="009E5FB2" w:rsidRPr="00B86551" w:rsidRDefault="009E5FB2" w:rsidP="00C5224A">
      <w:pPr>
        <w:rPr>
          <w:sz w:val="28"/>
          <w:szCs w:val="28"/>
        </w:rPr>
      </w:pPr>
    </w:p>
    <w:sectPr w:rsidR="009E5FB2" w:rsidRPr="00B86551" w:rsidSect="000A6F82"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402324" w14:textId="77777777" w:rsidR="00E54A9F" w:rsidRDefault="00E54A9F" w:rsidP="00B86551">
      <w:r>
        <w:separator/>
      </w:r>
    </w:p>
  </w:endnote>
  <w:endnote w:type="continuationSeparator" w:id="0">
    <w:p w14:paraId="6CA9D95C" w14:textId="77777777" w:rsidR="00E54A9F" w:rsidRDefault="00E54A9F" w:rsidP="00B86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4D736B" w14:textId="77777777" w:rsidR="00E54A9F" w:rsidRDefault="00E54A9F" w:rsidP="00B86551">
      <w:r>
        <w:separator/>
      </w:r>
    </w:p>
  </w:footnote>
  <w:footnote w:type="continuationSeparator" w:id="0">
    <w:p w14:paraId="44B9A54F" w14:textId="77777777" w:rsidR="00E54A9F" w:rsidRDefault="00E54A9F" w:rsidP="00B865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474178"/>
      <w:docPartObj>
        <w:docPartGallery w:val="Page Numbers (Top of Page)"/>
        <w:docPartUnique/>
      </w:docPartObj>
    </w:sdtPr>
    <w:sdtEndPr/>
    <w:sdtContent>
      <w:p w14:paraId="52AF6B7D" w14:textId="68730C67" w:rsidR="00EA187E" w:rsidRDefault="00EA187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250" w:rsidRPr="000D2250">
          <w:rPr>
            <w:noProof/>
            <w:lang w:val="ru-RU"/>
          </w:rPr>
          <w:t>2</w:t>
        </w:r>
        <w:r>
          <w:fldChar w:fldCharType="end"/>
        </w:r>
      </w:p>
    </w:sdtContent>
  </w:sdt>
  <w:p w14:paraId="7B7C070B" w14:textId="77777777" w:rsidR="00EA187E" w:rsidRDefault="00EA187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0052B"/>
    <w:multiLevelType w:val="hybridMultilevel"/>
    <w:tmpl w:val="60D6895E"/>
    <w:lvl w:ilvl="0" w:tplc="65A4C55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>
    <w:nsid w:val="44C27E6D"/>
    <w:multiLevelType w:val="multilevel"/>
    <w:tmpl w:val="C47EBE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53355CDC"/>
    <w:multiLevelType w:val="hybridMultilevel"/>
    <w:tmpl w:val="79345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D7AED"/>
    <w:multiLevelType w:val="hybridMultilevel"/>
    <w:tmpl w:val="710A0386"/>
    <w:lvl w:ilvl="0" w:tplc="D4D694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5C209D"/>
    <w:multiLevelType w:val="multilevel"/>
    <w:tmpl w:val="466E41F8"/>
    <w:lvl w:ilvl="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sz w:val="28"/>
      </w:rPr>
    </w:lvl>
  </w:abstractNum>
  <w:abstractNum w:abstractNumId="5">
    <w:nsid w:val="5F2F665D"/>
    <w:multiLevelType w:val="hybridMultilevel"/>
    <w:tmpl w:val="38404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FB2"/>
    <w:rsid w:val="00031CD2"/>
    <w:rsid w:val="00057F1C"/>
    <w:rsid w:val="000677EC"/>
    <w:rsid w:val="00083814"/>
    <w:rsid w:val="00092DC6"/>
    <w:rsid w:val="000930B3"/>
    <w:rsid w:val="000A6F82"/>
    <w:rsid w:val="000B2903"/>
    <w:rsid w:val="000D2250"/>
    <w:rsid w:val="000E50B9"/>
    <w:rsid w:val="001B4073"/>
    <w:rsid w:val="001B6854"/>
    <w:rsid w:val="001D447D"/>
    <w:rsid w:val="0022647D"/>
    <w:rsid w:val="00242A79"/>
    <w:rsid w:val="00246E50"/>
    <w:rsid w:val="002472D3"/>
    <w:rsid w:val="00257939"/>
    <w:rsid w:val="00293E3E"/>
    <w:rsid w:val="002A31D0"/>
    <w:rsid w:val="002C33AB"/>
    <w:rsid w:val="002D6C11"/>
    <w:rsid w:val="002F3548"/>
    <w:rsid w:val="00335445"/>
    <w:rsid w:val="00364904"/>
    <w:rsid w:val="003B2BA0"/>
    <w:rsid w:val="003B50C4"/>
    <w:rsid w:val="003B74A4"/>
    <w:rsid w:val="003F661F"/>
    <w:rsid w:val="004062D4"/>
    <w:rsid w:val="0042690E"/>
    <w:rsid w:val="00435775"/>
    <w:rsid w:val="004426D8"/>
    <w:rsid w:val="00453344"/>
    <w:rsid w:val="00495EA2"/>
    <w:rsid w:val="004B3B04"/>
    <w:rsid w:val="004C5628"/>
    <w:rsid w:val="004D0C47"/>
    <w:rsid w:val="00524CC9"/>
    <w:rsid w:val="005A29ED"/>
    <w:rsid w:val="005D44B4"/>
    <w:rsid w:val="005E672D"/>
    <w:rsid w:val="006224D2"/>
    <w:rsid w:val="006229E8"/>
    <w:rsid w:val="00656B6B"/>
    <w:rsid w:val="00681A24"/>
    <w:rsid w:val="00694241"/>
    <w:rsid w:val="006A3173"/>
    <w:rsid w:val="006A4DCF"/>
    <w:rsid w:val="006A6D97"/>
    <w:rsid w:val="00706BF7"/>
    <w:rsid w:val="00731958"/>
    <w:rsid w:val="00732813"/>
    <w:rsid w:val="00734E51"/>
    <w:rsid w:val="00743A0C"/>
    <w:rsid w:val="00743B2C"/>
    <w:rsid w:val="00752DE1"/>
    <w:rsid w:val="007859DF"/>
    <w:rsid w:val="007A78DF"/>
    <w:rsid w:val="007C03E7"/>
    <w:rsid w:val="007D307C"/>
    <w:rsid w:val="007D483C"/>
    <w:rsid w:val="007F0424"/>
    <w:rsid w:val="00815854"/>
    <w:rsid w:val="00834522"/>
    <w:rsid w:val="00835CF8"/>
    <w:rsid w:val="00845095"/>
    <w:rsid w:val="00847316"/>
    <w:rsid w:val="008673F1"/>
    <w:rsid w:val="008803CA"/>
    <w:rsid w:val="0089456D"/>
    <w:rsid w:val="008B63E6"/>
    <w:rsid w:val="008C0094"/>
    <w:rsid w:val="008C5CDA"/>
    <w:rsid w:val="008E05B8"/>
    <w:rsid w:val="008F54A6"/>
    <w:rsid w:val="009325C9"/>
    <w:rsid w:val="00961468"/>
    <w:rsid w:val="00971CDF"/>
    <w:rsid w:val="00975E21"/>
    <w:rsid w:val="009811FD"/>
    <w:rsid w:val="00985499"/>
    <w:rsid w:val="009C30EC"/>
    <w:rsid w:val="009D52DF"/>
    <w:rsid w:val="009E15E8"/>
    <w:rsid w:val="009E5FB2"/>
    <w:rsid w:val="009F388D"/>
    <w:rsid w:val="00A6755B"/>
    <w:rsid w:val="00AA4E9C"/>
    <w:rsid w:val="00AC01B8"/>
    <w:rsid w:val="00AC0B97"/>
    <w:rsid w:val="00AE2C4E"/>
    <w:rsid w:val="00AE49A5"/>
    <w:rsid w:val="00B14269"/>
    <w:rsid w:val="00B63414"/>
    <w:rsid w:val="00B64533"/>
    <w:rsid w:val="00B86551"/>
    <w:rsid w:val="00BA0EDF"/>
    <w:rsid w:val="00BE2444"/>
    <w:rsid w:val="00C03091"/>
    <w:rsid w:val="00C1656B"/>
    <w:rsid w:val="00C25A4C"/>
    <w:rsid w:val="00C5026F"/>
    <w:rsid w:val="00C5224A"/>
    <w:rsid w:val="00C545FE"/>
    <w:rsid w:val="00CB6621"/>
    <w:rsid w:val="00D2694D"/>
    <w:rsid w:val="00D27FAD"/>
    <w:rsid w:val="00D56ACC"/>
    <w:rsid w:val="00DD5D44"/>
    <w:rsid w:val="00DE1F97"/>
    <w:rsid w:val="00DE51B0"/>
    <w:rsid w:val="00E23BFB"/>
    <w:rsid w:val="00E2537B"/>
    <w:rsid w:val="00E33A7B"/>
    <w:rsid w:val="00E411FE"/>
    <w:rsid w:val="00E54A9F"/>
    <w:rsid w:val="00E616CF"/>
    <w:rsid w:val="00E64D1C"/>
    <w:rsid w:val="00E77073"/>
    <w:rsid w:val="00E80765"/>
    <w:rsid w:val="00E829EE"/>
    <w:rsid w:val="00EA187E"/>
    <w:rsid w:val="00EB21AA"/>
    <w:rsid w:val="00EC1A9C"/>
    <w:rsid w:val="00EE3B65"/>
    <w:rsid w:val="00EE5458"/>
    <w:rsid w:val="00F1103A"/>
    <w:rsid w:val="00F15762"/>
    <w:rsid w:val="00F41E32"/>
    <w:rsid w:val="00F4438D"/>
    <w:rsid w:val="00F6379B"/>
    <w:rsid w:val="00F644A4"/>
    <w:rsid w:val="00F66F52"/>
    <w:rsid w:val="00F679F4"/>
    <w:rsid w:val="00F93656"/>
    <w:rsid w:val="00FA5CC1"/>
    <w:rsid w:val="00FB41EB"/>
    <w:rsid w:val="00FC1369"/>
    <w:rsid w:val="00FC66A3"/>
    <w:rsid w:val="00FE1F39"/>
    <w:rsid w:val="00FF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E48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nhideWhenUsed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basedOn w:val="a0"/>
    <w:link w:val="a5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Pr>
      <w:rFonts w:eastAsia="Times New Roman" w:cs="Times New Roman"/>
      <w:sz w:val="24"/>
      <w:szCs w:val="24"/>
      <w:lang w:val="x-none" w:eastAsia="x-none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rPr>
      <w:rFonts w:eastAsia="Times New Roman" w:cs="Times New Roman"/>
      <w:sz w:val="24"/>
      <w:szCs w:val="24"/>
      <w:lang w:val="x-none" w:eastAsia="x-none"/>
    </w:rPr>
  </w:style>
  <w:style w:type="character" w:styleId="ab">
    <w:name w:val="Hyperlink"/>
    <w:basedOn w:val="a0"/>
    <w:uiPriority w:val="99"/>
    <w:semiHidden/>
    <w:unhideWhenUsed/>
    <w:rsid w:val="00C545FE"/>
    <w:rPr>
      <w:color w:val="0000FF"/>
      <w:u w:val="single"/>
    </w:rPr>
  </w:style>
  <w:style w:type="table" w:styleId="ac">
    <w:name w:val="Table Grid"/>
    <w:basedOn w:val="a1"/>
    <w:uiPriority w:val="59"/>
    <w:rsid w:val="00B63414"/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nhideWhenUsed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basedOn w:val="a0"/>
    <w:link w:val="a5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Pr>
      <w:rFonts w:eastAsia="Times New Roman" w:cs="Times New Roman"/>
      <w:sz w:val="24"/>
      <w:szCs w:val="24"/>
      <w:lang w:val="x-none" w:eastAsia="x-none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rPr>
      <w:rFonts w:eastAsia="Times New Roman" w:cs="Times New Roman"/>
      <w:sz w:val="24"/>
      <w:szCs w:val="24"/>
      <w:lang w:val="x-none" w:eastAsia="x-none"/>
    </w:rPr>
  </w:style>
  <w:style w:type="character" w:styleId="ab">
    <w:name w:val="Hyperlink"/>
    <w:basedOn w:val="a0"/>
    <w:uiPriority w:val="99"/>
    <w:semiHidden/>
    <w:unhideWhenUsed/>
    <w:rsid w:val="00C545FE"/>
    <w:rPr>
      <w:color w:val="0000FF"/>
      <w:u w:val="single"/>
    </w:rPr>
  </w:style>
  <w:style w:type="table" w:styleId="ac">
    <w:name w:val="Table Grid"/>
    <w:basedOn w:val="a1"/>
    <w:uiPriority w:val="59"/>
    <w:rsid w:val="00B63414"/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mursk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murs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762039E80BD437BE5726177DCEAAEC29BE6BEC8D6763CB1992E3D70E41BA152681B382937214B85D8555CH0Y4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CFE34-2230-4F0E-8D60-BB86650A8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9</Pages>
  <Words>1748</Words>
  <Characters>9968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Амурска</Company>
  <LinksUpToDate>false</LinksUpToDate>
  <CharactersWithSpaces>11693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Н.П. Горошанская</dc:creator>
  <cp:lastModifiedBy>Тальковская Галина Антоновна</cp:lastModifiedBy>
  <cp:revision>127</cp:revision>
  <cp:lastPrinted>2025-03-19T02:34:00Z</cp:lastPrinted>
  <dcterms:created xsi:type="dcterms:W3CDTF">2024-09-09T04:42:00Z</dcterms:created>
  <dcterms:modified xsi:type="dcterms:W3CDTF">2025-03-24T00:17:00Z</dcterms:modified>
</cp:coreProperties>
</file>