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D509B" w:rsidTr="007D509B">
        <w:tc>
          <w:tcPr>
            <w:tcW w:w="4785" w:type="dxa"/>
          </w:tcPr>
          <w:p w:rsidR="007D509B" w:rsidRDefault="007D509B" w:rsidP="00970E11">
            <w:pPr>
              <w:widowControl w:val="0"/>
              <w:tabs>
                <w:tab w:val="left" w:pos="950"/>
              </w:tabs>
              <w:autoSpaceDE w:val="0"/>
              <w:autoSpaceDN w:val="0"/>
              <w:adjustRightInd w:val="0"/>
              <w:jc w:val="both"/>
            </w:pPr>
          </w:p>
        </w:tc>
        <w:tc>
          <w:tcPr>
            <w:tcW w:w="4786" w:type="dxa"/>
          </w:tcPr>
          <w:p w:rsidR="007D509B" w:rsidRPr="00B1319C" w:rsidRDefault="007D509B" w:rsidP="00B1319C">
            <w:pPr>
              <w:widowControl w:val="0"/>
              <w:tabs>
                <w:tab w:val="left" w:pos="950"/>
              </w:tabs>
              <w:autoSpaceDE w:val="0"/>
              <w:autoSpaceDN w:val="0"/>
              <w:adjustRightInd w:val="0"/>
              <w:spacing w:line="240" w:lineRule="exact"/>
              <w:jc w:val="center"/>
              <w:rPr>
                <w:sz w:val="28"/>
                <w:szCs w:val="28"/>
              </w:rPr>
            </w:pPr>
            <w:r w:rsidRPr="00B1319C">
              <w:rPr>
                <w:sz w:val="28"/>
                <w:szCs w:val="28"/>
              </w:rPr>
              <w:t>УТВЕРЖДЁН</w:t>
            </w:r>
          </w:p>
          <w:p w:rsidR="00806E10" w:rsidRPr="00B1319C" w:rsidRDefault="007D509B" w:rsidP="00B1319C">
            <w:pPr>
              <w:widowControl w:val="0"/>
              <w:tabs>
                <w:tab w:val="left" w:pos="950"/>
              </w:tabs>
              <w:autoSpaceDE w:val="0"/>
              <w:autoSpaceDN w:val="0"/>
              <w:adjustRightInd w:val="0"/>
              <w:spacing w:before="120" w:line="240" w:lineRule="exact"/>
              <w:jc w:val="center"/>
              <w:rPr>
                <w:sz w:val="28"/>
                <w:szCs w:val="28"/>
              </w:rPr>
            </w:pPr>
            <w:r w:rsidRPr="00B1319C">
              <w:rPr>
                <w:sz w:val="28"/>
                <w:szCs w:val="28"/>
              </w:rPr>
              <w:t>постановлением администрации</w:t>
            </w:r>
          </w:p>
          <w:p w:rsidR="00806E10" w:rsidRPr="00B1319C" w:rsidRDefault="007D509B" w:rsidP="00B1319C">
            <w:pPr>
              <w:widowControl w:val="0"/>
              <w:tabs>
                <w:tab w:val="left" w:pos="950"/>
              </w:tabs>
              <w:autoSpaceDE w:val="0"/>
              <w:autoSpaceDN w:val="0"/>
              <w:adjustRightInd w:val="0"/>
              <w:spacing w:line="240" w:lineRule="exact"/>
              <w:jc w:val="center"/>
              <w:rPr>
                <w:sz w:val="28"/>
                <w:szCs w:val="28"/>
              </w:rPr>
            </w:pPr>
            <w:r w:rsidRPr="00B1319C">
              <w:rPr>
                <w:sz w:val="28"/>
                <w:szCs w:val="28"/>
              </w:rPr>
              <w:t xml:space="preserve"> городского поселения </w:t>
            </w:r>
          </w:p>
          <w:p w:rsidR="007D509B" w:rsidRPr="00B1319C" w:rsidRDefault="007D509B" w:rsidP="00B1319C">
            <w:pPr>
              <w:widowControl w:val="0"/>
              <w:tabs>
                <w:tab w:val="left" w:pos="950"/>
              </w:tabs>
              <w:autoSpaceDE w:val="0"/>
              <w:autoSpaceDN w:val="0"/>
              <w:adjustRightInd w:val="0"/>
              <w:spacing w:line="240" w:lineRule="exact"/>
              <w:jc w:val="center"/>
              <w:rPr>
                <w:sz w:val="28"/>
                <w:szCs w:val="28"/>
              </w:rPr>
            </w:pPr>
            <w:r w:rsidRPr="00B1319C">
              <w:rPr>
                <w:sz w:val="28"/>
                <w:szCs w:val="28"/>
              </w:rPr>
              <w:t>«Город Амурск»</w:t>
            </w:r>
            <w:r w:rsidR="00B1319C">
              <w:rPr>
                <w:sz w:val="28"/>
                <w:szCs w:val="28"/>
              </w:rPr>
              <w:t xml:space="preserve"> Амурского муниципального района Хабаровского края </w:t>
            </w:r>
          </w:p>
          <w:p w:rsidR="007D509B" w:rsidRPr="00B1319C" w:rsidRDefault="007D509B" w:rsidP="00490F3D">
            <w:pPr>
              <w:widowControl w:val="0"/>
              <w:tabs>
                <w:tab w:val="left" w:pos="950"/>
              </w:tabs>
              <w:autoSpaceDE w:val="0"/>
              <w:autoSpaceDN w:val="0"/>
              <w:adjustRightInd w:val="0"/>
              <w:spacing w:before="120" w:line="240" w:lineRule="exact"/>
              <w:jc w:val="center"/>
              <w:rPr>
                <w:sz w:val="28"/>
                <w:szCs w:val="28"/>
              </w:rPr>
            </w:pPr>
            <w:r w:rsidRPr="00B1319C">
              <w:rPr>
                <w:sz w:val="28"/>
                <w:szCs w:val="28"/>
              </w:rPr>
              <w:t xml:space="preserve">от </w:t>
            </w:r>
            <w:r w:rsidR="005567F5">
              <w:rPr>
                <w:sz w:val="28"/>
                <w:szCs w:val="28"/>
              </w:rPr>
              <w:t>13.</w:t>
            </w:r>
            <w:r w:rsidR="0088658C">
              <w:rPr>
                <w:sz w:val="28"/>
                <w:szCs w:val="28"/>
              </w:rPr>
              <w:t>12</w:t>
            </w:r>
            <w:r w:rsidR="00806E10" w:rsidRPr="00B1319C">
              <w:rPr>
                <w:sz w:val="28"/>
                <w:szCs w:val="28"/>
              </w:rPr>
              <w:t>.20</w:t>
            </w:r>
            <w:r w:rsidR="009A621F" w:rsidRPr="00B1319C">
              <w:rPr>
                <w:sz w:val="28"/>
                <w:szCs w:val="28"/>
              </w:rPr>
              <w:t>2</w:t>
            </w:r>
            <w:r w:rsidR="0088658C">
              <w:rPr>
                <w:sz w:val="28"/>
                <w:szCs w:val="28"/>
              </w:rPr>
              <w:t>2</w:t>
            </w:r>
            <w:r w:rsidR="00806E10" w:rsidRPr="00B1319C">
              <w:rPr>
                <w:sz w:val="28"/>
                <w:szCs w:val="28"/>
              </w:rPr>
              <w:t xml:space="preserve"> №</w:t>
            </w:r>
            <w:r w:rsidR="00490F3D">
              <w:rPr>
                <w:sz w:val="28"/>
                <w:szCs w:val="28"/>
              </w:rPr>
              <w:t xml:space="preserve"> 437</w:t>
            </w:r>
          </w:p>
        </w:tc>
      </w:tr>
    </w:tbl>
    <w:p w:rsidR="007D509B" w:rsidRPr="00806E10" w:rsidRDefault="007D509B" w:rsidP="00B1319C">
      <w:pPr>
        <w:widowControl w:val="0"/>
        <w:shd w:val="clear" w:color="auto" w:fill="FFFFFF"/>
        <w:tabs>
          <w:tab w:val="left" w:pos="950"/>
        </w:tabs>
        <w:autoSpaceDE w:val="0"/>
        <w:autoSpaceDN w:val="0"/>
        <w:adjustRightInd w:val="0"/>
        <w:jc w:val="both"/>
        <w:rPr>
          <w:sz w:val="28"/>
          <w:szCs w:val="28"/>
        </w:rPr>
      </w:pPr>
    </w:p>
    <w:p w:rsidR="00806E10" w:rsidRPr="00806E10" w:rsidRDefault="00806E10" w:rsidP="00B1319C">
      <w:pPr>
        <w:widowControl w:val="0"/>
        <w:shd w:val="clear" w:color="auto" w:fill="FFFFFF"/>
        <w:tabs>
          <w:tab w:val="left" w:pos="950"/>
        </w:tabs>
        <w:autoSpaceDE w:val="0"/>
        <w:autoSpaceDN w:val="0"/>
        <w:adjustRightInd w:val="0"/>
        <w:jc w:val="both"/>
        <w:rPr>
          <w:sz w:val="28"/>
          <w:szCs w:val="28"/>
        </w:rPr>
      </w:pPr>
    </w:p>
    <w:p w:rsidR="00806E10" w:rsidRPr="00806E10" w:rsidRDefault="00806E10" w:rsidP="00B1319C">
      <w:pPr>
        <w:widowControl w:val="0"/>
        <w:shd w:val="clear" w:color="auto" w:fill="FFFFFF"/>
        <w:tabs>
          <w:tab w:val="left" w:pos="950"/>
        </w:tabs>
        <w:autoSpaceDE w:val="0"/>
        <w:autoSpaceDN w:val="0"/>
        <w:adjustRightInd w:val="0"/>
        <w:jc w:val="both"/>
        <w:rPr>
          <w:sz w:val="28"/>
          <w:szCs w:val="28"/>
        </w:rPr>
      </w:pPr>
    </w:p>
    <w:p w:rsidR="00970E11" w:rsidRPr="00806E10" w:rsidRDefault="00970E11" w:rsidP="00B1319C">
      <w:pPr>
        <w:widowControl w:val="0"/>
        <w:shd w:val="clear" w:color="auto" w:fill="FFFFFF"/>
        <w:tabs>
          <w:tab w:val="left" w:pos="950"/>
        </w:tabs>
        <w:autoSpaceDE w:val="0"/>
        <w:autoSpaceDN w:val="0"/>
        <w:adjustRightInd w:val="0"/>
        <w:jc w:val="both"/>
        <w:rPr>
          <w:sz w:val="28"/>
          <w:szCs w:val="28"/>
        </w:rPr>
      </w:pPr>
    </w:p>
    <w:p w:rsidR="007D509B" w:rsidRDefault="00F53D97" w:rsidP="00B1319C">
      <w:pPr>
        <w:spacing w:line="240" w:lineRule="exact"/>
        <w:jc w:val="center"/>
        <w:rPr>
          <w:sz w:val="28"/>
          <w:szCs w:val="28"/>
        </w:rPr>
      </w:pPr>
      <w:r>
        <w:rPr>
          <w:sz w:val="28"/>
          <w:szCs w:val="28"/>
        </w:rPr>
        <w:t>Порядок</w:t>
      </w:r>
    </w:p>
    <w:p w:rsidR="007D509B" w:rsidRDefault="001772A6" w:rsidP="00B1319C">
      <w:pPr>
        <w:spacing w:before="120" w:line="240" w:lineRule="exact"/>
        <w:jc w:val="center"/>
        <w:rPr>
          <w:sz w:val="28"/>
          <w:szCs w:val="28"/>
        </w:rPr>
      </w:pPr>
      <w:r>
        <w:rPr>
          <w:sz w:val="28"/>
          <w:szCs w:val="28"/>
        </w:rPr>
        <w:t xml:space="preserve">определения объема и предоставления физическим лицам грантов в форме субсидий из бюджета городского поселения «Город Амурск» Амурского муниципального района Хабаровского края на реализацию проектов по развитию </w:t>
      </w:r>
      <w:r w:rsidRPr="00970E11">
        <w:rPr>
          <w:sz w:val="28"/>
          <w:szCs w:val="28"/>
        </w:rPr>
        <w:t>территориальн</w:t>
      </w:r>
      <w:r>
        <w:rPr>
          <w:sz w:val="28"/>
          <w:szCs w:val="28"/>
        </w:rPr>
        <w:t>ых общественных самоуправлений, осуществляющи</w:t>
      </w:r>
      <w:r w:rsidR="00AC2692">
        <w:rPr>
          <w:sz w:val="28"/>
          <w:szCs w:val="28"/>
        </w:rPr>
        <w:t>х</w:t>
      </w:r>
      <w:r>
        <w:rPr>
          <w:sz w:val="28"/>
          <w:szCs w:val="28"/>
        </w:rPr>
        <w:t xml:space="preserve"> деятельность на территории городского поселения «Город Амурск» Амурского муниципального района Хабаровского края</w:t>
      </w:r>
    </w:p>
    <w:p w:rsidR="00806E10" w:rsidRDefault="00806E10" w:rsidP="007D509B">
      <w:pPr>
        <w:jc w:val="center"/>
        <w:rPr>
          <w:sz w:val="28"/>
          <w:szCs w:val="28"/>
        </w:rPr>
      </w:pPr>
    </w:p>
    <w:p w:rsidR="00B1319C" w:rsidRDefault="00B1319C" w:rsidP="007D509B">
      <w:pPr>
        <w:jc w:val="center"/>
        <w:rPr>
          <w:sz w:val="28"/>
          <w:szCs w:val="28"/>
        </w:rPr>
      </w:pPr>
    </w:p>
    <w:p w:rsidR="00ED00D3" w:rsidRDefault="00ED00D3" w:rsidP="00ED00D3">
      <w:pPr>
        <w:pStyle w:val="Standard"/>
        <w:ind w:left="709"/>
        <w:jc w:val="center"/>
        <w:rPr>
          <w:rFonts w:cs="Times New Roman"/>
          <w:sz w:val="28"/>
          <w:szCs w:val="28"/>
        </w:rPr>
      </w:pPr>
      <w:r w:rsidRPr="00B65EF0">
        <w:rPr>
          <w:rFonts w:cs="Times New Roman"/>
          <w:sz w:val="28"/>
          <w:szCs w:val="28"/>
        </w:rPr>
        <w:t xml:space="preserve">1.Общие </w:t>
      </w:r>
      <w:r w:rsidR="008C59D0">
        <w:rPr>
          <w:rFonts w:cs="Times New Roman"/>
          <w:sz w:val="28"/>
          <w:szCs w:val="28"/>
        </w:rPr>
        <w:t>положения о предоставлении субсидий</w:t>
      </w:r>
    </w:p>
    <w:p w:rsidR="00ED00D3" w:rsidRDefault="00ED00D3" w:rsidP="007D509B">
      <w:pPr>
        <w:jc w:val="both"/>
        <w:rPr>
          <w:sz w:val="28"/>
          <w:szCs w:val="28"/>
        </w:rPr>
      </w:pPr>
    </w:p>
    <w:p w:rsidR="006843A8" w:rsidRDefault="00F17E8F" w:rsidP="00AC2692">
      <w:pPr>
        <w:ind w:firstLine="426"/>
        <w:jc w:val="both"/>
        <w:rPr>
          <w:sz w:val="28"/>
          <w:szCs w:val="28"/>
        </w:rPr>
      </w:pPr>
      <w:r w:rsidRPr="009C12FB">
        <w:rPr>
          <w:sz w:val="28"/>
          <w:szCs w:val="28"/>
        </w:rPr>
        <w:t>1</w:t>
      </w:r>
      <w:r w:rsidR="00C1765E" w:rsidRPr="009C12FB">
        <w:rPr>
          <w:sz w:val="28"/>
          <w:szCs w:val="28"/>
        </w:rPr>
        <w:t>.1</w:t>
      </w:r>
      <w:r w:rsidR="00806E10" w:rsidRPr="00DF4BAB">
        <w:rPr>
          <w:sz w:val="28"/>
          <w:szCs w:val="28"/>
        </w:rPr>
        <w:t xml:space="preserve">. </w:t>
      </w:r>
      <w:r w:rsidR="006843A8" w:rsidRPr="00DF4BAB">
        <w:rPr>
          <w:sz w:val="28"/>
          <w:szCs w:val="28"/>
        </w:rPr>
        <w:t>Настоящ</w:t>
      </w:r>
      <w:r w:rsidR="00F53D97" w:rsidRPr="00DF4BAB">
        <w:rPr>
          <w:sz w:val="28"/>
          <w:szCs w:val="28"/>
        </w:rPr>
        <w:t>ий</w:t>
      </w:r>
      <w:r w:rsidR="006843A8" w:rsidRPr="00DF4BAB">
        <w:rPr>
          <w:sz w:val="28"/>
          <w:szCs w:val="28"/>
        </w:rPr>
        <w:t xml:space="preserve"> По</w:t>
      </w:r>
      <w:r w:rsidR="00F53D97" w:rsidRPr="00DF4BAB">
        <w:rPr>
          <w:sz w:val="28"/>
          <w:szCs w:val="28"/>
        </w:rPr>
        <w:t>рядок</w:t>
      </w:r>
      <w:r w:rsidR="006843A8" w:rsidRPr="00DF4BAB">
        <w:rPr>
          <w:sz w:val="28"/>
          <w:szCs w:val="28"/>
        </w:rPr>
        <w:t xml:space="preserve"> устанавливает </w:t>
      </w:r>
      <w:r w:rsidR="00DF4BAB" w:rsidRPr="00DF4BAB">
        <w:rPr>
          <w:sz w:val="28"/>
          <w:szCs w:val="28"/>
        </w:rPr>
        <w:t>объем и  условия предоставления</w:t>
      </w:r>
      <w:r w:rsidR="00DF4BAB">
        <w:rPr>
          <w:sz w:val="28"/>
          <w:szCs w:val="28"/>
        </w:rPr>
        <w:t xml:space="preserve"> субсидий </w:t>
      </w:r>
      <w:r w:rsidR="006843A8">
        <w:rPr>
          <w:sz w:val="28"/>
          <w:szCs w:val="28"/>
        </w:rPr>
        <w:t xml:space="preserve">из средств бюджета городского поселения «Город Амурск» Амурского муниципального района Хабаровского края </w:t>
      </w:r>
      <w:r w:rsidR="00AC2692">
        <w:rPr>
          <w:sz w:val="28"/>
          <w:szCs w:val="28"/>
        </w:rPr>
        <w:t xml:space="preserve">на реализацию проектов по развитию </w:t>
      </w:r>
      <w:r w:rsidR="00AC2692" w:rsidRPr="00970E11">
        <w:rPr>
          <w:sz w:val="28"/>
          <w:szCs w:val="28"/>
        </w:rPr>
        <w:t>территориальн</w:t>
      </w:r>
      <w:r w:rsidR="00AC2692">
        <w:rPr>
          <w:sz w:val="28"/>
          <w:szCs w:val="28"/>
        </w:rPr>
        <w:t>ых общественных самоуправлений</w:t>
      </w:r>
      <w:r w:rsidR="00276CDC">
        <w:rPr>
          <w:sz w:val="28"/>
          <w:szCs w:val="28"/>
        </w:rPr>
        <w:t xml:space="preserve"> </w:t>
      </w:r>
      <w:r w:rsidR="00276CDC" w:rsidRPr="00C753D9">
        <w:rPr>
          <w:sz w:val="28"/>
          <w:szCs w:val="28"/>
        </w:rPr>
        <w:t xml:space="preserve">(далее - ТОС), </w:t>
      </w:r>
      <w:r w:rsidR="00AC2692">
        <w:rPr>
          <w:sz w:val="28"/>
          <w:szCs w:val="28"/>
        </w:rPr>
        <w:t xml:space="preserve"> осуществляющих деятельность на территории городского поселения «Город Амурск» Амурского муниципального района Хабаровского края </w:t>
      </w:r>
      <w:r w:rsidR="006843A8">
        <w:rPr>
          <w:sz w:val="28"/>
          <w:szCs w:val="28"/>
        </w:rPr>
        <w:t>(далее - По</w:t>
      </w:r>
      <w:r w:rsidR="00F53D97">
        <w:rPr>
          <w:sz w:val="28"/>
          <w:szCs w:val="28"/>
        </w:rPr>
        <w:t>рядок</w:t>
      </w:r>
      <w:r w:rsidR="006843A8">
        <w:rPr>
          <w:sz w:val="28"/>
          <w:szCs w:val="28"/>
        </w:rPr>
        <w:t xml:space="preserve">). </w:t>
      </w:r>
    </w:p>
    <w:p w:rsidR="006843A8" w:rsidRDefault="00F53D97" w:rsidP="006843A8">
      <w:pPr>
        <w:ind w:firstLine="708"/>
        <w:jc w:val="both"/>
        <w:rPr>
          <w:sz w:val="28"/>
          <w:szCs w:val="28"/>
        </w:rPr>
      </w:pPr>
      <w:r>
        <w:rPr>
          <w:sz w:val="28"/>
          <w:szCs w:val="28"/>
        </w:rPr>
        <w:t>Порядок  разработан</w:t>
      </w:r>
      <w:r w:rsidR="006843A8">
        <w:rPr>
          <w:sz w:val="28"/>
          <w:szCs w:val="28"/>
        </w:rPr>
        <w:t xml:space="preserve"> в рамках реализации мероприятия «Поддержка некоммерческих организаций»</w:t>
      </w:r>
      <w:r w:rsidR="006843A8" w:rsidRPr="0003294D">
        <w:rPr>
          <w:sz w:val="28"/>
          <w:szCs w:val="28"/>
        </w:rPr>
        <w:t xml:space="preserve"> </w:t>
      </w:r>
      <w:r w:rsidR="006843A8">
        <w:rPr>
          <w:sz w:val="28"/>
          <w:szCs w:val="28"/>
        </w:rPr>
        <w:t>муниципальной программы «</w:t>
      </w:r>
      <w:r w:rsidR="006843A8">
        <w:rPr>
          <w:bCs/>
          <w:sz w:val="28"/>
          <w:szCs w:val="28"/>
        </w:rPr>
        <w:t xml:space="preserve">Содействие развитию местного самоуправления в городском поселении «Город Амурск» на 2020-2025 </w:t>
      </w:r>
      <w:proofErr w:type="spellStart"/>
      <w:r w:rsidR="006843A8">
        <w:rPr>
          <w:bCs/>
          <w:sz w:val="28"/>
          <w:szCs w:val="28"/>
        </w:rPr>
        <w:t>г.</w:t>
      </w:r>
      <w:proofErr w:type="gramStart"/>
      <w:r w:rsidR="006843A8">
        <w:rPr>
          <w:bCs/>
          <w:sz w:val="28"/>
          <w:szCs w:val="28"/>
        </w:rPr>
        <w:t>г</w:t>
      </w:r>
      <w:proofErr w:type="spellEnd"/>
      <w:proofErr w:type="gramEnd"/>
      <w:r w:rsidR="006843A8">
        <w:rPr>
          <w:bCs/>
          <w:sz w:val="28"/>
          <w:szCs w:val="28"/>
        </w:rPr>
        <w:t>.»</w:t>
      </w:r>
      <w:r w:rsidR="006843A8">
        <w:rPr>
          <w:sz w:val="28"/>
          <w:szCs w:val="28"/>
        </w:rPr>
        <w:t>.</w:t>
      </w:r>
    </w:p>
    <w:p w:rsidR="002647C8" w:rsidRDefault="00D864ED" w:rsidP="00F23C9B">
      <w:pPr>
        <w:ind w:right="-2" w:firstLine="426"/>
        <w:contextualSpacing/>
        <w:jc w:val="both"/>
        <w:rPr>
          <w:sz w:val="28"/>
          <w:szCs w:val="28"/>
          <w:lang w:eastAsia="ar-SA"/>
        </w:rPr>
      </w:pPr>
      <w:r>
        <w:rPr>
          <w:sz w:val="28"/>
          <w:szCs w:val="28"/>
        </w:rPr>
        <w:t xml:space="preserve">1.2. </w:t>
      </w:r>
      <w:r w:rsidR="002647C8" w:rsidRPr="002647C8">
        <w:rPr>
          <w:sz w:val="28"/>
          <w:szCs w:val="28"/>
          <w:lang w:eastAsia="ar-SA"/>
        </w:rPr>
        <w:t xml:space="preserve">Для целей настоящего </w:t>
      </w:r>
      <w:r w:rsidR="00F53D97">
        <w:rPr>
          <w:sz w:val="28"/>
          <w:szCs w:val="28"/>
          <w:lang w:eastAsia="ar-SA"/>
        </w:rPr>
        <w:t>Порядка</w:t>
      </w:r>
      <w:r w:rsidR="002647C8" w:rsidRPr="002647C8">
        <w:rPr>
          <w:sz w:val="28"/>
          <w:szCs w:val="28"/>
          <w:lang w:eastAsia="ar-SA"/>
        </w:rPr>
        <w:t xml:space="preserve"> используются следующие основные понятия:</w:t>
      </w:r>
    </w:p>
    <w:p w:rsidR="00A102C9" w:rsidRPr="009C12FB" w:rsidRDefault="00875533" w:rsidP="00F23C9B">
      <w:pPr>
        <w:ind w:right="-2" w:firstLine="426"/>
        <w:contextualSpacing/>
        <w:jc w:val="both"/>
        <w:rPr>
          <w:sz w:val="28"/>
          <w:szCs w:val="28"/>
        </w:rPr>
      </w:pPr>
      <w:r>
        <w:rPr>
          <w:sz w:val="28"/>
          <w:szCs w:val="28"/>
        </w:rPr>
        <w:t>1.2.1.</w:t>
      </w:r>
      <w:r w:rsidR="00A102C9" w:rsidRPr="009C12FB">
        <w:rPr>
          <w:sz w:val="28"/>
          <w:szCs w:val="28"/>
        </w:rPr>
        <w:t xml:space="preserve"> </w:t>
      </w:r>
      <w:r w:rsidR="00B47730">
        <w:rPr>
          <w:sz w:val="28"/>
          <w:szCs w:val="28"/>
        </w:rPr>
        <w:t>Г</w:t>
      </w:r>
      <w:r w:rsidR="003D3503" w:rsidRPr="009C12FB">
        <w:rPr>
          <w:sz w:val="28"/>
          <w:szCs w:val="28"/>
        </w:rPr>
        <w:t>рант</w:t>
      </w:r>
      <w:r w:rsidR="00A102C9" w:rsidRPr="009C12FB">
        <w:rPr>
          <w:sz w:val="28"/>
          <w:szCs w:val="28"/>
        </w:rPr>
        <w:t xml:space="preserve"> </w:t>
      </w:r>
      <w:r w:rsidR="00104D4B" w:rsidRPr="009C12FB">
        <w:rPr>
          <w:sz w:val="28"/>
          <w:szCs w:val="28"/>
        </w:rPr>
        <w:t>в фор</w:t>
      </w:r>
      <w:r w:rsidR="00F64E3A" w:rsidRPr="009C12FB">
        <w:rPr>
          <w:sz w:val="28"/>
          <w:szCs w:val="28"/>
        </w:rPr>
        <w:t>м</w:t>
      </w:r>
      <w:r w:rsidR="00104D4B" w:rsidRPr="009C12FB">
        <w:rPr>
          <w:sz w:val="28"/>
          <w:szCs w:val="28"/>
        </w:rPr>
        <w:t xml:space="preserve">е субсидии </w:t>
      </w:r>
      <w:r w:rsidR="00A102C9" w:rsidRPr="009C12FB">
        <w:rPr>
          <w:sz w:val="28"/>
          <w:szCs w:val="28"/>
        </w:rPr>
        <w:t xml:space="preserve">(далее </w:t>
      </w:r>
      <w:r w:rsidR="00104D4B" w:rsidRPr="009C12FB">
        <w:rPr>
          <w:sz w:val="28"/>
          <w:szCs w:val="28"/>
        </w:rPr>
        <w:t>– субсидия</w:t>
      </w:r>
      <w:r w:rsidR="00064EC5" w:rsidRPr="009C12FB">
        <w:rPr>
          <w:sz w:val="28"/>
          <w:szCs w:val="28"/>
        </w:rPr>
        <w:t xml:space="preserve">, </w:t>
      </w:r>
      <w:r w:rsidR="003D3503" w:rsidRPr="009C12FB">
        <w:rPr>
          <w:sz w:val="28"/>
          <w:szCs w:val="28"/>
        </w:rPr>
        <w:t>Грант</w:t>
      </w:r>
      <w:r w:rsidR="00A102C9" w:rsidRPr="009C12FB">
        <w:rPr>
          <w:sz w:val="28"/>
          <w:szCs w:val="28"/>
        </w:rPr>
        <w:t>) – это безвозмездное и безвозвратное целевое финансирование победителей конкурса в целях реализации ими проектов с обязательным предоставлением отчётов об их выполнении и использовании предоставленных бюджетных средств;</w:t>
      </w:r>
    </w:p>
    <w:p w:rsidR="00A102C9" w:rsidRPr="009C12FB" w:rsidRDefault="00875533" w:rsidP="00F23C9B">
      <w:pPr>
        <w:ind w:right="-2" w:firstLine="426"/>
        <w:contextualSpacing/>
        <w:jc w:val="both"/>
        <w:rPr>
          <w:sz w:val="28"/>
          <w:szCs w:val="28"/>
        </w:rPr>
      </w:pPr>
      <w:r>
        <w:rPr>
          <w:sz w:val="28"/>
          <w:szCs w:val="28"/>
        </w:rPr>
        <w:t>1.2.2.</w:t>
      </w:r>
      <w:r w:rsidR="00A102C9" w:rsidRPr="009C12FB">
        <w:rPr>
          <w:sz w:val="28"/>
          <w:szCs w:val="28"/>
        </w:rPr>
        <w:t xml:space="preserve"> </w:t>
      </w:r>
      <w:r w:rsidR="00B47730">
        <w:rPr>
          <w:sz w:val="28"/>
          <w:szCs w:val="28"/>
        </w:rPr>
        <w:t>П</w:t>
      </w:r>
      <w:r w:rsidR="00247E28" w:rsidRPr="009C12FB">
        <w:rPr>
          <w:sz w:val="28"/>
          <w:szCs w:val="28"/>
        </w:rPr>
        <w:t xml:space="preserve">олучатель </w:t>
      </w:r>
      <w:r w:rsidR="003D3503" w:rsidRPr="009C12FB">
        <w:rPr>
          <w:sz w:val="28"/>
          <w:szCs w:val="28"/>
        </w:rPr>
        <w:t>Гранта</w:t>
      </w:r>
      <w:r w:rsidR="00A102C9" w:rsidRPr="009C12FB">
        <w:rPr>
          <w:sz w:val="28"/>
          <w:szCs w:val="28"/>
        </w:rPr>
        <w:t xml:space="preserve"> – </w:t>
      </w:r>
      <w:r w:rsidR="008950E9" w:rsidRPr="009C12FB">
        <w:rPr>
          <w:sz w:val="28"/>
          <w:szCs w:val="28"/>
        </w:rPr>
        <w:t>физическое лицо,</w:t>
      </w:r>
      <w:r w:rsidR="00663E07" w:rsidRPr="009C12FB">
        <w:rPr>
          <w:sz w:val="28"/>
          <w:szCs w:val="28"/>
        </w:rPr>
        <w:t xml:space="preserve"> получатель бюджетных средств,</w:t>
      </w:r>
      <w:r w:rsidR="008950E9" w:rsidRPr="009C12FB">
        <w:rPr>
          <w:sz w:val="28"/>
          <w:szCs w:val="28"/>
        </w:rPr>
        <w:t xml:space="preserve"> уполномоченное </w:t>
      </w:r>
      <w:r w:rsidR="00A102C9" w:rsidRPr="009C12FB">
        <w:rPr>
          <w:sz w:val="28"/>
          <w:szCs w:val="28"/>
        </w:rPr>
        <w:t>территориальн</w:t>
      </w:r>
      <w:r w:rsidR="008950E9" w:rsidRPr="009C12FB">
        <w:rPr>
          <w:sz w:val="28"/>
          <w:szCs w:val="28"/>
        </w:rPr>
        <w:t>ым</w:t>
      </w:r>
      <w:r w:rsidR="00A102C9" w:rsidRPr="009C12FB">
        <w:rPr>
          <w:sz w:val="28"/>
          <w:szCs w:val="28"/>
        </w:rPr>
        <w:t xml:space="preserve"> общественн</w:t>
      </w:r>
      <w:r w:rsidR="008950E9" w:rsidRPr="009C12FB">
        <w:rPr>
          <w:sz w:val="28"/>
          <w:szCs w:val="28"/>
        </w:rPr>
        <w:t>ым</w:t>
      </w:r>
      <w:r w:rsidR="00A102C9" w:rsidRPr="009C12FB">
        <w:rPr>
          <w:sz w:val="28"/>
          <w:szCs w:val="28"/>
        </w:rPr>
        <w:t xml:space="preserve"> самоуправление</w:t>
      </w:r>
      <w:r w:rsidR="008950E9" w:rsidRPr="009C12FB">
        <w:rPr>
          <w:sz w:val="28"/>
          <w:szCs w:val="28"/>
        </w:rPr>
        <w:t>м</w:t>
      </w:r>
      <w:r w:rsidR="00A102C9" w:rsidRPr="009C12FB">
        <w:t xml:space="preserve">, </w:t>
      </w:r>
      <w:r w:rsidR="00104D4B" w:rsidRPr="009C12FB">
        <w:rPr>
          <w:sz w:val="28"/>
          <w:szCs w:val="28"/>
        </w:rPr>
        <w:t xml:space="preserve">заключившее </w:t>
      </w:r>
      <w:r w:rsidR="0091390C" w:rsidRPr="009C12FB">
        <w:rPr>
          <w:sz w:val="28"/>
          <w:szCs w:val="28"/>
        </w:rPr>
        <w:t>соглашение</w:t>
      </w:r>
      <w:r w:rsidR="00104D4B" w:rsidRPr="009C12FB">
        <w:rPr>
          <w:sz w:val="28"/>
          <w:szCs w:val="28"/>
        </w:rPr>
        <w:t xml:space="preserve"> о предоставлении </w:t>
      </w:r>
      <w:r w:rsidR="003D3503" w:rsidRPr="009C12FB">
        <w:rPr>
          <w:sz w:val="28"/>
          <w:szCs w:val="28"/>
        </w:rPr>
        <w:t>Гранта</w:t>
      </w:r>
      <w:r w:rsidR="00104D4B" w:rsidRPr="009C12FB">
        <w:rPr>
          <w:sz w:val="28"/>
          <w:szCs w:val="28"/>
        </w:rPr>
        <w:t xml:space="preserve"> </w:t>
      </w:r>
      <w:r w:rsidR="0091390C" w:rsidRPr="009C12FB">
        <w:rPr>
          <w:sz w:val="28"/>
          <w:szCs w:val="28"/>
        </w:rPr>
        <w:t xml:space="preserve">в форме субсидии </w:t>
      </w:r>
      <w:r w:rsidR="00663E07" w:rsidRPr="009C12FB">
        <w:rPr>
          <w:sz w:val="28"/>
          <w:szCs w:val="28"/>
        </w:rPr>
        <w:t>по</w:t>
      </w:r>
      <w:r w:rsidR="00A102C9" w:rsidRPr="009C12FB">
        <w:rPr>
          <w:sz w:val="28"/>
          <w:szCs w:val="28"/>
        </w:rPr>
        <w:t xml:space="preserve"> итога</w:t>
      </w:r>
      <w:r w:rsidR="00663E07" w:rsidRPr="009C12FB">
        <w:rPr>
          <w:sz w:val="28"/>
          <w:szCs w:val="28"/>
        </w:rPr>
        <w:t>м</w:t>
      </w:r>
      <w:r w:rsidR="00A102C9" w:rsidRPr="009C12FB">
        <w:rPr>
          <w:sz w:val="28"/>
          <w:szCs w:val="28"/>
        </w:rPr>
        <w:t xml:space="preserve"> конкурса;</w:t>
      </w:r>
    </w:p>
    <w:p w:rsidR="007F046C" w:rsidRPr="009C12FB" w:rsidRDefault="00875533" w:rsidP="007F046C">
      <w:pPr>
        <w:ind w:right="140" w:firstLine="426"/>
        <w:contextualSpacing/>
        <w:jc w:val="both"/>
        <w:rPr>
          <w:sz w:val="28"/>
          <w:szCs w:val="28"/>
        </w:rPr>
      </w:pPr>
      <w:r>
        <w:rPr>
          <w:sz w:val="28"/>
          <w:szCs w:val="28"/>
        </w:rPr>
        <w:t>1.2.3.</w:t>
      </w:r>
      <w:r w:rsidR="001060DC">
        <w:rPr>
          <w:sz w:val="28"/>
          <w:szCs w:val="28"/>
        </w:rPr>
        <w:t xml:space="preserve"> З</w:t>
      </w:r>
      <w:r w:rsidR="00A102C9" w:rsidRPr="009C12FB">
        <w:rPr>
          <w:sz w:val="28"/>
          <w:szCs w:val="28"/>
        </w:rPr>
        <w:t>аявитель – территориальн</w:t>
      </w:r>
      <w:r w:rsidR="00317E9A">
        <w:rPr>
          <w:sz w:val="28"/>
          <w:szCs w:val="28"/>
        </w:rPr>
        <w:t xml:space="preserve">ое общественное самоуправление, </w:t>
      </w:r>
      <w:r w:rsidR="00A102C9" w:rsidRPr="009C12FB">
        <w:rPr>
          <w:sz w:val="28"/>
          <w:szCs w:val="28"/>
        </w:rPr>
        <w:t>подавшее заявление</w:t>
      </w:r>
      <w:r w:rsidR="000C1F3E" w:rsidRPr="009C12FB">
        <w:rPr>
          <w:sz w:val="28"/>
          <w:szCs w:val="28"/>
        </w:rPr>
        <w:t xml:space="preserve"> на участие в конкурсе проектов;</w:t>
      </w:r>
    </w:p>
    <w:p w:rsidR="00AE54A5" w:rsidRDefault="00875533" w:rsidP="00AE54A5">
      <w:pPr>
        <w:ind w:right="140" w:firstLine="426"/>
        <w:contextualSpacing/>
        <w:jc w:val="both"/>
        <w:rPr>
          <w:color w:val="000000" w:themeColor="text1"/>
          <w:sz w:val="28"/>
          <w:szCs w:val="28"/>
        </w:rPr>
      </w:pPr>
      <w:r>
        <w:rPr>
          <w:color w:val="000000" w:themeColor="text1"/>
          <w:sz w:val="28"/>
          <w:szCs w:val="28"/>
        </w:rPr>
        <w:t>1.2.4.</w:t>
      </w:r>
      <w:r w:rsidR="000C1F3E" w:rsidRPr="009C12FB">
        <w:rPr>
          <w:color w:val="000000" w:themeColor="text1"/>
          <w:sz w:val="28"/>
          <w:szCs w:val="28"/>
        </w:rPr>
        <w:t xml:space="preserve"> </w:t>
      </w:r>
      <w:r w:rsidR="008E7C96">
        <w:rPr>
          <w:color w:val="000000" w:themeColor="text1"/>
          <w:sz w:val="28"/>
          <w:szCs w:val="28"/>
        </w:rPr>
        <w:t>П</w:t>
      </w:r>
      <w:r w:rsidR="000C1F3E" w:rsidRPr="009C12FB">
        <w:rPr>
          <w:color w:val="000000" w:themeColor="text1"/>
          <w:sz w:val="28"/>
          <w:szCs w:val="28"/>
        </w:rPr>
        <w:t>роект</w:t>
      </w:r>
      <w:r w:rsidR="00874ECB" w:rsidRPr="009C12FB">
        <w:rPr>
          <w:color w:val="000000" w:themeColor="text1"/>
          <w:sz w:val="28"/>
          <w:szCs w:val="28"/>
        </w:rPr>
        <w:t xml:space="preserve"> - компле</w:t>
      </w:r>
      <w:r w:rsidR="00EE18D1">
        <w:rPr>
          <w:color w:val="000000" w:themeColor="text1"/>
          <w:sz w:val="28"/>
          <w:szCs w:val="28"/>
        </w:rPr>
        <w:t>кс взаимосвязанных мероприятий</w:t>
      </w:r>
      <w:r w:rsidR="00874ECB" w:rsidRPr="009C12FB">
        <w:rPr>
          <w:color w:val="000000" w:themeColor="text1"/>
          <w:sz w:val="28"/>
          <w:szCs w:val="28"/>
        </w:rPr>
        <w:t xml:space="preserve">, предусматривающих создание (приобретение, установку) объектов </w:t>
      </w:r>
      <w:r w:rsidR="00874ECB" w:rsidRPr="009C12FB">
        <w:rPr>
          <w:color w:val="000000" w:themeColor="text1"/>
          <w:sz w:val="28"/>
          <w:szCs w:val="28"/>
        </w:rPr>
        <w:lastRenderedPageBreak/>
        <w:t>благоустройства территории ТОС и (или) объектов, направленных на удовлетворение социально-бытовых потребностей граждан, проживающих в границах территории</w:t>
      </w:r>
      <w:r w:rsidR="00EE18D1">
        <w:rPr>
          <w:color w:val="000000" w:themeColor="text1"/>
          <w:sz w:val="28"/>
          <w:szCs w:val="28"/>
        </w:rPr>
        <w:t xml:space="preserve"> </w:t>
      </w:r>
      <w:r w:rsidR="00874ECB" w:rsidRPr="009C12FB">
        <w:rPr>
          <w:color w:val="000000" w:themeColor="text1"/>
          <w:sz w:val="28"/>
          <w:szCs w:val="28"/>
        </w:rPr>
        <w:t xml:space="preserve"> ТОС, направленных на решение конкретных задач, соответствующих направлениям деятельности, указанным в </w:t>
      </w:r>
      <w:r w:rsidR="00B210D3" w:rsidRPr="009C12FB">
        <w:rPr>
          <w:color w:val="000000" w:themeColor="text1"/>
          <w:sz w:val="28"/>
          <w:szCs w:val="28"/>
        </w:rPr>
        <w:t>У</w:t>
      </w:r>
      <w:r w:rsidR="00874ECB" w:rsidRPr="009C12FB">
        <w:rPr>
          <w:color w:val="000000" w:themeColor="text1"/>
          <w:sz w:val="28"/>
          <w:szCs w:val="28"/>
        </w:rPr>
        <w:t>ста</w:t>
      </w:r>
      <w:r w:rsidR="00517D00">
        <w:rPr>
          <w:color w:val="000000" w:themeColor="text1"/>
          <w:sz w:val="28"/>
          <w:szCs w:val="28"/>
        </w:rPr>
        <w:t>ве ТОС;</w:t>
      </w:r>
      <w:r w:rsidR="00100503">
        <w:rPr>
          <w:color w:val="000000" w:themeColor="text1"/>
          <w:sz w:val="28"/>
          <w:szCs w:val="28"/>
        </w:rPr>
        <w:t xml:space="preserve"> </w:t>
      </w:r>
    </w:p>
    <w:p w:rsidR="00E96204" w:rsidRPr="00E96204" w:rsidRDefault="00875533" w:rsidP="00AE54A5">
      <w:pPr>
        <w:ind w:right="140" w:firstLine="426"/>
        <w:contextualSpacing/>
        <w:jc w:val="both"/>
        <w:rPr>
          <w:color w:val="000000" w:themeColor="text1"/>
          <w:sz w:val="28"/>
          <w:szCs w:val="28"/>
        </w:rPr>
      </w:pPr>
      <w:r>
        <w:rPr>
          <w:color w:val="000000" w:themeColor="text1"/>
          <w:sz w:val="28"/>
          <w:szCs w:val="28"/>
        </w:rPr>
        <w:t>1.2.5.</w:t>
      </w:r>
      <w:r w:rsidR="008F792D">
        <w:rPr>
          <w:color w:val="000000" w:themeColor="text1"/>
          <w:sz w:val="28"/>
          <w:szCs w:val="28"/>
        </w:rPr>
        <w:t>О</w:t>
      </w:r>
      <w:r w:rsidR="00E96204" w:rsidRPr="00E96204">
        <w:rPr>
          <w:color w:val="000000" w:themeColor="text1"/>
          <w:sz w:val="28"/>
          <w:szCs w:val="28"/>
        </w:rPr>
        <w:t xml:space="preserve">бъект благоустройства территории ТОС - дворовые (придомовые) территории, детские и спортивные площадки, уличные тренажеры, хоккейные и спортивные коробки, горки, мусоросборники и </w:t>
      </w:r>
      <w:proofErr w:type="gramStart"/>
      <w:r w:rsidR="00E96204" w:rsidRPr="00E96204">
        <w:rPr>
          <w:color w:val="000000" w:themeColor="text1"/>
          <w:sz w:val="28"/>
          <w:szCs w:val="28"/>
        </w:rPr>
        <w:t>контейнеры</w:t>
      </w:r>
      <w:proofErr w:type="gramEnd"/>
      <w:r w:rsidR="00E96204" w:rsidRPr="00E96204">
        <w:rPr>
          <w:color w:val="000000" w:themeColor="text1"/>
          <w:sz w:val="28"/>
          <w:szCs w:val="28"/>
        </w:rPr>
        <w:t xml:space="preserve"> металлические для бытового мусора и пищевых отходов, столбы, фонари для освещения улиц, колодцы, скважины, устройство ливневой канализации, лотки для отвода сточных вод, автомобильные парковки, пешеходные мосты, дорожки (тротуары), памятные места, парковые </w:t>
      </w:r>
      <w:r w:rsidR="00E96204">
        <w:rPr>
          <w:color w:val="000000" w:themeColor="text1"/>
          <w:sz w:val="28"/>
          <w:szCs w:val="28"/>
        </w:rPr>
        <w:t>зоны и скверы</w:t>
      </w:r>
      <w:r w:rsidR="00AE54A5">
        <w:rPr>
          <w:color w:val="000000" w:themeColor="text1"/>
          <w:sz w:val="28"/>
          <w:szCs w:val="28"/>
        </w:rPr>
        <w:t>;</w:t>
      </w:r>
    </w:p>
    <w:p w:rsidR="00B520A6" w:rsidRDefault="00E96204" w:rsidP="00B520A6">
      <w:pPr>
        <w:ind w:firstLine="567"/>
        <w:contextualSpacing/>
        <w:jc w:val="both"/>
        <w:rPr>
          <w:color w:val="000000" w:themeColor="text1"/>
          <w:sz w:val="28"/>
          <w:szCs w:val="28"/>
        </w:rPr>
      </w:pPr>
      <w:r w:rsidRPr="00E96204">
        <w:rPr>
          <w:color w:val="000000" w:themeColor="text1"/>
          <w:sz w:val="28"/>
          <w:szCs w:val="28"/>
        </w:rPr>
        <w:t>- объекты, направленные на удовлетворение социально</w:t>
      </w:r>
      <w:r w:rsidR="0077248B">
        <w:rPr>
          <w:color w:val="000000" w:themeColor="text1"/>
          <w:sz w:val="28"/>
          <w:szCs w:val="28"/>
        </w:rPr>
        <w:t xml:space="preserve"> -</w:t>
      </w:r>
      <w:r w:rsidR="0077248B" w:rsidRPr="0077248B">
        <w:rPr>
          <w:color w:val="000000" w:themeColor="text1"/>
          <w:sz w:val="28"/>
          <w:szCs w:val="28"/>
        </w:rPr>
        <w:t xml:space="preserve"> бытовых потребностей граждан</w:t>
      </w:r>
      <w:r w:rsidRPr="00E96204">
        <w:rPr>
          <w:color w:val="000000" w:themeColor="text1"/>
          <w:sz w:val="28"/>
          <w:szCs w:val="28"/>
        </w:rPr>
        <w:t xml:space="preserve"> - сцены, сценическое оборудование и сценические костюмы, спортивный инвентарь, памятные знаки и мемориальные доски, малые архитектурные формы, средства ви</w:t>
      </w:r>
      <w:r>
        <w:rPr>
          <w:color w:val="000000" w:themeColor="text1"/>
          <w:sz w:val="28"/>
          <w:szCs w:val="28"/>
        </w:rPr>
        <w:t>деонаблюдения и связи</w:t>
      </w:r>
      <w:r w:rsidR="00AE54A5">
        <w:rPr>
          <w:color w:val="000000" w:themeColor="text1"/>
          <w:sz w:val="28"/>
          <w:szCs w:val="28"/>
        </w:rPr>
        <w:t>, ограждения.</w:t>
      </w:r>
    </w:p>
    <w:p w:rsidR="00B520A6" w:rsidRPr="00B520A6" w:rsidRDefault="00B520A6" w:rsidP="00B520A6">
      <w:pPr>
        <w:shd w:val="clear" w:color="auto" w:fill="FFFFFF"/>
        <w:ind w:firstLine="709"/>
        <w:jc w:val="both"/>
        <w:textAlignment w:val="baseline"/>
        <w:rPr>
          <w:sz w:val="28"/>
          <w:szCs w:val="28"/>
          <w:lang w:eastAsia="ar-SA"/>
        </w:rPr>
      </w:pPr>
      <w:r w:rsidRPr="00E96204">
        <w:rPr>
          <w:color w:val="000000" w:themeColor="text1"/>
          <w:sz w:val="28"/>
          <w:szCs w:val="28"/>
        </w:rPr>
        <w:t>1.</w:t>
      </w:r>
      <w:r>
        <w:rPr>
          <w:color w:val="000000" w:themeColor="text1"/>
          <w:sz w:val="28"/>
          <w:szCs w:val="28"/>
        </w:rPr>
        <w:t>3</w:t>
      </w:r>
      <w:r w:rsidRPr="00E96204">
        <w:rPr>
          <w:color w:val="000000" w:themeColor="text1"/>
          <w:sz w:val="28"/>
          <w:szCs w:val="28"/>
        </w:rPr>
        <w:t>.</w:t>
      </w:r>
      <w:r>
        <w:rPr>
          <w:color w:val="000000" w:themeColor="text1"/>
          <w:sz w:val="28"/>
          <w:szCs w:val="28"/>
        </w:rPr>
        <w:t xml:space="preserve"> </w:t>
      </w:r>
      <w:r>
        <w:rPr>
          <w:sz w:val="28"/>
          <w:szCs w:val="28"/>
          <w:lang w:eastAsia="ar-SA"/>
        </w:rPr>
        <w:t>Остальные понятия, используемые в настоящем Порядке, применяются в том же значении, что и в нормативных правовых актах Российской Федерации.</w:t>
      </w:r>
    </w:p>
    <w:p w:rsidR="0044522D" w:rsidRDefault="00B520A6" w:rsidP="00B520A6">
      <w:pPr>
        <w:ind w:firstLine="709"/>
        <w:contextualSpacing/>
        <w:jc w:val="both"/>
        <w:rPr>
          <w:sz w:val="28"/>
          <w:szCs w:val="28"/>
        </w:rPr>
      </w:pPr>
      <w:r w:rsidRPr="0044522D">
        <w:rPr>
          <w:color w:val="000000" w:themeColor="text1"/>
          <w:sz w:val="28"/>
          <w:szCs w:val="28"/>
        </w:rPr>
        <w:t>1.</w:t>
      </w:r>
      <w:r>
        <w:rPr>
          <w:color w:val="000000" w:themeColor="text1"/>
          <w:sz w:val="28"/>
          <w:szCs w:val="28"/>
        </w:rPr>
        <w:t>4</w:t>
      </w:r>
      <w:r w:rsidRPr="0044522D">
        <w:rPr>
          <w:color w:val="000000" w:themeColor="text1"/>
          <w:sz w:val="28"/>
          <w:szCs w:val="28"/>
        </w:rPr>
        <w:t>.</w:t>
      </w:r>
      <w:r>
        <w:rPr>
          <w:color w:val="000000" w:themeColor="text1"/>
          <w:sz w:val="28"/>
          <w:szCs w:val="28"/>
        </w:rPr>
        <w:t xml:space="preserve"> </w:t>
      </w:r>
      <w:r w:rsidR="0044522D" w:rsidRPr="0044522D">
        <w:rPr>
          <w:sz w:val="28"/>
          <w:szCs w:val="28"/>
        </w:rPr>
        <w:t>Целью предоставления Грантов является поддержка общественных инициатив территориальных общественных самоуправлений на основе проектов, связанных с улучшением качества жизни населения, созданием благоприятных условий, обеспечивающих возможность комфортного проживания, совершенствования системы комплексного благоустройства, улучшения санитарного и экологического состояния территории города Амурска, в рамках мероприятий муниципальной программы «Содействие развитию местного самоуправления в городском поселении «Город Амурск»</w:t>
      </w:r>
      <w:r w:rsidR="0044522D">
        <w:rPr>
          <w:sz w:val="28"/>
          <w:szCs w:val="28"/>
        </w:rPr>
        <w:t>.</w:t>
      </w:r>
    </w:p>
    <w:p w:rsidR="00B520A6" w:rsidRPr="00916067" w:rsidRDefault="00D864ED" w:rsidP="00916067">
      <w:pPr>
        <w:shd w:val="clear" w:color="auto" w:fill="FFFFFF"/>
        <w:ind w:firstLine="709"/>
        <w:jc w:val="both"/>
        <w:textAlignment w:val="baseline"/>
        <w:rPr>
          <w:sz w:val="28"/>
          <w:szCs w:val="28"/>
        </w:rPr>
      </w:pPr>
      <w:r>
        <w:rPr>
          <w:color w:val="000000" w:themeColor="text1"/>
          <w:sz w:val="28"/>
          <w:szCs w:val="28"/>
        </w:rPr>
        <w:t>1.5.</w:t>
      </w:r>
      <w:r w:rsidR="00B520A6" w:rsidRPr="00B520A6">
        <w:rPr>
          <w:sz w:val="28"/>
          <w:szCs w:val="28"/>
          <w:lang w:eastAsia="ar-SA"/>
        </w:rPr>
        <w:t xml:space="preserve"> </w:t>
      </w:r>
      <w:r w:rsidR="00B520A6">
        <w:rPr>
          <w:sz w:val="28"/>
          <w:szCs w:val="28"/>
          <w:lang w:eastAsia="ar-SA"/>
        </w:rPr>
        <w:t xml:space="preserve">Главным распорядителем бюджетных средств является администрация </w:t>
      </w:r>
      <w:r w:rsidR="00B520A6">
        <w:rPr>
          <w:sz w:val="28"/>
          <w:szCs w:val="28"/>
        </w:rPr>
        <w:t xml:space="preserve">городского поселения «Город Амурск» </w:t>
      </w:r>
      <w:r w:rsidR="00B520A6">
        <w:rPr>
          <w:sz w:val="28"/>
          <w:szCs w:val="28"/>
          <w:lang w:eastAsia="ar-SA"/>
        </w:rPr>
        <w:t xml:space="preserve">Амурского муниципального района Хабаровского края </w:t>
      </w:r>
      <w:r w:rsidR="00B520A6">
        <w:rPr>
          <w:sz w:val="28"/>
          <w:szCs w:val="28"/>
        </w:rPr>
        <w:t>(далее – администрация) в пределах бюджетных ассигнований, предусмотренных на данные цели в бюджете городского поселения «Город Амурск» Амурского муниципального района Хабаровского края (далее соответственно – городское поселение), и лимитов бюджетных обязательств, доведенных в установленном порядке на предоставление субсидии. Решение организационных вопросов от имени администрации осуществляет организационно-методический отдел администрации (далее – ответственное подразделение).</w:t>
      </w:r>
    </w:p>
    <w:p w:rsidR="00BC2C7E" w:rsidRDefault="00E501A3" w:rsidP="00BC2C7E">
      <w:pPr>
        <w:ind w:firstLine="426"/>
        <w:contextualSpacing/>
        <w:jc w:val="both"/>
        <w:rPr>
          <w:sz w:val="28"/>
          <w:szCs w:val="28"/>
        </w:rPr>
      </w:pPr>
      <w:r w:rsidRPr="001B025B">
        <w:rPr>
          <w:sz w:val="28"/>
          <w:szCs w:val="28"/>
        </w:rPr>
        <w:t>1.</w:t>
      </w:r>
      <w:r w:rsidR="00D864ED">
        <w:rPr>
          <w:sz w:val="28"/>
          <w:szCs w:val="28"/>
        </w:rPr>
        <w:t>6</w:t>
      </w:r>
      <w:r w:rsidR="00806E10" w:rsidRPr="001B025B">
        <w:rPr>
          <w:sz w:val="28"/>
          <w:szCs w:val="28"/>
        </w:rPr>
        <w:t xml:space="preserve">. </w:t>
      </w:r>
      <w:r w:rsidR="00F17E8F" w:rsidRPr="001B025B">
        <w:rPr>
          <w:sz w:val="28"/>
          <w:szCs w:val="28"/>
        </w:rPr>
        <w:t xml:space="preserve">Предоставление </w:t>
      </w:r>
      <w:r w:rsidR="003D3503" w:rsidRPr="001B025B">
        <w:rPr>
          <w:sz w:val="28"/>
          <w:szCs w:val="28"/>
        </w:rPr>
        <w:t xml:space="preserve">Грантов </w:t>
      </w:r>
      <w:r w:rsidR="00F17E8F" w:rsidRPr="001B025B">
        <w:rPr>
          <w:sz w:val="28"/>
          <w:szCs w:val="28"/>
        </w:rPr>
        <w:t xml:space="preserve">осуществляется в пределах бюджетных ассигнований, предусмотренных в </w:t>
      </w:r>
      <w:r w:rsidR="00036A88" w:rsidRPr="001B025B">
        <w:rPr>
          <w:sz w:val="28"/>
          <w:szCs w:val="28"/>
        </w:rPr>
        <w:t>местном</w:t>
      </w:r>
      <w:r w:rsidR="00F17E8F" w:rsidRPr="001B025B">
        <w:rPr>
          <w:sz w:val="28"/>
          <w:szCs w:val="28"/>
        </w:rPr>
        <w:t xml:space="preserve"> бюджете </w:t>
      </w:r>
      <w:r w:rsidR="003D3503" w:rsidRPr="001B025B">
        <w:rPr>
          <w:sz w:val="28"/>
          <w:szCs w:val="28"/>
        </w:rPr>
        <w:t xml:space="preserve">(в сводной бюджетной росписи) </w:t>
      </w:r>
      <w:r w:rsidR="00F17E8F" w:rsidRPr="001B025B">
        <w:rPr>
          <w:sz w:val="28"/>
          <w:szCs w:val="28"/>
        </w:rPr>
        <w:t xml:space="preserve">в соответствующем финансовом году для решения отдельных вопросов местного значения в части оказания поддержки ТОС. </w:t>
      </w:r>
    </w:p>
    <w:p w:rsidR="00F57595" w:rsidRDefault="00F57595" w:rsidP="00583C49">
      <w:pPr>
        <w:autoSpaceDE w:val="0"/>
        <w:autoSpaceDN w:val="0"/>
        <w:adjustRightInd w:val="0"/>
        <w:jc w:val="both"/>
        <w:rPr>
          <w:rFonts w:eastAsiaTheme="minorHAnsi"/>
          <w:sz w:val="28"/>
          <w:szCs w:val="28"/>
          <w:lang w:eastAsia="en-US"/>
        </w:rPr>
      </w:pPr>
      <w:r>
        <w:rPr>
          <w:rFonts w:eastAsia="Calibri"/>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w:t>
      </w:r>
      <w:r>
        <w:rPr>
          <w:rFonts w:eastAsia="Calibri"/>
          <w:sz w:val="28"/>
          <w:szCs w:val="28"/>
        </w:rPr>
        <w:lastRenderedPageBreak/>
        <w:t>«Интернет» (далее – Единый портал)</w:t>
      </w:r>
      <w:r>
        <w:rPr>
          <w:rFonts w:eastAsiaTheme="minorHAnsi"/>
          <w:sz w:val="28"/>
          <w:szCs w:val="28"/>
          <w:lang w:eastAsia="en-US"/>
        </w:rPr>
        <w:t xml:space="preserve"> не позднее 15-го рабочего дня, следующего за днем принятия решения о </w:t>
      </w:r>
      <w:r w:rsidR="00A546AB">
        <w:rPr>
          <w:rFonts w:eastAsiaTheme="minorHAnsi"/>
          <w:sz w:val="28"/>
          <w:szCs w:val="28"/>
          <w:lang w:eastAsia="en-US"/>
        </w:rPr>
        <w:t xml:space="preserve">местном </w:t>
      </w:r>
      <w:r>
        <w:rPr>
          <w:rFonts w:eastAsiaTheme="minorHAnsi"/>
          <w:sz w:val="28"/>
          <w:szCs w:val="28"/>
          <w:lang w:eastAsia="en-US"/>
        </w:rPr>
        <w:t>бюджете</w:t>
      </w:r>
      <w:r w:rsidR="00583C49" w:rsidRPr="00583C49">
        <w:rPr>
          <w:rFonts w:eastAsiaTheme="minorHAnsi"/>
          <w:sz w:val="28"/>
          <w:szCs w:val="28"/>
          <w:lang w:eastAsia="en-US"/>
        </w:rPr>
        <w:t xml:space="preserve"> </w:t>
      </w:r>
      <w:r w:rsidR="00583C49">
        <w:rPr>
          <w:rFonts w:eastAsiaTheme="minorHAnsi"/>
          <w:sz w:val="28"/>
          <w:szCs w:val="28"/>
          <w:lang w:eastAsia="en-US"/>
        </w:rPr>
        <w:t>(решения о внесении изменений в решение о местном бюджете)</w:t>
      </w:r>
      <w:r>
        <w:rPr>
          <w:rFonts w:eastAsiaTheme="minorHAnsi"/>
          <w:sz w:val="28"/>
          <w:szCs w:val="28"/>
          <w:lang w:eastAsia="en-US"/>
        </w:rPr>
        <w:t>.</w:t>
      </w:r>
    </w:p>
    <w:p w:rsidR="00BC2C7E" w:rsidRDefault="00BC2C7E" w:rsidP="00AC1518">
      <w:pPr>
        <w:autoSpaceDE w:val="0"/>
        <w:autoSpaceDN w:val="0"/>
        <w:adjustRightInd w:val="0"/>
        <w:ind w:firstLine="426"/>
        <w:jc w:val="both"/>
        <w:rPr>
          <w:sz w:val="28"/>
          <w:szCs w:val="28"/>
        </w:rPr>
      </w:pPr>
      <w:r>
        <w:rPr>
          <w:sz w:val="28"/>
          <w:szCs w:val="28"/>
        </w:rPr>
        <w:t xml:space="preserve">1.7. </w:t>
      </w:r>
      <w:r w:rsidR="00341A33">
        <w:rPr>
          <w:rFonts w:eastAsiaTheme="minorHAnsi"/>
          <w:sz w:val="28"/>
          <w:szCs w:val="28"/>
          <w:lang w:eastAsia="en-US"/>
        </w:rPr>
        <w:t>К к</w:t>
      </w:r>
      <w:r w:rsidR="00A32A41">
        <w:rPr>
          <w:rFonts w:eastAsiaTheme="minorHAnsi"/>
          <w:sz w:val="28"/>
          <w:szCs w:val="28"/>
          <w:lang w:eastAsia="en-US"/>
        </w:rPr>
        <w:t>атегории получателей субсидии</w:t>
      </w:r>
      <w:r w:rsidR="00341A33">
        <w:rPr>
          <w:rFonts w:eastAsiaTheme="minorHAnsi"/>
          <w:sz w:val="28"/>
          <w:szCs w:val="28"/>
          <w:lang w:eastAsia="en-US"/>
        </w:rPr>
        <w:t xml:space="preserve"> относятся </w:t>
      </w:r>
      <w:r>
        <w:rPr>
          <w:sz w:val="28"/>
          <w:szCs w:val="28"/>
        </w:rPr>
        <w:t>физические лица, уполномоченные территориальными общественными самоуправлениями в установленном порядке на получение Грантов в виде субсидии (председатели ТОС, руководители органов ТОС)</w:t>
      </w:r>
      <w:r w:rsidRPr="0085506D">
        <w:rPr>
          <w:sz w:val="28"/>
          <w:szCs w:val="28"/>
        </w:rPr>
        <w:t>,</w:t>
      </w:r>
      <w:r>
        <w:rPr>
          <w:sz w:val="28"/>
          <w:szCs w:val="28"/>
        </w:rPr>
        <w:t xml:space="preserve"> и действующим в интересах соответствующего ТОС, созданного</w:t>
      </w:r>
      <w:r w:rsidRPr="0085506D">
        <w:rPr>
          <w:sz w:val="28"/>
          <w:szCs w:val="28"/>
        </w:rPr>
        <w:t xml:space="preserve"> </w:t>
      </w:r>
      <w:r>
        <w:rPr>
          <w:sz w:val="28"/>
          <w:szCs w:val="28"/>
        </w:rPr>
        <w:t xml:space="preserve">и зарегистрированного администрацией города </w:t>
      </w:r>
      <w:r w:rsidRPr="0085506D">
        <w:rPr>
          <w:sz w:val="28"/>
          <w:szCs w:val="28"/>
        </w:rPr>
        <w:t>в установленном законодательств</w:t>
      </w:r>
      <w:r>
        <w:rPr>
          <w:sz w:val="28"/>
          <w:szCs w:val="28"/>
        </w:rPr>
        <w:t>ом</w:t>
      </w:r>
      <w:r w:rsidRPr="0085506D">
        <w:rPr>
          <w:sz w:val="28"/>
          <w:szCs w:val="28"/>
        </w:rPr>
        <w:t xml:space="preserve"> порядке</w:t>
      </w:r>
      <w:r w:rsidRPr="00B50382">
        <w:rPr>
          <w:sz w:val="28"/>
          <w:szCs w:val="28"/>
        </w:rPr>
        <w:t xml:space="preserve"> </w:t>
      </w:r>
      <w:r w:rsidRPr="0085506D">
        <w:rPr>
          <w:sz w:val="28"/>
          <w:szCs w:val="28"/>
        </w:rPr>
        <w:t xml:space="preserve">на территории </w:t>
      </w:r>
      <w:r>
        <w:rPr>
          <w:sz w:val="28"/>
          <w:szCs w:val="28"/>
        </w:rPr>
        <w:t>города,</w:t>
      </w:r>
      <w:r w:rsidRPr="0085506D">
        <w:rPr>
          <w:sz w:val="28"/>
          <w:szCs w:val="28"/>
        </w:rPr>
        <w:t xml:space="preserve"> </w:t>
      </w:r>
      <w:r>
        <w:rPr>
          <w:sz w:val="28"/>
          <w:szCs w:val="28"/>
        </w:rPr>
        <w:t xml:space="preserve">в целях </w:t>
      </w:r>
      <w:r w:rsidRPr="0010424F">
        <w:rPr>
          <w:sz w:val="28"/>
          <w:szCs w:val="28"/>
        </w:rPr>
        <w:t>п</w:t>
      </w:r>
      <w:r>
        <w:rPr>
          <w:sz w:val="28"/>
          <w:szCs w:val="28"/>
        </w:rPr>
        <w:t xml:space="preserve">оддержки проектов </w:t>
      </w:r>
      <w:r w:rsidRPr="0010424F">
        <w:rPr>
          <w:sz w:val="28"/>
          <w:szCs w:val="28"/>
        </w:rPr>
        <w:t>по развитию ТОС</w:t>
      </w:r>
      <w:r>
        <w:rPr>
          <w:sz w:val="28"/>
          <w:szCs w:val="28"/>
        </w:rPr>
        <w:t>, по результатам конкурса проектов.</w:t>
      </w:r>
    </w:p>
    <w:p w:rsidR="00916067" w:rsidRDefault="00916067" w:rsidP="00916067">
      <w:pPr>
        <w:shd w:val="clear" w:color="auto" w:fill="FFFFFF"/>
        <w:ind w:firstLine="709"/>
        <w:jc w:val="both"/>
        <w:textAlignment w:val="baseline"/>
        <w:rPr>
          <w:sz w:val="28"/>
          <w:szCs w:val="28"/>
          <w:lang w:eastAsia="ar-SA"/>
        </w:rPr>
      </w:pPr>
      <w:r>
        <w:rPr>
          <w:sz w:val="28"/>
          <w:szCs w:val="28"/>
        </w:rPr>
        <w:t xml:space="preserve">1.8. </w:t>
      </w:r>
      <w:r>
        <w:rPr>
          <w:sz w:val="28"/>
          <w:szCs w:val="28"/>
          <w:lang w:eastAsia="ar-SA"/>
        </w:rPr>
        <w:t xml:space="preserve">Проект, получивший финансовую поддержку из бюджета городского поселения, должен быть реализован в срок, установленный соглашением о предоставлении субсидий, но не позднее 01 </w:t>
      </w:r>
      <w:r w:rsidR="006A0F9F">
        <w:rPr>
          <w:sz w:val="28"/>
          <w:szCs w:val="28"/>
          <w:lang w:eastAsia="ar-SA"/>
        </w:rPr>
        <w:t>дека</w:t>
      </w:r>
      <w:r>
        <w:rPr>
          <w:sz w:val="28"/>
          <w:szCs w:val="28"/>
          <w:lang w:eastAsia="ar-SA"/>
        </w:rPr>
        <w:t xml:space="preserve">бря </w:t>
      </w:r>
      <w:r w:rsidR="006A0F9F">
        <w:rPr>
          <w:sz w:val="28"/>
          <w:szCs w:val="28"/>
          <w:lang w:eastAsia="ar-SA"/>
        </w:rPr>
        <w:t>текущего года.</w:t>
      </w:r>
    </w:p>
    <w:p w:rsidR="00EA40C1" w:rsidRDefault="0008696F" w:rsidP="00EA40C1">
      <w:pPr>
        <w:autoSpaceDE w:val="0"/>
        <w:autoSpaceDN w:val="0"/>
        <w:adjustRightInd w:val="0"/>
        <w:ind w:firstLine="540"/>
        <w:jc w:val="both"/>
        <w:rPr>
          <w:rFonts w:eastAsiaTheme="minorHAnsi"/>
          <w:sz w:val="28"/>
          <w:szCs w:val="28"/>
          <w:lang w:eastAsia="en-US"/>
        </w:rPr>
      </w:pPr>
      <w:r w:rsidRPr="00EA40C1">
        <w:rPr>
          <w:rFonts w:eastAsiaTheme="minorHAnsi"/>
          <w:sz w:val="28"/>
          <w:szCs w:val="28"/>
          <w:lang w:eastAsia="en-US"/>
        </w:rPr>
        <w:t xml:space="preserve">1.9. </w:t>
      </w:r>
      <w:r w:rsidR="00D23F8B" w:rsidRPr="00EA40C1">
        <w:rPr>
          <w:rFonts w:eastAsiaTheme="minorHAnsi"/>
          <w:sz w:val="28"/>
          <w:szCs w:val="28"/>
          <w:lang w:eastAsia="en-US"/>
        </w:rPr>
        <w:t>Способ проведения отбора</w:t>
      </w:r>
      <w:r w:rsidR="00EA40C1" w:rsidRPr="00EA40C1">
        <w:rPr>
          <w:rFonts w:eastAsiaTheme="minorHAnsi"/>
          <w:sz w:val="28"/>
          <w:szCs w:val="28"/>
          <w:lang w:eastAsia="en-US"/>
        </w:rPr>
        <w:t>: конкурс</w:t>
      </w:r>
      <w:r w:rsidR="00EA40C1">
        <w:rPr>
          <w:rFonts w:eastAsiaTheme="minorHAnsi"/>
          <w:sz w:val="28"/>
          <w:szCs w:val="28"/>
          <w:lang w:eastAsia="en-US"/>
        </w:rPr>
        <w:t>, который проводится при определении получателя субсидии</w:t>
      </w:r>
      <w:r w:rsidR="00C90171">
        <w:rPr>
          <w:rFonts w:eastAsiaTheme="minorHAnsi"/>
          <w:sz w:val="28"/>
          <w:szCs w:val="28"/>
          <w:lang w:eastAsia="en-US"/>
        </w:rPr>
        <w:t>,</w:t>
      </w:r>
      <w:r w:rsidR="00EA40C1">
        <w:rPr>
          <w:rFonts w:eastAsiaTheme="minorHAnsi"/>
          <w:sz w:val="28"/>
          <w:szCs w:val="28"/>
          <w:lang w:eastAsia="en-US"/>
        </w:rPr>
        <w:t xml:space="preserve"> исходя из наилучших условий достижения результатов, в </w:t>
      </w:r>
      <w:r w:rsidR="00C90171">
        <w:rPr>
          <w:rFonts w:eastAsiaTheme="minorHAnsi"/>
          <w:sz w:val="28"/>
          <w:szCs w:val="28"/>
          <w:lang w:eastAsia="en-US"/>
        </w:rPr>
        <w:t>целях,</w:t>
      </w:r>
      <w:r w:rsidR="00EA40C1">
        <w:rPr>
          <w:rFonts w:eastAsiaTheme="minorHAnsi"/>
          <w:sz w:val="28"/>
          <w:szCs w:val="28"/>
          <w:lang w:eastAsia="en-US"/>
        </w:rPr>
        <w:t xml:space="preserve"> достижения которых предоставляется субсидия</w:t>
      </w:r>
      <w:r w:rsidR="00C90171">
        <w:rPr>
          <w:rFonts w:eastAsiaTheme="minorHAnsi"/>
          <w:sz w:val="28"/>
          <w:szCs w:val="28"/>
          <w:lang w:eastAsia="en-US"/>
        </w:rPr>
        <w:t>.</w:t>
      </w:r>
      <w:r w:rsidR="00EA40C1">
        <w:rPr>
          <w:rFonts w:eastAsiaTheme="minorHAnsi"/>
          <w:sz w:val="28"/>
          <w:szCs w:val="28"/>
          <w:lang w:eastAsia="en-US"/>
        </w:rPr>
        <w:t xml:space="preserve"> </w:t>
      </w:r>
    </w:p>
    <w:p w:rsidR="00E13203" w:rsidRPr="00CC1053" w:rsidRDefault="00E13203" w:rsidP="00E13203">
      <w:pPr>
        <w:ind w:firstLine="426"/>
        <w:jc w:val="both"/>
        <w:rPr>
          <w:sz w:val="28"/>
          <w:szCs w:val="28"/>
        </w:rPr>
      </w:pPr>
    </w:p>
    <w:p w:rsidR="00B13F5F" w:rsidRDefault="000922C0" w:rsidP="00BC1FC6">
      <w:pPr>
        <w:spacing w:line="240" w:lineRule="exact"/>
        <w:jc w:val="center"/>
        <w:rPr>
          <w:sz w:val="28"/>
          <w:szCs w:val="28"/>
        </w:rPr>
      </w:pPr>
      <w:r w:rsidRPr="00164592">
        <w:rPr>
          <w:sz w:val="28"/>
          <w:szCs w:val="28"/>
        </w:rPr>
        <w:t xml:space="preserve">2. Порядок проведения </w:t>
      </w:r>
      <w:r w:rsidR="00DE6C05" w:rsidRPr="00164592">
        <w:rPr>
          <w:sz w:val="28"/>
          <w:szCs w:val="28"/>
        </w:rPr>
        <w:t xml:space="preserve">отбора </w:t>
      </w:r>
    </w:p>
    <w:p w:rsidR="000922C0" w:rsidRPr="00164592" w:rsidRDefault="000922C0" w:rsidP="00806E10">
      <w:pPr>
        <w:spacing w:line="240" w:lineRule="exact"/>
        <w:jc w:val="center"/>
        <w:rPr>
          <w:sz w:val="28"/>
          <w:szCs w:val="28"/>
        </w:rPr>
      </w:pPr>
    </w:p>
    <w:p w:rsidR="00BC1FC6" w:rsidRDefault="00BC1FC6" w:rsidP="00BC1FC6">
      <w:pPr>
        <w:autoSpaceDE w:val="0"/>
        <w:autoSpaceDN w:val="0"/>
        <w:adjustRightInd w:val="0"/>
        <w:ind w:firstLine="709"/>
        <w:jc w:val="both"/>
        <w:rPr>
          <w:rFonts w:eastAsia="Calibri"/>
          <w:sz w:val="28"/>
          <w:szCs w:val="28"/>
        </w:rPr>
      </w:pPr>
      <w:r>
        <w:rPr>
          <w:rFonts w:eastAsia="Calibri"/>
          <w:sz w:val="28"/>
          <w:szCs w:val="28"/>
        </w:rPr>
        <w:t>Ответственное подразделение:</w:t>
      </w:r>
    </w:p>
    <w:p w:rsidR="00BC1FC6" w:rsidRDefault="00D96216" w:rsidP="00BC1FC6">
      <w:pPr>
        <w:autoSpaceDE w:val="0"/>
        <w:autoSpaceDN w:val="0"/>
        <w:adjustRightInd w:val="0"/>
        <w:ind w:firstLine="709"/>
        <w:jc w:val="both"/>
        <w:rPr>
          <w:rFonts w:eastAsia="Calibri"/>
          <w:sz w:val="28"/>
          <w:szCs w:val="28"/>
        </w:rPr>
      </w:pPr>
      <w:r>
        <w:rPr>
          <w:rFonts w:eastAsia="Calibri"/>
          <w:sz w:val="28"/>
          <w:szCs w:val="28"/>
        </w:rPr>
        <w:t>2.1.</w:t>
      </w:r>
      <w:r w:rsidR="00BC1FC6">
        <w:rPr>
          <w:rFonts w:eastAsia="Calibri"/>
          <w:sz w:val="28"/>
          <w:szCs w:val="28"/>
        </w:rPr>
        <w:t xml:space="preserve"> Обеспечивает работу конкурсной комиссии по отбору проектов заявителей для предоставления субсидий из бюджета городского поселения (далее - конкурсная комиссия).</w:t>
      </w:r>
    </w:p>
    <w:p w:rsidR="00BC1FC6" w:rsidRDefault="00BC1FC6" w:rsidP="00BC1FC6">
      <w:pPr>
        <w:autoSpaceDE w:val="0"/>
        <w:autoSpaceDN w:val="0"/>
        <w:adjustRightInd w:val="0"/>
        <w:ind w:firstLine="709"/>
        <w:jc w:val="both"/>
        <w:rPr>
          <w:rFonts w:eastAsia="Calibri"/>
          <w:sz w:val="28"/>
          <w:szCs w:val="28"/>
        </w:rPr>
      </w:pPr>
      <w:r>
        <w:rPr>
          <w:rFonts w:eastAsia="Calibri"/>
          <w:sz w:val="28"/>
          <w:szCs w:val="28"/>
        </w:rPr>
        <w:t>2.2. Устанавливает сроки приема заявок на участие в конкурсе.</w:t>
      </w:r>
    </w:p>
    <w:p w:rsidR="00BC1FC6" w:rsidRDefault="00BC1FC6" w:rsidP="00BC1FC6">
      <w:pPr>
        <w:autoSpaceDE w:val="0"/>
        <w:autoSpaceDN w:val="0"/>
        <w:adjustRightInd w:val="0"/>
        <w:ind w:firstLine="709"/>
        <w:jc w:val="both"/>
        <w:rPr>
          <w:rFonts w:eastAsia="Calibri"/>
          <w:sz w:val="28"/>
          <w:szCs w:val="28"/>
        </w:rPr>
      </w:pPr>
      <w:r>
        <w:rPr>
          <w:rFonts w:eastAsia="Calibri"/>
          <w:sz w:val="28"/>
          <w:szCs w:val="28"/>
        </w:rPr>
        <w:t>2.3. Объявляет конкурс.</w:t>
      </w:r>
    </w:p>
    <w:p w:rsidR="00E52ADD" w:rsidRDefault="00BC1FC6" w:rsidP="00BB6560">
      <w:pPr>
        <w:autoSpaceDE w:val="0"/>
        <w:autoSpaceDN w:val="0"/>
        <w:adjustRightInd w:val="0"/>
        <w:ind w:firstLine="709"/>
        <w:jc w:val="both"/>
        <w:rPr>
          <w:rFonts w:eastAsia="Calibri"/>
          <w:sz w:val="28"/>
          <w:szCs w:val="28"/>
        </w:rPr>
      </w:pPr>
      <w:r>
        <w:rPr>
          <w:rFonts w:eastAsia="Calibri"/>
          <w:sz w:val="28"/>
          <w:szCs w:val="28"/>
        </w:rPr>
        <w:t>2.4. Организует распространение информации о проведении конкурса, в том числе через средства массовой информации и информационно-телекоммуникационную сеть Интернет (далее также - сеть Интернет).</w:t>
      </w:r>
    </w:p>
    <w:p w:rsidR="00BC1FC6" w:rsidRDefault="00BC1FC6" w:rsidP="00BC1FC6">
      <w:pPr>
        <w:autoSpaceDE w:val="0"/>
        <w:autoSpaceDN w:val="0"/>
        <w:adjustRightInd w:val="0"/>
        <w:ind w:firstLine="709"/>
        <w:jc w:val="both"/>
        <w:rPr>
          <w:rFonts w:eastAsia="Calibri"/>
          <w:sz w:val="28"/>
          <w:szCs w:val="28"/>
        </w:rPr>
      </w:pPr>
      <w:r>
        <w:rPr>
          <w:rFonts w:eastAsia="Calibri"/>
          <w:sz w:val="28"/>
          <w:szCs w:val="28"/>
        </w:rPr>
        <w:t>2.5. Организует консультирование по вопросам подготовки заявок на участие в конкурсе.</w:t>
      </w:r>
    </w:p>
    <w:p w:rsidR="00BC1FC6" w:rsidRDefault="00BC1FC6" w:rsidP="00BC1FC6">
      <w:pPr>
        <w:autoSpaceDE w:val="0"/>
        <w:autoSpaceDN w:val="0"/>
        <w:adjustRightInd w:val="0"/>
        <w:ind w:firstLine="709"/>
        <w:jc w:val="both"/>
        <w:rPr>
          <w:rFonts w:eastAsia="Calibri"/>
          <w:sz w:val="28"/>
          <w:szCs w:val="28"/>
        </w:rPr>
      </w:pPr>
      <w:r>
        <w:rPr>
          <w:rFonts w:eastAsia="Calibri"/>
          <w:sz w:val="28"/>
          <w:szCs w:val="28"/>
        </w:rPr>
        <w:t>2.6. Организует при</w:t>
      </w:r>
      <w:r w:rsidR="0008696F">
        <w:rPr>
          <w:rFonts w:eastAsia="Calibri"/>
          <w:sz w:val="28"/>
          <w:szCs w:val="28"/>
        </w:rPr>
        <w:t>ё</w:t>
      </w:r>
      <w:r>
        <w:rPr>
          <w:rFonts w:eastAsia="Calibri"/>
          <w:sz w:val="28"/>
          <w:szCs w:val="28"/>
        </w:rPr>
        <w:t xml:space="preserve">м и регистрацию заявок на участие в конкурсе (Приложение № </w:t>
      </w:r>
      <w:r w:rsidR="00632C7B">
        <w:rPr>
          <w:rFonts w:eastAsia="Calibri"/>
          <w:sz w:val="28"/>
          <w:szCs w:val="28"/>
        </w:rPr>
        <w:t>1</w:t>
      </w:r>
      <w:r>
        <w:rPr>
          <w:rFonts w:eastAsia="Calibri"/>
          <w:sz w:val="28"/>
          <w:szCs w:val="28"/>
        </w:rPr>
        <w:t>)</w:t>
      </w:r>
      <w:r w:rsidR="00632C7B">
        <w:rPr>
          <w:rFonts w:eastAsia="Calibri"/>
          <w:sz w:val="28"/>
          <w:szCs w:val="28"/>
        </w:rPr>
        <w:t>.</w:t>
      </w:r>
    </w:p>
    <w:p w:rsidR="00E52ADD" w:rsidRDefault="00BB6560" w:rsidP="00BC1FC6">
      <w:pPr>
        <w:autoSpaceDE w:val="0"/>
        <w:autoSpaceDN w:val="0"/>
        <w:adjustRightInd w:val="0"/>
        <w:ind w:firstLine="709"/>
        <w:jc w:val="both"/>
        <w:rPr>
          <w:rFonts w:eastAsia="Calibri"/>
          <w:sz w:val="28"/>
          <w:szCs w:val="28"/>
        </w:rPr>
      </w:pPr>
      <w:r w:rsidRPr="00F730F5">
        <w:rPr>
          <w:color w:val="000000" w:themeColor="text1"/>
          <w:sz w:val="28"/>
          <w:szCs w:val="28"/>
        </w:rPr>
        <w:t>В состав заявки ТОС на участие в Конкурсе включается не более одного проекта для каждого ТОС</w:t>
      </w:r>
      <w:r>
        <w:rPr>
          <w:color w:val="000000" w:themeColor="text1"/>
          <w:sz w:val="28"/>
          <w:szCs w:val="28"/>
        </w:rPr>
        <w:t>.</w:t>
      </w:r>
    </w:p>
    <w:p w:rsidR="00BC1FC6" w:rsidRDefault="00BC1FC6" w:rsidP="00BC1FC6">
      <w:pPr>
        <w:autoSpaceDE w:val="0"/>
        <w:autoSpaceDN w:val="0"/>
        <w:adjustRightInd w:val="0"/>
        <w:ind w:firstLine="709"/>
        <w:jc w:val="both"/>
        <w:rPr>
          <w:rFonts w:eastAsia="Calibri"/>
          <w:sz w:val="28"/>
          <w:szCs w:val="28"/>
        </w:rPr>
      </w:pPr>
      <w:r>
        <w:rPr>
          <w:rFonts w:eastAsia="Calibri"/>
          <w:sz w:val="28"/>
          <w:szCs w:val="28"/>
        </w:rPr>
        <w:t>2.7. Принимает решения о допуске заявителей к участию в конкурсе (об отказе заявителям в допуске к участию в конкурсе).</w:t>
      </w:r>
    </w:p>
    <w:p w:rsidR="00BC1FC6" w:rsidRDefault="00BC1FC6" w:rsidP="00BC1FC6">
      <w:pPr>
        <w:autoSpaceDE w:val="0"/>
        <w:autoSpaceDN w:val="0"/>
        <w:adjustRightInd w:val="0"/>
        <w:ind w:firstLine="709"/>
        <w:jc w:val="both"/>
        <w:rPr>
          <w:rFonts w:eastAsia="Calibri"/>
          <w:sz w:val="28"/>
          <w:szCs w:val="28"/>
        </w:rPr>
      </w:pPr>
      <w:r>
        <w:rPr>
          <w:rFonts w:eastAsia="Calibri"/>
          <w:sz w:val="28"/>
          <w:szCs w:val="28"/>
        </w:rPr>
        <w:t>2.8. Обеспечивает сохранность заявок</w:t>
      </w:r>
      <w:r w:rsidR="00632C7B">
        <w:rPr>
          <w:rFonts w:eastAsia="Calibri"/>
          <w:sz w:val="28"/>
          <w:szCs w:val="28"/>
        </w:rPr>
        <w:t xml:space="preserve">, поданных </w:t>
      </w:r>
      <w:r>
        <w:rPr>
          <w:rFonts w:eastAsia="Calibri"/>
          <w:sz w:val="28"/>
          <w:szCs w:val="28"/>
        </w:rPr>
        <w:t>на участие в конкурсе.</w:t>
      </w:r>
    </w:p>
    <w:p w:rsidR="00BC1FC6" w:rsidRDefault="00BC1FC6" w:rsidP="00BC1FC6">
      <w:pPr>
        <w:autoSpaceDE w:val="0"/>
        <w:autoSpaceDN w:val="0"/>
        <w:adjustRightInd w:val="0"/>
        <w:ind w:firstLine="709"/>
        <w:jc w:val="both"/>
        <w:rPr>
          <w:rFonts w:eastAsia="Calibri"/>
          <w:sz w:val="28"/>
          <w:szCs w:val="28"/>
        </w:rPr>
      </w:pPr>
      <w:r>
        <w:rPr>
          <w:rFonts w:eastAsia="Calibri"/>
          <w:sz w:val="28"/>
          <w:szCs w:val="28"/>
        </w:rPr>
        <w:t>2.9. Издает правовой акт о предоставлении субсидий либо об отказе в предоставлении субсидий из бюджета городского поселения заявителю (далее - правовой акт о предоставлении субсидий) в соответствии с настоящим По</w:t>
      </w:r>
      <w:r w:rsidR="006C6987">
        <w:rPr>
          <w:rFonts w:eastAsia="Calibri"/>
          <w:sz w:val="28"/>
          <w:szCs w:val="28"/>
        </w:rPr>
        <w:t>рядком</w:t>
      </w:r>
      <w:r>
        <w:rPr>
          <w:rFonts w:eastAsia="Calibri"/>
          <w:sz w:val="28"/>
          <w:szCs w:val="28"/>
        </w:rPr>
        <w:t>.</w:t>
      </w:r>
    </w:p>
    <w:p w:rsidR="00BC1FC6" w:rsidRDefault="00BC1FC6" w:rsidP="00BC1FC6">
      <w:pPr>
        <w:autoSpaceDE w:val="0"/>
        <w:autoSpaceDN w:val="0"/>
        <w:adjustRightInd w:val="0"/>
        <w:ind w:firstLine="709"/>
        <w:jc w:val="both"/>
      </w:pPr>
      <w:r>
        <w:rPr>
          <w:rFonts w:eastAsia="Calibri"/>
          <w:sz w:val="28"/>
          <w:szCs w:val="28"/>
        </w:rPr>
        <w:lastRenderedPageBreak/>
        <w:t xml:space="preserve">2.10. Заключает </w:t>
      </w:r>
      <w:r w:rsidR="00632C7B">
        <w:rPr>
          <w:rFonts w:eastAsia="Calibri"/>
          <w:sz w:val="28"/>
          <w:szCs w:val="28"/>
        </w:rPr>
        <w:t>соглашение</w:t>
      </w:r>
      <w:r>
        <w:rPr>
          <w:rFonts w:eastAsia="Calibri"/>
          <w:sz w:val="28"/>
          <w:szCs w:val="28"/>
        </w:rPr>
        <w:t xml:space="preserve"> о предоставлении субсидий из бюджета городского поселения с заявителем (далее также - </w:t>
      </w:r>
      <w:r w:rsidR="00BB6560">
        <w:rPr>
          <w:rFonts w:eastAsia="Calibri"/>
          <w:sz w:val="28"/>
          <w:szCs w:val="28"/>
        </w:rPr>
        <w:t>соглашение</w:t>
      </w:r>
      <w:r>
        <w:rPr>
          <w:rFonts w:eastAsia="Calibri"/>
          <w:sz w:val="28"/>
          <w:szCs w:val="28"/>
        </w:rPr>
        <w:t>).</w:t>
      </w:r>
      <w:r>
        <w:t xml:space="preserve"> </w:t>
      </w:r>
    </w:p>
    <w:p w:rsidR="00BC1FC6" w:rsidRPr="00317E9A" w:rsidRDefault="00BC1FC6" w:rsidP="00317E9A">
      <w:pPr>
        <w:autoSpaceDE w:val="0"/>
        <w:autoSpaceDN w:val="0"/>
        <w:adjustRightInd w:val="0"/>
        <w:ind w:firstLine="709"/>
        <w:jc w:val="both"/>
        <w:rPr>
          <w:rFonts w:eastAsia="Calibri"/>
          <w:sz w:val="28"/>
          <w:szCs w:val="28"/>
        </w:rPr>
      </w:pPr>
      <w:r>
        <w:rPr>
          <w:rFonts w:eastAsia="Calibri"/>
          <w:sz w:val="28"/>
          <w:szCs w:val="28"/>
        </w:rPr>
        <w:t>2.11. Осуществляет оценку результата предоставления субсидии и показателей, необходимых для достижения результата предоставления субси</w:t>
      </w:r>
      <w:r w:rsidR="00317E9A">
        <w:rPr>
          <w:rFonts w:eastAsia="Calibri"/>
          <w:sz w:val="28"/>
          <w:szCs w:val="28"/>
        </w:rPr>
        <w:t>дии.</w:t>
      </w:r>
    </w:p>
    <w:p w:rsidR="00FB52D4" w:rsidRDefault="00FB52D4" w:rsidP="00D96216">
      <w:pPr>
        <w:autoSpaceDE w:val="0"/>
        <w:autoSpaceDN w:val="0"/>
        <w:adjustRightInd w:val="0"/>
        <w:jc w:val="center"/>
        <w:outlineLvl w:val="0"/>
        <w:rPr>
          <w:rFonts w:eastAsia="Calibri"/>
          <w:bCs/>
          <w:sz w:val="28"/>
          <w:szCs w:val="28"/>
        </w:rPr>
      </w:pPr>
    </w:p>
    <w:p w:rsidR="00D96216" w:rsidRDefault="00D96216" w:rsidP="00D96216">
      <w:pPr>
        <w:autoSpaceDE w:val="0"/>
        <w:autoSpaceDN w:val="0"/>
        <w:adjustRightInd w:val="0"/>
        <w:jc w:val="center"/>
        <w:outlineLvl w:val="0"/>
        <w:rPr>
          <w:rFonts w:eastAsia="Calibri"/>
          <w:bCs/>
          <w:sz w:val="28"/>
          <w:szCs w:val="28"/>
        </w:rPr>
      </w:pPr>
      <w:r>
        <w:rPr>
          <w:rFonts w:eastAsia="Calibri"/>
          <w:bCs/>
          <w:sz w:val="28"/>
          <w:szCs w:val="28"/>
        </w:rPr>
        <w:t>3. Конкурсная комиссия</w:t>
      </w:r>
    </w:p>
    <w:p w:rsidR="00D96216" w:rsidRDefault="00D96216" w:rsidP="00D96216">
      <w:pPr>
        <w:autoSpaceDE w:val="0"/>
        <w:autoSpaceDN w:val="0"/>
        <w:adjustRightInd w:val="0"/>
        <w:ind w:firstLine="709"/>
        <w:jc w:val="center"/>
        <w:outlineLvl w:val="0"/>
        <w:rPr>
          <w:rFonts w:eastAsia="Calibri"/>
          <w:bCs/>
          <w:sz w:val="28"/>
          <w:szCs w:val="28"/>
        </w:rPr>
      </w:pP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3.1. Конкурсная комиссия:</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3.1.1. Осуществляет оценку проектов, представленных в заявках на участие в конкурсе.</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3.1.2. Выполняет расчет среднего балла - итогового балла по проекту.</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3.2. Заседание конкурсной комиссии является правомочным, если на нем присутствует более половины от числа членов конкурсной комиссии.</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Каждый член конкурсной комиссии обладает одним голосом. Член конкурсной комиссии не вправе передавать право голоса другому лицу.</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Решения конкурсной комиссии принимаются большинством голосов членов конкурсной комиссии, присутствующих на заседании конкурсной комиссии.</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В случае равенства голосов членов конкурсной комиссии при принятии решения конкурсной комиссией решающим является голос председателя конкурсной комиссии.</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3.3. Решения конкурсной комиссии оформляются протоколом заседания конкурсной комиссии, который подписывают члены конкурсной комиссии, присутствовавшие на заседании конкурсной комиссии.</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В протоколе заседания конкурсной комиссии не допускается указание персональных оценок, мнений, суждений членов конкурсной комиссии в отношении конкретных заявок на участие в конкурсе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rsidR="00696D39" w:rsidRDefault="00D96216" w:rsidP="00696D39">
      <w:pPr>
        <w:autoSpaceDE w:val="0"/>
        <w:autoSpaceDN w:val="0"/>
        <w:adjustRightInd w:val="0"/>
        <w:ind w:firstLine="709"/>
        <w:jc w:val="both"/>
        <w:rPr>
          <w:rFonts w:eastAsia="Calibri"/>
          <w:sz w:val="28"/>
          <w:szCs w:val="28"/>
        </w:rPr>
      </w:pPr>
      <w:r w:rsidRPr="009722F1">
        <w:rPr>
          <w:rFonts w:eastAsia="Calibri"/>
          <w:sz w:val="28"/>
          <w:szCs w:val="28"/>
        </w:rPr>
        <w:t xml:space="preserve">Протокол заседания конкурсной комиссии размещается на </w:t>
      </w:r>
      <w:r w:rsidR="00506006" w:rsidRPr="009722F1">
        <w:rPr>
          <w:rFonts w:eastAsia="Calibri"/>
          <w:sz w:val="28"/>
          <w:szCs w:val="28"/>
        </w:rPr>
        <w:t>Е</w:t>
      </w:r>
      <w:r w:rsidR="003E4F86" w:rsidRPr="009722F1">
        <w:rPr>
          <w:rFonts w:eastAsia="Calibri"/>
          <w:sz w:val="28"/>
          <w:szCs w:val="28"/>
        </w:rPr>
        <w:t xml:space="preserve">дином портале и </w:t>
      </w:r>
      <w:r w:rsidRPr="009722F1">
        <w:rPr>
          <w:rFonts w:eastAsia="Calibri"/>
          <w:sz w:val="28"/>
          <w:szCs w:val="28"/>
        </w:rPr>
        <w:t xml:space="preserve">официальном сайте органов местного самоуправления городского поселения в информационно-телекоммуникационной сети «Интернет» </w:t>
      </w:r>
      <w:hyperlink r:id="rId8" w:history="1">
        <w:r w:rsidRPr="009722F1">
          <w:rPr>
            <w:rStyle w:val="ac"/>
            <w:color w:val="auto"/>
            <w:sz w:val="28"/>
            <w:szCs w:val="28"/>
            <w:u w:val="none"/>
            <w:lang w:val="en-US"/>
          </w:rPr>
          <w:t>www</w:t>
        </w:r>
        <w:r w:rsidRPr="009722F1">
          <w:rPr>
            <w:rStyle w:val="ac"/>
            <w:color w:val="auto"/>
            <w:sz w:val="28"/>
            <w:szCs w:val="28"/>
            <w:u w:val="none"/>
          </w:rPr>
          <w:t>.</w:t>
        </w:r>
        <w:r w:rsidRPr="009722F1">
          <w:rPr>
            <w:rStyle w:val="ac"/>
            <w:color w:val="auto"/>
            <w:sz w:val="28"/>
            <w:szCs w:val="28"/>
            <w:u w:val="none"/>
            <w:lang w:val="en-US"/>
          </w:rPr>
          <w:t>amursk</w:t>
        </w:r>
        <w:r w:rsidRPr="009722F1">
          <w:rPr>
            <w:rStyle w:val="ac"/>
            <w:color w:val="auto"/>
            <w:sz w:val="28"/>
            <w:szCs w:val="28"/>
            <w:u w:val="none"/>
          </w:rPr>
          <w:t>.</w:t>
        </w:r>
        <w:r w:rsidRPr="009722F1">
          <w:rPr>
            <w:rStyle w:val="ac"/>
            <w:color w:val="auto"/>
            <w:sz w:val="28"/>
            <w:szCs w:val="28"/>
            <w:u w:val="none"/>
            <w:lang w:val="en-US"/>
          </w:rPr>
          <w:t>ru</w:t>
        </w:r>
      </w:hyperlink>
      <w:r w:rsidRPr="009722F1">
        <w:rPr>
          <w:rFonts w:eastAsia="Calibri"/>
          <w:sz w:val="28"/>
          <w:szCs w:val="28"/>
          <w:u w:val="single"/>
        </w:rPr>
        <w:t xml:space="preserve"> </w:t>
      </w:r>
      <w:r w:rsidR="008C23C3">
        <w:rPr>
          <w:rFonts w:eastAsia="Calibri"/>
          <w:sz w:val="28"/>
          <w:szCs w:val="28"/>
        </w:rPr>
        <w:t xml:space="preserve"> </w:t>
      </w:r>
      <w:r w:rsidRPr="009722F1">
        <w:rPr>
          <w:rFonts w:eastAsia="Calibri"/>
          <w:sz w:val="28"/>
          <w:szCs w:val="28"/>
        </w:rPr>
        <w:t>(далее - официальный сайт) не позднее трех рабочих дней со дня заседания конкурс</w:t>
      </w:r>
      <w:r w:rsidR="00696D39" w:rsidRPr="009722F1">
        <w:rPr>
          <w:rFonts w:eastAsia="Calibri"/>
          <w:sz w:val="28"/>
          <w:szCs w:val="28"/>
        </w:rPr>
        <w:t>ной комиссии и включ</w:t>
      </w:r>
      <w:r w:rsidR="00696D39">
        <w:rPr>
          <w:rFonts w:eastAsia="Calibri"/>
          <w:sz w:val="28"/>
          <w:szCs w:val="28"/>
        </w:rPr>
        <w:t>ает в себя следующие сведения:</w:t>
      </w:r>
    </w:p>
    <w:p w:rsidR="00696D39" w:rsidRDefault="00696D39" w:rsidP="00696D39">
      <w:pPr>
        <w:autoSpaceDE w:val="0"/>
        <w:autoSpaceDN w:val="0"/>
        <w:adjustRightInd w:val="0"/>
        <w:ind w:firstLine="709"/>
        <w:jc w:val="both"/>
        <w:rPr>
          <w:rFonts w:eastAsia="Calibri"/>
          <w:sz w:val="28"/>
          <w:szCs w:val="28"/>
        </w:rPr>
      </w:pPr>
      <w:r>
        <w:rPr>
          <w:rFonts w:eastAsia="Calibri"/>
          <w:sz w:val="28"/>
          <w:szCs w:val="28"/>
        </w:rPr>
        <w:t>- дату, время и место проведения рассмотрения проектов конкурсной комиссией;</w:t>
      </w:r>
    </w:p>
    <w:p w:rsidR="00696D39" w:rsidRDefault="00696D39" w:rsidP="00696D39">
      <w:pPr>
        <w:autoSpaceDE w:val="0"/>
        <w:autoSpaceDN w:val="0"/>
        <w:adjustRightInd w:val="0"/>
        <w:ind w:firstLine="709"/>
        <w:jc w:val="both"/>
        <w:rPr>
          <w:rFonts w:eastAsia="Calibri"/>
          <w:sz w:val="28"/>
          <w:szCs w:val="28"/>
        </w:rPr>
      </w:pPr>
      <w:r>
        <w:rPr>
          <w:rFonts w:eastAsia="Calibri"/>
          <w:sz w:val="28"/>
          <w:szCs w:val="28"/>
        </w:rPr>
        <w:t>- информацию о заявителях, предложения которых были рассмотрены;</w:t>
      </w:r>
    </w:p>
    <w:p w:rsidR="00696D39" w:rsidRDefault="00696D39" w:rsidP="00696D39">
      <w:pPr>
        <w:autoSpaceDE w:val="0"/>
        <w:autoSpaceDN w:val="0"/>
        <w:adjustRightInd w:val="0"/>
        <w:ind w:firstLine="709"/>
        <w:jc w:val="both"/>
        <w:rPr>
          <w:rFonts w:eastAsia="Calibri"/>
          <w:sz w:val="28"/>
          <w:szCs w:val="28"/>
        </w:rPr>
      </w:pPr>
      <w:r>
        <w:rPr>
          <w:rFonts w:eastAsia="Calibri"/>
          <w:sz w:val="28"/>
          <w:szCs w:val="28"/>
        </w:rPr>
        <w:t xml:space="preserve">- информацию о заявителях, проекты которых были отклонены, </w:t>
      </w:r>
      <w:r w:rsidR="000B7FD7">
        <w:rPr>
          <w:rFonts w:eastAsia="Calibri"/>
          <w:sz w:val="28"/>
          <w:szCs w:val="28"/>
        </w:rPr>
        <w:t>с ука</w:t>
      </w:r>
      <w:r w:rsidR="004C5450">
        <w:rPr>
          <w:rFonts w:eastAsia="Calibri"/>
          <w:sz w:val="28"/>
          <w:szCs w:val="28"/>
        </w:rPr>
        <w:t>занием причин</w:t>
      </w:r>
      <w:r w:rsidR="007D1FDF">
        <w:rPr>
          <w:rFonts w:eastAsia="Calibri"/>
          <w:sz w:val="28"/>
          <w:szCs w:val="28"/>
        </w:rPr>
        <w:t xml:space="preserve"> их отклонения</w:t>
      </w:r>
      <w:r w:rsidR="004C5450">
        <w:rPr>
          <w:rFonts w:eastAsia="Calibri"/>
          <w:sz w:val="28"/>
          <w:szCs w:val="28"/>
        </w:rPr>
        <w:t>;</w:t>
      </w:r>
    </w:p>
    <w:p w:rsidR="00D96216" w:rsidRDefault="00696D39" w:rsidP="00AB2C7C">
      <w:pPr>
        <w:autoSpaceDE w:val="0"/>
        <w:autoSpaceDN w:val="0"/>
        <w:adjustRightInd w:val="0"/>
        <w:ind w:firstLine="709"/>
        <w:jc w:val="both"/>
        <w:rPr>
          <w:rFonts w:eastAsia="Calibri"/>
          <w:sz w:val="28"/>
          <w:szCs w:val="28"/>
        </w:rPr>
      </w:pPr>
      <w:r>
        <w:rPr>
          <w:rFonts w:eastAsia="Calibri"/>
          <w:sz w:val="28"/>
          <w:szCs w:val="28"/>
        </w:rPr>
        <w:t>- наименование получателей субсидии, с которым заключается соглашение, и размер предоставляемой субсидии.</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lastRenderedPageBreak/>
        <w:t>3.4. Член конкурсной комиссии вправе знакомиться с документами заявок на участие в конкурсе.</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3.5.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Для целей настоящего По</w:t>
      </w:r>
      <w:r w:rsidR="00784C7C">
        <w:rPr>
          <w:rFonts w:eastAsia="Calibri"/>
          <w:sz w:val="28"/>
          <w:szCs w:val="28"/>
        </w:rPr>
        <w:t>рядка</w:t>
      </w:r>
      <w:r>
        <w:rPr>
          <w:rFonts w:eastAsia="Calibri"/>
          <w:sz w:val="28"/>
          <w:szCs w:val="28"/>
        </w:rPr>
        <w:t xml:space="preserve"> под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3.5.1. Конкурсная комиссия, проинформированная о личной заинтересованности члена конкурсной комиссии, обязана принять одно из следующих решений:</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3.5.1.1. Приостановить участие члена конкурсной комиссии в работе конкурсной комиссии.</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3.5.1.2. Осуществить оценку проектов, представленных в составе заявок на участие в конкурсе, в отношении которых имеется личная заинтересованность члена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D96216" w:rsidRDefault="00D96216" w:rsidP="00D96216">
      <w:pPr>
        <w:autoSpaceDE w:val="0"/>
        <w:autoSpaceDN w:val="0"/>
        <w:adjustRightInd w:val="0"/>
        <w:ind w:firstLine="709"/>
        <w:jc w:val="both"/>
        <w:rPr>
          <w:rFonts w:eastAsia="Calibri"/>
          <w:sz w:val="28"/>
          <w:szCs w:val="28"/>
        </w:rPr>
      </w:pPr>
      <w:r>
        <w:rPr>
          <w:rFonts w:eastAsia="Calibri"/>
          <w:sz w:val="28"/>
          <w:szCs w:val="28"/>
        </w:rPr>
        <w:t>3.5.2. Информация о наличии у члена конкурсной комиссии личной заинтересованности в итогах конкурса,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10117A" w:rsidRDefault="0010117A" w:rsidP="0010117A">
      <w:pPr>
        <w:autoSpaceDE w:val="0"/>
        <w:autoSpaceDN w:val="0"/>
        <w:adjustRightInd w:val="0"/>
        <w:jc w:val="center"/>
        <w:outlineLvl w:val="0"/>
        <w:rPr>
          <w:rFonts w:eastAsia="Calibri"/>
          <w:bCs/>
          <w:sz w:val="28"/>
          <w:szCs w:val="28"/>
        </w:rPr>
      </w:pPr>
    </w:p>
    <w:p w:rsidR="00042588" w:rsidRPr="00DB3A1B" w:rsidRDefault="00042588" w:rsidP="00042588">
      <w:pPr>
        <w:autoSpaceDE w:val="0"/>
        <w:autoSpaceDN w:val="0"/>
        <w:adjustRightInd w:val="0"/>
        <w:jc w:val="center"/>
        <w:outlineLvl w:val="0"/>
        <w:rPr>
          <w:rFonts w:eastAsia="Calibri"/>
          <w:bCs/>
          <w:sz w:val="28"/>
          <w:szCs w:val="28"/>
        </w:rPr>
      </w:pPr>
      <w:r w:rsidRPr="00DB3A1B">
        <w:rPr>
          <w:rFonts w:eastAsia="Calibri"/>
          <w:bCs/>
          <w:sz w:val="28"/>
          <w:szCs w:val="28"/>
        </w:rPr>
        <w:t>4. Требования к участникам конкурса</w:t>
      </w:r>
    </w:p>
    <w:p w:rsidR="004E4568" w:rsidRPr="00DB3A1B" w:rsidRDefault="004E4568" w:rsidP="004E4568">
      <w:pPr>
        <w:autoSpaceDE w:val="0"/>
        <w:autoSpaceDN w:val="0"/>
        <w:adjustRightInd w:val="0"/>
        <w:ind w:firstLine="709"/>
        <w:jc w:val="both"/>
        <w:rPr>
          <w:sz w:val="28"/>
          <w:szCs w:val="28"/>
          <w:lang w:eastAsia="ar-SA"/>
        </w:rPr>
      </w:pPr>
      <w:r w:rsidRPr="00DB3A1B">
        <w:rPr>
          <w:rFonts w:eastAsia="Calibri"/>
          <w:sz w:val="28"/>
          <w:szCs w:val="28"/>
        </w:rPr>
        <w:t>4.1. Заявитель для участия в конкурсе должен соответствовать следующим требованиям на 1-е число месяца, в котором планируется проведение конкурса</w:t>
      </w:r>
      <w:r w:rsidRPr="00DB3A1B">
        <w:rPr>
          <w:sz w:val="28"/>
          <w:szCs w:val="28"/>
          <w:lang w:eastAsia="ar-SA"/>
        </w:rPr>
        <w:t>:</w:t>
      </w:r>
    </w:p>
    <w:p w:rsidR="004E4568" w:rsidRPr="00DB3A1B" w:rsidRDefault="004E4568" w:rsidP="004E4568">
      <w:pPr>
        <w:autoSpaceDE w:val="0"/>
        <w:autoSpaceDN w:val="0"/>
        <w:adjustRightInd w:val="0"/>
        <w:ind w:firstLine="709"/>
        <w:jc w:val="both"/>
        <w:rPr>
          <w:sz w:val="28"/>
          <w:szCs w:val="28"/>
          <w:lang w:eastAsia="ar-SA"/>
        </w:rPr>
      </w:pPr>
      <w:r w:rsidRPr="00DB3A1B">
        <w:rPr>
          <w:sz w:val="28"/>
          <w:szCs w:val="28"/>
          <w:lang w:eastAsia="ar-SA"/>
        </w:rPr>
        <w:t>4.1.1. Устав заявителя должен быть зарегистрирован администрацией горо</w:t>
      </w:r>
      <w:r>
        <w:rPr>
          <w:sz w:val="28"/>
          <w:szCs w:val="28"/>
          <w:lang w:eastAsia="ar-SA"/>
        </w:rPr>
        <w:t>дского поселения «Город Амурск» Амурского муниципального района Хабаровского края.</w:t>
      </w:r>
    </w:p>
    <w:p w:rsidR="004E4568" w:rsidRPr="00DB3A1B" w:rsidRDefault="004E4568" w:rsidP="004E4568">
      <w:pPr>
        <w:autoSpaceDE w:val="0"/>
        <w:autoSpaceDN w:val="0"/>
        <w:adjustRightInd w:val="0"/>
        <w:ind w:firstLine="709"/>
        <w:jc w:val="both"/>
        <w:rPr>
          <w:rFonts w:eastAsia="Calibri"/>
          <w:sz w:val="28"/>
          <w:szCs w:val="28"/>
        </w:rPr>
      </w:pPr>
      <w:r w:rsidRPr="00DB3A1B">
        <w:rPr>
          <w:sz w:val="28"/>
          <w:szCs w:val="28"/>
          <w:lang w:eastAsia="ar-SA"/>
        </w:rPr>
        <w:t>4.1.2. У заявителя должна отсутствовать задолженность по возврату в бюджет городского поселения субсидий, бюджетных инвестиций, предоставленных в том числе в соответствии с иными правовыми актами городского поселения, и иной просроченной задолженности перед бюджетом городского поселения, иной просроченной (неурегулированной) задолженности по денежным обязательствам перед городским поселением.</w:t>
      </w:r>
    </w:p>
    <w:p w:rsidR="004E4568" w:rsidRDefault="004E4568" w:rsidP="004E4568">
      <w:pPr>
        <w:shd w:val="clear" w:color="auto" w:fill="FFFFFF"/>
        <w:ind w:firstLine="709"/>
        <w:jc w:val="both"/>
        <w:textAlignment w:val="baseline"/>
        <w:outlineLvl w:val="3"/>
        <w:rPr>
          <w:sz w:val="28"/>
          <w:szCs w:val="28"/>
          <w:lang w:eastAsia="ar-SA"/>
        </w:rPr>
      </w:pPr>
      <w:r w:rsidRPr="00DB3A1B">
        <w:rPr>
          <w:sz w:val="28"/>
          <w:szCs w:val="28"/>
          <w:lang w:eastAsia="ar-SA"/>
        </w:rPr>
        <w:t>4.1.3. Заявитель не должен получать средства из бюджета городского поселения, на основании иных муниципальных правовых актов, на цели, установленные настоящим Порядком.</w:t>
      </w:r>
    </w:p>
    <w:p w:rsidR="004E4568" w:rsidRPr="000E1FFC" w:rsidRDefault="004E4568" w:rsidP="004E4568">
      <w:pPr>
        <w:shd w:val="clear" w:color="auto" w:fill="FFFFFF"/>
        <w:ind w:firstLine="709"/>
        <w:jc w:val="both"/>
        <w:textAlignment w:val="baseline"/>
        <w:outlineLvl w:val="3"/>
        <w:rPr>
          <w:sz w:val="28"/>
          <w:szCs w:val="28"/>
          <w:lang w:eastAsia="ar-SA"/>
        </w:rPr>
      </w:pPr>
      <w:r>
        <w:rPr>
          <w:sz w:val="28"/>
          <w:szCs w:val="28"/>
          <w:lang w:eastAsia="ar-SA"/>
        </w:rPr>
        <w:lastRenderedPageBreak/>
        <w:t>4.1.4</w:t>
      </w:r>
      <w:r w:rsidRPr="000E1FFC">
        <w:rPr>
          <w:sz w:val="28"/>
          <w:szCs w:val="28"/>
          <w:lang w:eastAsia="ar-SA"/>
        </w:rPr>
        <w:t xml:space="preserve">. </w:t>
      </w:r>
      <w:r>
        <w:rPr>
          <w:sz w:val="28"/>
          <w:szCs w:val="28"/>
          <w:lang w:eastAsia="ar-SA"/>
        </w:rPr>
        <w:t>Заявитель</w:t>
      </w:r>
      <w:r w:rsidRPr="000E1FFC">
        <w:rPr>
          <w:sz w:val="28"/>
          <w:szCs w:val="28"/>
        </w:rPr>
        <w:t xml:space="preserve"> не должен находиться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w:t>
      </w:r>
      <w:r>
        <w:rPr>
          <w:sz w:val="28"/>
          <w:szCs w:val="28"/>
        </w:rPr>
        <w:t>.</w:t>
      </w:r>
    </w:p>
    <w:p w:rsidR="0010117A" w:rsidRDefault="0010117A" w:rsidP="0010117A">
      <w:pPr>
        <w:shd w:val="clear" w:color="auto" w:fill="FFFFFF"/>
        <w:textAlignment w:val="baseline"/>
        <w:outlineLvl w:val="3"/>
        <w:rPr>
          <w:b/>
          <w:bCs/>
          <w:caps/>
          <w:sz w:val="28"/>
          <w:szCs w:val="28"/>
        </w:rPr>
      </w:pPr>
    </w:p>
    <w:p w:rsidR="00317E9A" w:rsidRDefault="00317E9A" w:rsidP="00317E9A">
      <w:pPr>
        <w:widowControl w:val="0"/>
        <w:autoSpaceDE w:val="0"/>
        <w:autoSpaceDN w:val="0"/>
        <w:jc w:val="center"/>
        <w:outlineLvl w:val="1"/>
        <w:rPr>
          <w:sz w:val="28"/>
          <w:szCs w:val="28"/>
        </w:rPr>
      </w:pPr>
      <w:r>
        <w:rPr>
          <w:sz w:val="28"/>
          <w:szCs w:val="28"/>
        </w:rPr>
        <w:t>5. Порядок проведения конкурса</w:t>
      </w:r>
    </w:p>
    <w:p w:rsidR="00317E9A" w:rsidRDefault="00317E9A" w:rsidP="00317E9A">
      <w:pPr>
        <w:widowControl w:val="0"/>
        <w:autoSpaceDE w:val="0"/>
        <w:autoSpaceDN w:val="0"/>
        <w:jc w:val="both"/>
        <w:rPr>
          <w:sz w:val="28"/>
          <w:szCs w:val="28"/>
        </w:rPr>
      </w:pPr>
    </w:p>
    <w:p w:rsidR="0016721A" w:rsidRPr="00261FF9" w:rsidRDefault="00317E9A" w:rsidP="00261FF9">
      <w:pPr>
        <w:autoSpaceDE w:val="0"/>
        <w:autoSpaceDN w:val="0"/>
        <w:adjustRightInd w:val="0"/>
        <w:ind w:firstLine="567"/>
        <w:jc w:val="both"/>
        <w:rPr>
          <w:sz w:val="28"/>
          <w:szCs w:val="28"/>
        </w:rPr>
      </w:pPr>
      <w:r>
        <w:rPr>
          <w:sz w:val="28"/>
          <w:szCs w:val="28"/>
        </w:rPr>
        <w:t xml:space="preserve">5.1. </w:t>
      </w:r>
      <w:r w:rsidR="00EC14A3" w:rsidRPr="007368DF">
        <w:rPr>
          <w:sz w:val="28"/>
          <w:szCs w:val="28"/>
        </w:rPr>
        <w:t xml:space="preserve">Извещение о проведении Конкурса </w:t>
      </w:r>
      <w:r w:rsidR="00EC14A3">
        <w:rPr>
          <w:rFonts w:eastAsiaTheme="minorHAnsi"/>
          <w:sz w:val="28"/>
          <w:szCs w:val="28"/>
          <w:lang w:eastAsia="en-US"/>
        </w:rPr>
        <w:t xml:space="preserve">размещается на </w:t>
      </w:r>
      <w:r w:rsidR="00506006">
        <w:rPr>
          <w:rFonts w:eastAsiaTheme="minorHAnsi"/>
          <w:sz w:val="28"/>
          <w:szCs w:val="28"/>
          <w:lang w:eastAsia="en-US"/>
        </w:rPr>
        <w:t>Е</w:t>
      </w:r>
      <w:r w:rsidR="003E4F86">
        <w:rPr>
          <w:rFonts w:eastAsiaTheme="minorHAnsi"/>
          <w:sz w:val="28"/>
          <w:szCs w:val="28"/>
          <w:lang w:eastAsia="en-US"/>
        </w:rPr>
        <w:t xml:space="preserve">дином портале и </w:t>
      </w:r>
      <w:r w:rsidR="00EC14A3" w:rsidRPr="007368DF">
        <w:rPr>
          <w:sz w:val="28"/>
          <w:szCs w:val="28"/>
        </w:rPr>
        <w:t>официальном сайте не менее чем за 10 дней до начала при</w:t>
      </w:r>
      <w:r w:rsidR="00EC14A3">
        <w:rPr>
          <w:sz w:val="28"/>
          <w:szCs w:val="28"/>
        </w:rPr>
        <w:t>ё</w:t>
      </w:r>
      <w:r w:rsidR="00EC14A3" w:rsidRPr="007368DF">
        <w:rPr>
          <w:sz w:val="28"/>
          <w:szCs w:val="28"/>
        </w:rPr>
        <w:t>ма документов для участия в Конкурсе и содержит сведения:</w:t>
      </w:r>
    </w:p>
    <w:p w:rsidR="00317E9A" w:rsidRPr="0043579B" w:rsidRDefault="00317E9A" w:rsidP="0043465C">
      <w:pPr>
        <w:autoSpaceDE w:val="0"/>
        <w:autoSpaceDN w:val="0"/>
        <w:adjustRightInd w:val="0"/>
        <w:ind w:firstLine="567"/>
        <w:jc w:val="both"/>
        <w:rPr>
          <w:rFonts w:eastAsiaTheme="minorHAnsi"/>
          <w:sz w:val="28"/>
          <w:szCs w:val="28"/>
          <w:lang w:eastAsia="en-US"/>
        </w:rPr>
      </w:pPr>
      <w:r>
        <w:rPr>
          <w:sz w:val="28"/>
          <w:szCs w:val="28"/>
        </w:rPr>
        <w:t>5.1.1</w:t>
      </w:r>
      <w:r w:rsidRPr="003F5DCD">
        <w:rPr>
          <w:sz w:val="28"/>
          <w:szCs w:val="28"/>
        </w:rPr>
        <w:t xml:space="preserve">. Сроки проведения конкурса (даты и время начала (окончания) подачи (приема) заявок), которые не могут </w:t>
      </w:r>
      <w:r w:rsidR="0043465C">
        <w:rPr>
          <w:sz w:val="28"/>
          <w:szCs w:val="28"/>
        </w:rPr>
        <w:t>быть ранее</w:t>
      </w:r>
      <w:r w:rsidR="00B75BE2" w:rsidRPr="003F5DCD">
        <w:rPr>
          <w:sz w:val="28"/>
          <w:szCs w:val="28"/>
        </w:rPr>
        <w:t xml:space="preserve"> 30</w:t>
      </w:r>
      <w:r w:rsidR="0043465C">
        <w:rPr>
          <w:sz w:val="28"/>
          <w:szCs w:val="28"/>
        </w:rPr>
        <w:t>-го</w:t>
      </w:r>
      <w:r w:rsidR="00B75BE2" w:rsidRPr="003F5DCD">
        <w:rPr>
          <w:sz w:val="28"/>
          <w:szCs w:val="28"/>
        </w:rPr>
        <w:t xml:space="preserve"> календарн</w:t>
      </w:r>
      <w:r w:rsidR="0043465C">
        <w:rPr>
          <w:sz w:val="28"/>
          <w:szCs w:val="28"/>
        </w:rPr>
        <w:t>ого</w:t>
      </w:r>
      <w:r w:rsidR="00B75BE2" w:rsidRPr="003F5DCD">
        <w:rPr>
          <w:sz w:val="28"/>
          <w:szCs w:val="28"/>
        </w:rPr>
        <w:t xml:space="preserve"> дн</w:t>
      </w:r>
      <w:r w:rsidR="0043465C">
        <w:rPr>
          <w:sz w:val="28"/>
          <w:szCs w:val="28"/>
        </w:rPr>
        <w:t xml:space="preserve">я, </w:t>
      </w:r>
      <w:r w:rsidR="0043465C">
        <w:rPr>
          <w:rFonts w:eastAsiaTheme="minorHAnsi"/>
          <w:sz w:val="28"/>
          <w:szCs w:val="28"/>
          <w:lang w:eastAsia="en-US"/>
        </w:rPr>
        <w:t xml:space="preserve">следующего за днем размещения </w:t>
      </w:r>
      <w:r w:rsidR="0043465C" w:rsidRPr="003F5DCD">
        <w:rPr>
          <w:sz w:val="28"/>
          <w:szCs w:val="28"/>
        </w:rPr>
        <w:t xml:space="preserve">извещения </w:t>
      </w:r>
      <w:r w:rsidR="0043465C">
        <w:rPr>
          <w:rFonts w:eastAsiaTheme="minorHAnsi"/>
          <w:sz w:val="28"/>
          <w:szCs w:val="28"/>
          <w:lang w:eastAsia="en-US"/>
        </w:rPr>
        <w:t xml:space="preserve">о проведении </w:t>
      </w:r>
      <w:r w:rsidR="00B75BE2" w:rsidRPr="003F5DCD">
        <w:rPr>
          <w:sz w:val="28"/>
          <w:szCs w:val="28"/>
        </w:rPr>
        <w:t>Конкурса.</w:t>
      </w:r>
    </w:p>
    <w:p w:rsidR="00E00B3F" w:rsidRPr="00B44EA7" w:rsidRDefault="00317E9A" w:rsidP="00B44EA7">
      <w:pPr>
        <w:autoSpaceDE w:val="0"/>
        <w:autoSpaceDN w:val="0"/>
        <w:adjustRightInd w:val="0"/>
        <w:ind w:firstLine="540"/>
        <w:jc w:val="both"/>
        <w:rPr>
          <w:rFonts w:eastAsiaTheme="minorHAnsi"/>
          <w:sz w:val="28"/>
          <w:szCs w:val="28"/>
          <w:lang w:eastAsia="en-US"/>
        </w:rPr>
      </w:pPr>
      <w:r w:rsidRPr="006A084B">
        <w:rPr>
          <w:sz w:val="28"/>
          <w:szCs w:val="28"/>
        </w:rPr>
        <w:t>5.1.2. Наименование, место нахождения, почтовый адрес, адрес электронной почты</w:t>
      </w:r>
      <w:r w:rsidR="00B44EA7" w:rsidRPr="006A084B">
        <w:rPr>
          <w:sz w:val="28"/>
          <w:szCs w:val="28"/>
        </w:rPr>
        <w:t xml:space="preserve">,  </w:t>
      </w:r>
      <w:r w:rsidR="00B44EA7" w:rsidRPr="006A084B">
        <w:rPr>
          <w:rFonts w:eastAsiaTheme="minorHAnsi"/>
          <w:sz w:val="28"/>
          <w:szCs w:val="28"/>
          <w:lang w:eastAsia="en-US"/>
        </w:rPr>
        <w:t>указателей страниц официального сайта, на котором обеспечивается проведение отбора</w:t>
      </w:r>
      <w:r w:rsidR="00B44EA7" w:rsidRPr="006A084B">
        <w:rPr>
          <w:sz w:val="28"/>
          <w:szCs w:val="28"/>
        </w:rPr>
        <w:t xml:space="preserve"> главным распорядителем бюджетных средств</w:t>
      </w:r>
      <w:r w:rsidR="00B44EA7" w:rsidRPr="006A084B">
        <w:rPr>
          <w:rFonts w:eastAsiaTheme="minorHAnsi"/>
          <w:sz w:val="28"/>
          <w:szCs w:val="28"/>
          <w:lang w:eastAsia="en-US"/>
        </w:rPr>
        <w:t>.</w:t>
      </w:r>
    </w:p>
    <w:p w:rsidR="00317E9A" w:rsidRDefault="00317E9A" w:rsidP="00B44EA7">
      <w:pPr>
        <w:widowControl w:val="0"/>
        <w:autoSpaceDE w:val="0"/>
        <w:autoSpaceDN w:val="0"/>
        <w:ind w:firstLine="567"/>
        <w:jc w:val="both"/>
        <w:rPr>
          <w:sz w:val="28"/>
          <w:szCs w:val="28"/>
        </w:rPr>
      </w:pPr>
      <w:r>
        <w:rPr>
          <w:sz w:val="28"/>
          <w:szCs w:val="28"/>
        </w:rPr>
        <w:t>5.1.3. Цели предоставления субсидии.</w:t>
      </w:r>
    </w:p>
    <w:p w:rsidR="00317E9A" w:rsidRDefault="00317E9A" w:rsidP="00B44EA7">
      <w:pPr>
        <w:widowControl w:val="0"/>
        <w:autoSpaceDE w:val="0"/>
        <w:autoSpaceDN w:val="0"/>
        <w:ind w:firstLine="567"/>
        <w:jc w:val="both"/>
        <w:rPr>
          <w:sz w:val="28"/>
          <w:szCs w:val="28"/>
        </w:rPr>
      </w:pPr>
      <w:r>
        <w:rPr>
          <w:sz w:val="28"/>
          <w:szCs w:val="28"/>
        </w:rPr>
        <w:t>5.1.4. Результат предоставления субсидии.</w:t>
      </w:r>
    </w:p>
    <w:p w:rsidR="00317E9A" w:rsidRDefault="00317E9A" w:rsidP="00B44EA7">
      <w:pPr>
        <w:widowControl w:val="0"/>
        <w:autoSpaceDE w:val="0"/>
        <w:autoSpaceDN w:val="0"/>
        <w:ind w:firstLine="567"/>
        <w:jc w:val="both"/>
        <w:rPr>
          <w:sz w:val="28"/>
          <w:szCs w:val="28"/>
        </w:rPr>
      </w:pPr>
      <w:r>
        <w:rPr>
          <w:sz w:val="28"/>
          <w:szCs w:val="28"/>
        </w:rPr>
        <w:t>5.1.5. Требования к заявителям, участвующим в конкурсе, а также перечень документов, представляемых заявителями для подтверждения их соответствия указанным требованиям конкурса.</w:t>
      </w:r>
    </w:p>
    <w:p w:rsidR="00317E9A" w:rsidRDefault="00317E9A" w:rsidP="00317E9A">
      <w:pPr>
        <w:widowControl w:val="0"/>
        <w:autoSpaceDE w:val="0"/>
        <w:autoSpaceDN w:val="0"/>
        <w:ind w:firstLine="709"/>
        <w:jc w:val="both"/>
        <w:rPr>
          <w:sz w:val="28"/>
          <w:szCs w:val="28"/>
        </w:rPr>
      </w:pPr>
      <w:r>
        <w:rPr>
          <w:sz w:val="28"/>
          <w:szCs w:val="28"/>
        </w:rPr>
        <w:t xml:space="preserve">5.1.6. Порядок подачи предложений заявителем и требования, предъявляемые к форме и содержанию предложений, подаваемых заявителями, в соответствии </w:t>
      </w:r>
      <w:r w:rsidRPr="00D73647">
        <w:rPr>
          <w:sz w:val="28"/>
          <w:szCs w:val="28"/>
        </w:rPr>
        <w:t xml:space="preserve">с пунктом 6.1 раздела 6 настоящего </w:t>
      </w:r>
      <w:r w:rsidR="006C6987">
        <w:rPr>
          <w:sz w:val="28"/>
          <w:szCs w:val="28"/>
        </w:rPr>
        <w:t>Порядка</w:t>
      </w:r>
      <w:r w:rsidRPr="00D73647">
        <w:rPr>
          <w:sz w:val="28"/>
          <w:szCs w:val="28"/>
        </w:rPr>
        <w:t>.</w:t>
      </w:r>
    </w:p>
    <w:p w:rsidR="00317E9A" w:rsidRDefault="00317E9A" w:rsidP="00317E9A">
      <w:pPr>
        <w:widowControl w:val="0"/>
        <w:autoSpaceDE w:val="0"/>
        <w:autoSpaceDN w:val="0"/>
        <w:ind w:firstLine="709"/>
        <w:jc w:val="both"/>
        <w:rPr>
          <w:sz w:val="28"/>
          <w:szCs w:val="28"/>
        </w:rPr>
      </w:pPr>
      <w:r>
        <w:rPr>
          <w:sz w:val="28"/>
          <w:szCs w:val="28"/>
        </w:rPr>
        <w:t xml:space="preserve">5.1.7. Порядок отзыва проекта заявителем. </w:t>
      </w:r>
    </w:p>
    <w:p w:rsidR="00317E9A" w:rsidRDefault="00317E9A" w:rsidP="00317E9A">
      <w:pPr>
        <w:widowControl w:val="0"/>
        <w:autoSpaceDE w:val="0"/>
        <w:autoSpaceDN w:val="0"/>
        <w:ind w:firstLine="709"/>
        <w:jc w:val="both"/>
        <w:rPr>
          <w:sz w:val="28"/>
          <w:szCs w:val="28"/>
        </w:rPr>
      </w:pPr>
      <w:r>
        <w:rPr>
          <w:sz w:val="28"/>
          <w:szCs w:val="28"/>
        </w:rPr>
        <w:t xml:space="preserve">5.1.8. Порядок возврата проекта заявителя. </w:t>
      </w:r>
    </w:p>
    <w:p w:rsidR="00317E9A" w:rsidRDefault="00317E9A" w:rsidP="00317E9A">
      <w:pPr>
        <w:widowControl w:val="0"/>
        <w:autoSpaceDE w:val="0"/>
        <w:autoSpaceDN w:val="0"/>
        <w:ind w:firstLine="709"/>
        <w:jc w:val="both"/>
        <w:rPr>
          <w:sz w:val="28"/>
          <w:szCs w:val="28"/>
        </w:rPr>
      </w:pPr>
      <w:r>
        <w:rPr>
          <w:sz w:val="28"/>
          <w:szCs w:val="28"/>
        </w:rPr>
        <w:t>5.1.9. Правила рассмотр</w:t>
      </w:r>
      <w:r w:rsidR="003E4F86">
        <w:rPr>
          <w:sz w:val="28"/>
          <w:szCs w:val="28"/>
        </w:rPr>
        <w:t>ения и оценки проекта заявителя.</w:t>
      </w:r>
    </w:p>
    <w:p w:rsidR="003E4F86" w:rsidRDefault="003E4F86" w:rsidP="00317E9A">
      <w:pPr>
        <w:widowControl w:val="0"/>
        <w:autoSpaceDE w:val="0"/>
        <w:autoSpaceDN w:val="0"/>
        <w:ind w:firstLine="709"/>
        <w:jc w:val="both"/>
        <w:rPr>
          <w:sz w:val="28"/>
          <w:szCs w:val="28"/>
        </w:rPr>
      </w:pPr>
      <w:r w:rsidRPr="00506006">
        <w:rPr>
          <w:sz w:val="28"/>
          <w:szCs w:val="28"/>
        </w:rPr>
        <w:t>5.1.10</w:t>
      </w:r>
      <w:r w:rsidR="00E00B3F">
        <w:rPr>
          <w:sz w:val="28"/>
          <w:szCs w:val="28"/>
        </w:rPr>
        <w:t>.</w:t>
      </w:r>
      <w:r w:rsidR="0090583C" w:rsidRPr="0090583C">
        <w:rPr>
          <w:sz w:val="28"/>
          <w:szCs w:val="28"/>
        </w:rPr>
        <w:t xml:space="preserve"> </w:t>
      </w:r>
      <w:r w:rsidR="0090583C" w:rsidRPr="00EB34DE">
        <w:rPr>
          <w:sz w:val="28"/>
          <w:szCs w:val="28"/>
        </w:rPr>
        <w:t>Порядок предоставления заявителям разъяснений положений объявления о проведении конкурса, даты начала и окончания срока такого предоставления</w:t>
      </w:r>
      <w:r w:rsidR="0090583C">
        <w:rPr>
          <w:sz w:val="28"/>
          <w:szCs w:val="28"/>
        </w:rPr>
        <w:t>.</w:t>
      </w:r>
    </w:p>
    <w:p w:rsidR="00506006" w:rsidRPr="00EB34DE" w:rsidRDefault="00506006" w:rsidP="00506006">
      <w:pPr>
        <w:widowControl w:val="0"/>
        <w:autoSpaceDE w:val="0"/>
        <w:autoSpaceDN w:val="0"/>
        <w:ind w:firstLine="709"/>
        <w:jc w:val="both"/>
        <w:rPr>
          <w:sz w:val="28"/>
          <w:szCs w:val="28"/>
        </w:rPr>
      </w:pPr>
      <w:r w:rsidRPr="00EB34DE">
        <w:rPr>
          <w:sz w:val="28"/>
          <w:szCs w:val="28"/>
        </w:rPr>
        <w:t xml:space="preserve">5.1.11. Срок, в течение которого победитель конкурса должен подписать </w:t>
      </w:r>
      <w:r>
        <w:rPr>
          <w:sz w:val="28"/>
          <w:szCs w:val="28"/>
        </w:rPr>
        <w:t>Соглашение</w:t>
      </w:r>
      <w:r w:rsidRPr="00EB34DE">
        <w:rPr>
          <w:sz w:val="28"/>
          <w:szCs w:val="28"/>
        </w:rPr>
        <w:t xml:space="preserve"> о предоставлении субсидии.</w:t>
      </w:r>
    </w:p>
    <w:p w:rsidR="00506006" w:rsidRPr="00EB34DE" w:rsidRDefault="00506006" w:rsidP="00506006">
      <w:pPr>
        <w:widowControl w:val="0"/>
        <w:autoSpaceDE w:val="0"/>
        <w:autoSpaceDN w:val="0"/>
        <w:ind w:firstLine="709"/>
        <w:jc w:val="both"/>
        <w:rPr>
          <w:sz w:val="28"/>
          <w:szCs w:val="28"/>
        </w:rPr>
      </w:pPr>
      <w:r w:rsidRPr="00EB34DE">
        <w:rPr>
          <w:sz w:val="28"/>
          <w:szCs w:val="28"/>
        </w:rPr>
        <w:t>5.1.12. Условия признания победителя конкурса</w:t>
      </w:r>
      <w:r>
        <w:rPr>
          <w:sz w:val="28"/>
          <w:szCs w:val="28"/>
        </w:rPr>
        <w:t>,</w:t>
      </w:r>
      <w:r w:rsidRPr="00EB34DE">
        <w:rPr>
          <w:sz w:val="28"/>
          <w:szCs w:val="28"/>
        </w:rPr>
        <w:t xml:space="preserve"> не подписавшим </w:t>
      </w:r>
      <w:r w:rsidR="00D30C9F">
        <w:rPr>
          <w:sz w:val="28"/>
          <w:szCs w:val="28"/>
        </w:rPr>
        <w:t>С</w:t>
      </w:r>
      <w:r w:rsidRPr="00EB34DE">
        <w:rPr>
          <w:sz w:val="28"/>
          <w:szCs w:val="28"/>
        </w:rPr>
        <w:t>оглашение.</w:t>
      </w:r>
    </w:p>
    <w:p w:rsidR="0090583C" w:rsidRDefault="00506006" w:rsidP="00506006">
      <w:pPr>
        <w:widowControl w:val="0"/>
        <w:autoSpaceDE w:val="0"/>
        <w:autoSpaceDN w:val="0"/>
        <w:ind w:firstLine="709"/>
        <w:jc w:val="both"/>
        <w:rPr>
          <w:sz w:val="28"/>
          <w:szCs w:val="28"/>
        </w:rPr>
      </w:pPr>
      <w:r w:rsidRPr="00EB34DE">
        <w:rPr>
          <w:sz w:val="28"/>
          <w:szCs w:val="28"/>
        </w:rPr>
        <w:t>5.1.13. Дату размещения результатов отбора на Едином портале</w:t>
      </w:r>
      <w:r>
        <w:rPr>
          <w:sz w:val="28"/>
          <w:szCs w:val="28"/>
        </w:rPr>
        <w:t>.</w:t>
      </w:r>
    </w:p>
    <w:p w:rsidR="00317E9A" w:rsidRDefault="00317E9A" w:rsidP="00317E9A">
      <w:pPr>
        <w:widowControl w:val="0"/>
        <w:autoSpaceDE w:val="0"/>
        <w:autoSpaceDN w:val="0"/>
        <w:ind w:firstLine="709"/>
        <w:jc w:val="both"/>
        <w:rPr>
          <w:sz w:val="28"/>
          <w:szCs w:val="28"/>
        </w:rPr>
      </w:pPr>
      <w:r>
        <w:rPr>
          <w:sz w:val="28"/>
          <w:szCs w:val="28"/>
        </w:rPr>
        <w:t>5.2. Срок приема заявок на участие в конкурсе не может быть менее 30 календарных дней со дня начала приема заявок на участие в конкурсе, указанного в объявлении о проведении конкурса.</w:t>
      </w:r>
    </w:p>
    <w:p w:rsidR="00317E9A" w:rsidRDefault="00317E9A" w:rsidP="00317E9A">
      <w:pPr>
        <w:widowControl w:val="0"/>
        <w:autoSpaceDE w:val="0"/>
        <w:autoSpaceDN w:val="0"/>
        <w:ind w:firstLine="709"/>
        <w:jc w:val="both"/>
        <w:rPr>
          <w:sz w:val="28"/>
          <w:szCs w:val="28"/>
        </w:rPr>
      </w:pPr>
      <w:bookmarkStart w:id="0" w:name="P74"/>
      <w:bookmarkEnd w:id="0"/>
      <w:r>
        <w:rPr>
          <w:sz w:val="28"/>
          <w:szCs w:val="28"/>
        </w:rPr>
        <w:t xml:space="preserve">5.3. </w:t>
      </w:r>
      <w:proofErr w:type="gramStart"/>
      <w:r>
        <w:rPr>
          <w:sz w:val="28"/>
          <w:szCs w:val="28"/>
        </w:rPr>
        <w:t>Для участия в конкурсе необходимо подать в сроки приема заявок на участие в конкурсе</w:t>
      </w:r>
      <w:proofErr w:type="gramEnd"/>
      <w:r>
        <w:rPr>
          <w:sz w:val="28"/>
          <w:szCs w:val="28"/>
        </w:rPr>
        <w:t>, указанные в объявлении о проведении конкурса (далее - сроки приема заявок) в администрацию заявку на участие в конкурсе, подготовленную в соответствии с настоящим По</w:t>
      </w:r>
      <w:r w:rsidR="006C6987">
        <w:rPr>
          <w:sz w:val="28"/>
          <w:szCs w:val="28"/>
        </w:rPr>
        <w:t>рядком</w:t>
      </w:r>
      <w:r>
        <w:rPr>
          <w:sz w:val="28"/>
          <w:szCs w:val="28"/>
        </w:rPr>
        <w:t>.</w:t>
      </w:r>
    </w:p>
    <w:p w:rsidR="00317E9A" w:rsidRDefault="00317E9A" w:rsidP="00317E9A">
      <w:pPr>
        <w:widowControl w:val="0"/>
        <w:autoSpaceDE w:val="0"/>
        <w:autoSpaceDN w:val="0"/>
        <w:ind w:firstLine="709"/>
        <w:jc w:val="both"/>
        <w:rPr>
          <w:sz w:val="28"/>
          <w:szCs w:val="28"/>
        </w:rPr>
      </w:pPr>
      <w:bookmarkStart w:id="1" w:name="P75"/>
      <w:bookmarkEnd w:id="1"/>
      <w:r>
        <w:rPr>
          <w:sz w:val="28"/>
          <w:szCs w:val="28"/>
        </w:rPr>
        <w:lastRenderedPageBreak/>
        <w:t>5.4. Заявка на участие в конкурсе представляется заявителем или его представителем (при наличии документов, подтверждающих полномочия) в администрацию непосредственно либо направляется по почте.</w:t>
      </w:r>
    </w:p>
    <w:p w:rsidR="00317E9A" w:rsidRDefault="00317E9A" w:rsidP="00317E9A">
      <w:pPr>
        <w:widowControl w:val="0"/>
        <w:autoSpaceDE w:val="0"/>
        <w:autoSpaceDN w:val="0"/>
        <w:ind w:firstLine="709"/>
        <w:jc w:val="both"/>
        <w:rPr>
          <w:sz w:val="28"/>
          <w:szCs w:val="28"/>
        </w:rPr>
      </w:pPr>
      <w:r>
        <w:rPr>
          <w:sz w:val="28"/>
          <w:szCs w:val="28"/>
        </w:rPr>
        <w:t>5.5. Заявки на участие в конкурсе регистрируются в день их поступления в администрацию в соответствии с установленными в администрации правилами делопроизводства в порядке очередности их поступления с указанием даты и порядкового номера.</w:t>
      </w:r>
    </w:p>
    <w:p w:rsidR="00317E9A" w:rsidRDefault="00317E9A" w:rsidP="00317E9A">
      <w:pPr>
        <w:widowControl w:val="0"/>
        <w:autoSpaceDE w:val="0"/>
        <w:autoSpaceDN w:val="0"/>
        <w:ind w:firstLine="709"/>
        <w:jc w:val="both"/>
        <w:rPr>
          <w:sz w:val="28"/>
          <w:szCs w:val="28"/>
        </w:rPr>
      </w:pPr>
      <w:r>
        <w:rPr>
          <w:sz w:val="28"/>
          <w:szCs w:val="28"/>
        </w:rPr>
        <w:t>5.6. Заявка на участие в конкурсе может быть отозвана до окончания срока приема заявок на участие в конкурсе, указанного в объявлении, путем направления заявителем в администрацию соответствующего обращения. Отозванные заявки не учитываются при определении количества заявок, представленных на участие в конкурсе.</w:t>
      </w:r>
    </w:p>
    <w:p w:rsidR="00317E9A" w:rsidRDefault="00317E9A" w:rsidP="00317E9A">
      <w:pPr>
        <w:widowControl w:val="0"/>
        <w:autoSpaceDE w:val="0"/>
        <w:autoSpaceDN w:val="0"/>
        <w:ind w:firstLine="709"/>
        <w:jc w:val="both"/>
        <w:rPr>
          <w:sz w:val="28"/>
          <w:szCs w:val="28"/>
        </w:rPr>
      </w:pPr>
      <w:r>
        <w:rPr>
          <w:sz w:val="28"/>
          <w:szCs w:val="28"/>
        </w:rPr>
        <w:t xml:space="preserve">Внесение изменений </w:t>
      </w:r>
      <w:proofErr w:type="gramStart"/>
      <w:r>
        <w:rPr>
          <w:sz w:val="28"/>
          <w:szCs w:val="28"/>
        </w:rPr>
        <w:t>в заявку на участие в конкурсе до истечения срока приема заявок на участие</w:t>
      </w:r>
      <w:proofErr w:type="gramEnd"/>
      <w:r>
        <w:rPr>
          <w:sz w:val="28"/>
          <w:szCs w:val="28"/>
        </w:rPr>
        <w:t xml:space="preserve"> в конкурсе, указанного в объявлении, допускается только путем представления для включения в ее состав дополнительной информации (в том числе документов).</w:t>
      </w:r>
    </w:p>
    <w:p w:rsidR="00317E9A" w:rsidRDefault="00317E9A" w:rsidP="00317E9A">
      <w:pPr>
        <w:widowControl w:val="0"/>
        <w:autoSpaceDE w:val="0"/>
        <w:autoSpaceDN w:val="0"/>
        <w:ind w:firstLine="709"/>
        <w:jc w:val="both"/>
        <w:rPr>
          <w:sz w:val="28"/>
          <w:szCs w:val="28"/>
        </w:rPr>
      </w:pPr>
      <w:r>
        <w:rPr>
          <w:sz w:val="28"/>
          <w:szCs w:val="28"/>
        </w:rPr>
        <w:t>Внесение изменений в заявку на участие в конкурсе, в том числе в проект, после истечения срока приема заявок на участие в конкурсе, указанного в объявлении, и после проведения конкурса не допускается.</w:t>
      </w:r>
    </w:p>
    <w:p w:rsidR="00317E9A" w:rsidRDefault="00317E9A" w:rsidP="00317E9A">
      <w:pPr>
        <w:autoSpaceDE w:val="0"/>
        <w:autoSpaceDN w:val="0"/>
        <w:adjustRightInd w:val="0"/>
        <w:ind w:firstLine="709"/>
        <w:jc w:val="both"/>
        <w:rPr>
          <w:rFonts w:eastAsia="Calibri"/>
          <w:sz w:val="28"/>
          <w:szCs w:val="28"/>
        </w:rPr>
      </w:pPr>
      <w:bookmarkStart w:id="2" w:name="P80"/>
      <w:bookmarkEnd w:id="2"/>
      <w:r>
        <w:rPr>
          <w:rFonts w:eastAsia="Calibri"/>
          <w:sz w:val="28"/>
          <w:szCs w:val="28"/>
        </w:rPr>
        <w:t xml:space="preserve">5.7. Список поданных заявок на участие в конкурсе размещается на официальном сайте в срок не более </w:t>
      </w:r>
      <w:r w:rsidR="00461B5C">
        <w:rPr>
          <w:rFonts w:eastAsia="Calibri"/>
          <w:sz w:val="28"/>
          <w:szCs w:val="28"/>
        </w:rPr>
        <w:t>двух</w:t>
      </w:r>
      <w:r>
        <w:rPr>
          <w:rFonts w:eastAsia="Calibri"/>
          <w:sz w:val="28"/>
          <w:szCs w:val="28"/>
        </w:rPr>
        <w:t xml:space="preserve"> рабочих дней со дня окончания срока приема заявок на участие в конкурсе.</w:t>
      </w:r>
    </w:p>
    <w:p w:rsidR="00317E9A" w:rsidRDefault="00317E9A" w:rsidP="00317E9A">
      <w:pPr>
        <w:autoSpaceDE w:val="0"/>
        <w:autoSpaceDN w:val="0"/>
        <w:adjustRightInd w:val="0"/>
        <w:ind w:firstLine="709"/>
        <w:jc w:val="both"/>
        <w:rPr>
          <w:rFonts w:eastAsia="Calibri"/>
          <w:sz w:val="28"/>
          <w:szCs w:val="28"/>
        </w:rPr>
      </w:pPr>
      <w:bookmarkStart w:id="3" w:name="Par2"/>
      <w:bookmarkEnd w:id="3"/>
      <w:r>
        <w:rPr>
          <w:rFonts w:eastAsia="Calibri"/>
          <w:sz w:val="28"/>
          <w:szCs w:val="28"/>
        </w:rPr>
        <w:t xml:space="preserve">5.8. Ответственное подразделение в течение семи рабочих дней после окончания срока приема заявок на участие в конкурсе проверяет и рассматривает их на предмет соответствия требованиям пункта </w:t>
      </w:r>
      <w:r w:rsidR="005205BA" w:rsidRPr="005205BA">
        <w:rPr>
          <w:rFonts w:eastAsia="Calibri"/>
          <w:sz w:val="28"/>
          <w:szCs w:val="28"/>
        </w:rPr>
        <w:t>6</w:t>
      </w:r>
      <w:r w:rsidRPr="005205BA">
        <w:rPr>
          <w:rFonts w:eastAsia="Calibri"/>
          <w:sz w:val="28"/>
          <w:szCs w:val="28"/>
        </w:rPr>
        <w:t xml:space="preserve"> настоящего По</w:t>
      </w:r>
      <w:r w:rsidR="006C6987">
        <w:rPr>
          <w:rFonts w:eastAsia="Calibri"/>
          <w:sz w:val="28"/>
          <w:szCs w:val="28"/>
        </w:rPr>
        <w:t>рядка</w:t>
      </w:r>
      <w:r w:rsidRPr="005205BA">
        <w:rPr>
          <w:rFonts w:eastAsia="Calibri"/>
          <w:sz w:val="28"/>
          <w:szCs w:val="28"/>
        </w:rPr>
        <w:t>, а также на предмет соответствия заявителя требованиям раздела 4 настояще</w:t>
      </w:r>
      <w:r w:rsidR="006C6987">
        <w:rPr>
          <w:rFonts w:eastAsia="Calibri"/>
          <w:sz w:val="28"/>
          <w:szCs w:val="28"/>
        </w:rPr>
        <w:t>го Порядка</w:t>
      </w:r>
      <w:r w:rsidRPr="005205BA">
        <w:rPr>
          <w:rFonts w:eastAsia="Calibri"/>
          <w:sz w:val="28"/>
          <w:szCs w:val="28"/>
        </w:rPr>
        <w:t>, в том числе на основании документов, полученных</w:t>
      </w:r>
      <w:r>
        <w:rPr>
          <w:rFonts w:eastAsia="Calibri"/>
          <w:sz w:val="28"/>
          <w:szCs w:val="28"/>
        </w:rPr>
        <w:t xml:space="preserve"> ответственным подразделением самостоятельно посредством межведомственного запроса, в том числе в электронной форме, а также с использованием государственных автоматизированных информационных систем, и принимает одно из следующих решений:</w:t>
      </w:r>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 xml:space="preserve">5.8.1. О допуске заявителя к участию в конкурсе - в случае отсутствия оснований для принятия решения об отказе заявителю в допуске к участию в конкурсе, указанных </w:t>
      </w:r>
      <w:r w:rsidRPr="00367D5B">
        <w:rPr>
          <w:rFonts w:eastAsia="Calibri"/>
          <w:sz w:val="28"/>
          <w:szCs w:val="28"/>
        </w:rPr>
        <w:t>в пункте 5.9</w:t>
      </w:r>
      <w:r w:rsidRPr="00A84375">
        <w:rPr>
          <w:rFonts w:eastAsia="Calibri"/>
          <w:sz w:val="28"/>
          <w:szCs w:val="28"/>
        </w:rPr>
        <w:t xml:space="preserve"> настоящего</w:t>
      </w:r>
      <w:r>
        <w:rPr>
          <w:rFonts w:eastAsia="Calibri"/>
          <w:sz w:val="28"/>
          <w:szCs w:val="28"/>
        </w:rPr>
        <w:t xml:space="preserve"> раздела.</w:t>
      </w:r>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 xml:space="preserve">5.8.2. Об отказе заявителю в допуске к участию в конкурсе - в случае наличия одного или нескольких оснований для принятия решения об отказе заявителю в допуске к участию в конкурсе, указанных в </w:t>
      </w:r>
      <w:r w:rsidRPr="00367D5B">
        <w:rPr>
          <w:rFonts w:eastAsia="Calibri"/>
          <w:sz w:val="28"/>
          <w:szCs w:val="28"/>
        </w:rPr>
        <w:t>пункте 5.9 настоящего</w:t>
      </w:r>
      <w:r>
        <w:rPr>
          <w:rFonts w:eastAsia="Calibri"/>
          <w:sz w:val="28"/>
          <w:szCs w:val="28"/>
        </w:rPr>
        <w:t xml:space="preserve"> раздела.</w:t>
      </w:r>
    </w:p>
    <w:p w:rsidR="00317E9A" w:rsidRPr="00031BF9" w:rsidRDefault="00317E9A" w:rsidP="00031BF9">
      <w:pPr>
        <w:pStyle w:val="ae"/>
        <w:rPr>
          <w:rFonts w:ascii="Times New Roman" w:eastAsia="Calibri" w:hAnsi="Times New Roman" w:cs="Times New Roman"/>
          <w:i w:val="0"/>
          <w:color w:val="auto"/>
          <w:sz w:val="28"/>
          <w:szCs w:val="28"/>
        </w:rPr>
      </w:pPr>
      <w:r w:rsidRPr="00031BF9">
        <w:rPr>
          <w:rFonts w:ascii="Times New Roman" w:eastAsia="Calibri" w:hAnsi="Times New Roman" w:cs="Times New Roman"/>
          <w:i w:val="0"/>
          <w:color w:val="auto"/>
          <w:sz w:val="28"/>
          <w:szCs w:val="28"/>
        </w:rPr>
        <w:t xml:space="preserve">5.9. Основания </w:t>
      </w:r>
      <w:proofErr w:type="gramStart"/>
      <w:r w:rsidRPr="00031BF9">
        <w:rPr>
          <w:rFonts w:ascii="Times New Roman" w:eastAsia="Calibri" w:hAnsi="Times New Roman" w:cs="Times New Roman"/>
          <w:i w:val="0"/>
          <w:color w:val="auto"/>
          <w:sz w:val="28"/>
          <w:szCs w:val="28"/>
        </w:rPr>
        <w:t>для принятия решения об отказе заявителю в допуске к участию в конкурсе</w:t>
      </w:r>
      <w:proofErr w:type="gramEnd"/>
      <w:r w:rsidRPr="00031BF9">
        <w:rPr>
          <w:rFonts w:ascii="Times New Roman" w:eastAsia="Calibri" w:hAnsi="Times New Roman" w:cs="Times New Roman"/>
          <w:i w:val="0"/>
          <w:color w:val="auto"/>
          <w:sz w:val="28"/>
          <w:szCs w:val="28"/>
        </w:rPr>
        <w:t>:</w:t>
      </w:r>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 xml:space="preserve">5.9.1. Заявитель не соответствует требованиям к участникам конкурса, установленным разделом 4 настоящего </w:t>
      </w:r>
      <w:r w:rsidR="006C6987">
        <w:rPr>
          <w:rFonts w:eastAsia="Calibri"/>
          <w:sz w:val="28"/>
          <w:szCs w:val="28"/>
        </w:rPr>
        <w:t>Порядка</w:t>
      </w:r>
      <w:r>
        <w:rPr>
          <w:rFonts w:eastAsia="Calibri"/>
          <w:sz w:val="28"/>
          <w:szCs w:val="28"/>
        </w:rPr>
        <w:t>.</w:t>
      </w:r>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 xml:space="preserve">5.9.2. Представленные заявителем документы, указанные </w:t>
      </w:r>
      <w:r w:rsidR="00DD6439">
        <w:rPr>
          <w:rFonts w:eastAsia="Calibri"/>
          <w:sz w:val="28"/>
          <w:szCs w:val="28"/>
        </w:rPr>
        <w:t xml:space="preserve">в </w:t>
      </w:r>
      <w:r w:rsidRPr="00DD6439">
        <w:rPr>
          <w:rFonts w:eastAsia="Calibri"/>
          <w:sz w:val="28"/>
          <w:szCs w:val="28"/>
        </w:rPr>
        <w:t>пункт</w:t>
      </w:r>
      <w:r w:rsidR="00DD6439" w:rsidRPr="00DD6439">
        <w:rPr>
          <w:rFonts w:eastAsia="Calibri"/>
          <w:sz w:val="28"/>
          <w:szCs w:val="28"/>
        </w:rPr>
        <w:t>е</w:t>
      </w:r>
      <w:r w:rsidRPr="00DD6439">
        <w:rPr>
          <w:rFonts w:eastAsia="Calibri"/>
          <w:sz w:val="28"/>
          <w:szCs w:val="28"/>
        </w:rPr>
        <w:t xml:space="preserve"> 6.1 раздела 6 настоящего </w:t>
      </w:r>
      <w:r w:rsidR="006C6987">
        <w:rPr>
          <w:rFonts w:eastAsia="Calibri"/>
          <w:sz w:val="28"/>
          <w:szCs w:val="28"/>
        </w:rPr>
        <w:t>Порядка</w:t>
      </w:r>
      <w:r>
        <w:rPr>
          <w:rFonts w:eastAsia="Calibri"/>
          <w:sz w:val="28"/>
          <w:szCs w:val="28"/>
        </w:rPr>
        <w:t xml:space="preserve">, не соответствуют требованиям, </w:t>
      </w:r>
      <w:r>
        <w:rPr>
          <w:rFonts w:eastAsia="Calibri"/>
          <w:sz w:val="28"/>
          <w:szCs w:val="28"/>
        </w:rPr>
        <w:lastRenderedPageBreak/>
        <w:t xml:space="preserve">установленным </w:t>
      </w:r>
      <w:r w:rsidRPr="006508C4">
        <w:rPr>
          <w:rFonts w:eastAsia="Calibri"/>
          <w:sz w:val="28"/>
          <w:szCs w:val="28"/>
        </w:rPr>
        <w:t>пунктом 1.</w:t>
      </w:r>
      <w:r w:rsidR="006508C4" w:rsidRPr="006508C4">
        <w:rPr>
          <w:rFonts w:eastAsia="Calibri"/>
          <w:sz w:val="28"/>
          <w:szCs w:val="28"/>
        </w:rPr>
        <w:t>7</w:t>
      </w:r>
      <w:r w:rsidRPr="006508C4">
        <w:rPr>
          <w:rFonts w:eastAsia="Calibri"/>
          <w:sz w:val="28"/>
          <w:szCs w:val="28"/>
        </w:rPr>
        <w:t xml:space="preserve"> раздела 1 настоящего </w:t>
      </w:r>
      <w:r w:rsidR="006C6987">
        <w:rPr>
          <w:rFonts w:eastAsia="Calibri"/>
          <w:sz w:val="28"/>
          <w:szCs w:val="28"/>
        </w:rPr>
        <w:t>Порядка</w:t>
      </w:r>
      <w:r w:rsidRPr="006508C4">
        <w:rPr>
          <w:rFonts w:eastAsia="Calibri"/>
          <w:sz w:val="28"/>
          <w:szCs w:val="28"/>
        </w:rPr>
        <w:t>,</w:t>
      </w:r>
      <w:r w:rsidRPr="003E0F4E">
        <w:rPr>
          <w:rFonts w:eastAsia="Calibri"/>
          <w:sz w:val="28"/>
          <w:szCs w:val="28"/>
        </w:rPr>
        <w:t xml:space="preserve"> (или) не представлены (п</w:t>
      </w:r>
      <w:r>
        <w:rPr>
          <w:rFonts w:eastAsia="Calibri"/>
          <w:sz w:val="28"/>
          <w:szCs w:val="28"/>
        </w:rPr>
        <w:t>редоставлены не в полном объеме) или содержат недостоверную информацию.</w:t>
      </w:r>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5.9.3. Заявка на участие в конкурсе поступила в администрацию (в том числе по почте) после окончания срока приема заявок на участие в конкурсе, указанного в объявлении о проведении конкурса.</w:t>
      </w:r>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 xml:space="preserve">5.10. Решение о допуске заявителя к участию в конкурсе или об отказе заявителю в допуске к участию в конкурсе оформляется протоколом рассмотрения заявок ответственным подразделением (далее – решение о допуске (об отказе в допуске) в пределах срока, </w:t>
      </w:r>
      <w:r w:rsidRPr="00D138E6">
        <w:rPr>
          <w:rFonts w:eastAsia="Calibri"/>
          <w:sz w:val="28"/>
          <w:szCs w:val="28"/>
        </w:rPr>
        <w:t xml:space="preserve">установленного </w:t>
      </w:r>
      <w:hyperlink r:id="rId9" w:anchor="Par2" w:history="1">
        <w:r w:rsidRPr="00D138E6">
          <w:rPr>
            <w:rStyle w:val="ac"/>
            <w:rFonts w:eastAsia="Calibri"/>
            <w:color w:val="auto"/>
            <w:sz w:val="28"/>
            <w:szCs w:val="28"/>
            <w:u w:val="none"/>
          </w:rPr>
          <w:t>пунктом 5.8</w:t>
        </w:r>
      </w:hyperlink>
      <w:r w:rsidRPr="00F07A43">
        <w:rPr>
          <w:rFonts w:eastAsia="Calibri"/>
          <w:sz w:val="28"/>
          <w:szCs w:val="28"/>
          <w:u w:val="single"/>
        </w:rPr>
        <w:t xml:space="preserve"> </w:t>
      </w:r>
      <w:r>
        <w:rPr>
          <w:rFonts w:eastAsia="Calibri"/>
          <w:sz w:val="28"/>
          <w:szCs w:val="28"/>
        </w:rPr>
        <w:t>настоящего раздела, который размещается ответственным подразделением на официальном сайте в течение пяти рабочих дней со дня его принятия.</w:t>
      </w:r>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 xml:space="preserve">5.11. </w:t>
      </w:r>
      <w:proofErr w:type="gramStart"/>
      <w:r>
        <w:rPr>
          <w:rFonts w:eastAsia="Calibri"/>
          <w:sz w:val="28"/>
          <w:szCs w:val="28"/>
        </w:rPr>
        <w:t xml:space="preserve">Заявки, поданные заявителями, допущенными к участию в конкурсе, представляются ответственным подразделением конкурсной комиссии для оценки включенных в них проектов по критериям, </w:t>
      </w:r>
      <w:r w:rsidRPr="00DD6439">
        <w:rPr>
          <w:rFonts w:eastAsia="Calibri"/>
          <w:sz w:val="28"/>
          <w:szCs w:val="28"/>
        </w:rPr>
        <w:t xml:space="preserve">установленным </w:t>
      </w:r>
      <w:hyperlink r:id="rId10" w:history="1">
        <w:r w:rsidRPr="00DD6439">
          <w:rPr>
            <w:rStyle w:val="ac"/>
            <w:rFonts w:eastAsia="Calibri"/>
            <w:color w:val="auto"/>
            <w:sz w:val="28"/>
            <w:szCs w:val="28"/>
            <w:u w:val="none"/>
          </w:rPr>
          <w:t xml:space="preserve">разделом </w:t>
        </w:r>
      </w:hyperlink>
      <w:r w:rsidRPr="00DD6439">
        <w:rPr>
          <w:rFonts w:eastAsia="Calibri"/>
          <w:sz w:val="28"/>
          <w:szCs w:val="28"/>
        </w:rPr>
        <w:t xml:space="preserve">7 настоящего </w:t>
      </w:r>
      <w:r w:rsidR="006C6987">
        <w:rPr>
          <w:rFonts w:eastAsia="Calibri"/>
          <w:sz w:val="28"/>
          <w:szCs w:val="28"/>
        </w:rPr>
        <w:t>Порядка</w:t>
      </w:r>
      <w:r w:rsidRPr="00DD6439">
        <w:rPr>
          <w:rFonts w:eastAsia="Calibri"/>
          <w:sz w:val="28"/>
          <w:szCs w:val="28"/>
        </w:rPr>
        <w:t xml:space="preserve">, в срок не позднее двух рабочих дней со дня принятия ответственным подразделением решения о допуске (об отказе в </w:t>
      </w:r>
      <w:r>
        <w:rPr>
          <w:rFonts w:eastAsia="Calibri"/>
          <w:sz w:val="28"/>
          <w:szCs w:val="28"/>
        </w:rPr>
        <w:t>допуске).</w:t>
      </w:r>
      <w:proofErr w:type="gramEnd"/>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5.12. Заявителям, не допущенным к участию в конкурсе, в срок не позднее пяти рабочих дней со дня принятия правового акта о допуске (об отказе в допуске) направляются уведомления на адрес электронной почты, указанный в заявке, с обоснованием причин отказа заявителю в допуске к участию в конкурсе или вручаются нарочно.</w:t>
      </w:r>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5.13. Администрация не возмещает заявителям, не допущенным к участию в конкурсе, участникам и заявителям, в отношении которых принято решение о предоставлении субсидии, никаких расходов, связанных с подготовкой и подачей заявок на участие в конкурсе и участием в конкурсе.</w:t>
      </w:r>
    </w:p>
    <w:p w:rsidR="00317E9A" w:rsidRDefault="00317E9A" w:rsidP="00317E9A">
      <w:pPr>
        <w:autoSpaceDE w:val="0"/>
        <w:autoSpaceDN w:val="0"/>
        <w:adjustRightInd w:val="0"/>
        <w:ind w:firstLine="709"/>
        <w:jc w:val="both"/>
        <w:rPr>
          <w:rFonts w:eastAsia="Calibri"/>
          <w:sz w:val="28"/>
          <w:szCs w:val="28"/>
        </w:rPr>
      </w:pPr>
      <w:r>
        <w:rPr>
          <w:rFonts w:eastAsia="Calibri"/>
          <w:sz w:val="28"/>
          <w:szCs w:val="28"/>
        </w:rPr>
        <w:t>5.14. Конкурс проводится посредством оценки проектов заявителей, допущенных к участию в конкурсе, и расчета суммы баллов.</w:t>
      </w:r>
    </w:p>
    <w:p w:rsidR="0010117A" w:rsidRDefault="0010117A" w:rsidP="00D96216">
      <w:pPr>
        <w:autoSpaceDE w:val="0"/>
        <w:autoSpaceDN w:val="0"/>
        <w:adjustRightInd w:val="0"/>
        <w:ind w:firstLine="709"/>
        <w:jc w:val="both"/>
        <w:rPr>
          <w:rFonts w:eastAsia="Calibri"/>
          <w:sz w:val="28"/>
          <w:szCs w:val="28"/>
        </w:rPr>
      </w:pPr>
    </w:p>
    <w:p w:rsidR="009C0D91" w:rsidRDefault="009C0D91" w:rsidP="00D96216">
      <w:pPr>
        <w:autoSpaceDE w:val="0"/>
        <w:autoSpaceDN w:val="0"/>
        <w:adjustRightInd w:val="0"/>
        <w:ind w:firstLine="709"/>
        <w:jc w:val="both"/>
        <w:rPr>
          <w:rFonts w:eastAsia="Calibri"/>
          <w:sz w:val="28"/>
          <w:szCs w:val="28"/>
        </w:rPr>
      </w:pPr>
    </w:p>
    <w:p w:rsidR="00E23582" w:rsidRDefault="00E23582" w:rsidP="00E23582">
      <w:pPr>
        <w:widowControl w:val="0"/>
        <w:autoSpaceDE w:val="0"/>
        <w:autoSpaceDN w:val="0"/>
        <w:jc w:val="center"/>
        <w:rPr>
          <w:sz w:val="28"/>
          <w:szCs w:val="28"/>
        </w:rPr>
      </w:pPr>
      <w:r>
        <w:rPr>
          <w:sz w:val="28"/>
          <w:szCs w:val="28"/>
        </w:rPr>
        <w:t>6. Требования к заявке на участие в конкурсе</w:t>
      </w:r>
    </w:p>
    <w:p w:rsidR="00E23582" w:rsidRDefault="00E23582" w:rsidP="00E23582">
      <w:pPr>
        <w:widowControl w:val="0"/>
        <w:autoSpaceDE w:val="0"/>
        <w:autoSpaceDN w:val="0"/>
        <w:ind w:firstLine="709"/>
        <w:jc w:val="both"/>
        <w:rPr>
          <w:sz w:val="28"/>
          <w:szCs w:val="28"/>
        </w:rPr>
      </w:pPr>
    </w:p>
    <w:p w:rsidR="00E23582" w:rsidRDefault="00E23582" w:rsidP="00E23582">
      <w:pPr>
        <w:ind w:firstLine="567"/>
        <w:jc w:val="both"/>
        <w:rPr>
          <w:color w:val="000000"/>
          <w:sz w:val="28"/>
          <w:szCs w:val="28"/>
        </w:rPr>
      </w:pPr>
      <w:r>
        <w:rPr>
          <w:sz w:val="28"/>
          <w:szCs w:val="28"/>
        </w:rPr>
        <w:t xml:space="preserve">6.1. </w:t>
      </w:r>
      <w:r w:rsidRPr="00D85FFE">
        <w:rPr>
          <w:sz w:val="28"/>
          <w:szCs w:val="28"/>
        </w:rPr>
        <w:t>Для участия в конкурсе необходимо подать заявку, подготовленную</w:t>
      </w:r>
      <w:r w:rsidRPr="007368DF">
        <w:rPr>
          <w:sz w:val="28"/>
          <w:szCs w:val="28"/>
        </w:rPr>
        <w:t xml:space="preserve"> по форме </w:t>
      </w:r>
      <w:r w:rsidRPr="00A86F15">
        <w:rPr>
          <w:color w:val="000000"/>
          <w:sz w:val="28"/>
          <w:szCs w:val="28"/>
        </w:rPr>
        <w:t>согласно Приложению № 1 к настоящему Порядку</w:t>
      </w:r>
      <w:r>
        <w:rPr>
          <w:color w:val="000000"/>
          <w:sz w:val="28"/>
          <w:szCs w:val="28"/>
        </w:rPr>
        <w:t>.</w:t>
      </w:r>
    </w:p>
    <w:p w:rsidR="00E23582" w:rsidRPr="00A86F15" w:rsidRDefault="00E23582" w:rsidP="00E23582">
      <w:pPr>
        <w:ind w:right="140" w:firstLine="709"/>
        <w:jc w:val="both"/>
        <w:rPr>
          <w:color w:val="000000"/>
          <w:sz w:val="28"/>
          <w:szCs w:val="28"/>
        </w:rPr>
      </w:pPr>
      <w:r w:rsidRPr="00A86F15">
        <w:rPr>
          <w:color w:val="000000"/>
          <w:sz w:val="28"/>
          <w:szCs w:val="28"/>
        </w:rPr>
        <w:t xml:space="preserve">К заявке </w:t>
      </w:r>
      <w:r>
        <w:rPr>
          <w:color w:val="000000"/>
          <w:sz w:val="28"/>
          <w:szCs w:val="28"/>
        </w:rPr>
        <w:t>прилагаются следующие документы:</w:t>
      </w:r>
    </w:p>
    <w:p w:rsidR="00E23582" w:rsidRPr="00A97114" w:rsidRDefault="00E23582" w:rsidP="00E23582">
      <w:pPr>
        <w:widowControl w:val="0"/>
        <w:autoSpaceDE w:val="0"/>
        <w:autoSpaceDN w:val="0"/>
        <w:ind w:firstLine="709"/>
        <w:jc w:val="both"/>
        <w:rPr>
          <w:sz w:val="28"/>
          <w:szCs w:val="28"/>
        </w:rPr>
      </w:pPr>
      <w:r>
        <w:rPr>
          <w:sz w:val="28"/>
          <w:szCs w:val="28"/>
        </w:rPr>
        <w:t xml:space="preserve">6.1.1. </w:t>
      </w:r>
      <w:r w:rsidRPr="00A97114">
        <w:rPr>
          <w:color w:val="000000"/>
          <w:sz w:val="28"/>
          <w:szCs w:val="28"/>
        </w:rPr>
        <w:t>Проект, соответствующий требованиям, указанным в приложении №2 к настоящему Порядку</w:t>
      </w:r>
      <w:r w:rsidRPr="00A97114">
        <w:rPr>
          <w:sz w:val="28"/>
          <w:szCs w:val="28"/>
        </w:rPr>
        <w:t>.</w:t>
      </w:r>
    </w:p>
    <w:p w:rsidR="00E23582" w:rsidRPr="00F07A43" w:rsidRDefault="00E23582" w:rsidP="00E23582">
      <w:pPr>
        <w:widowControl w:val="0"/>
        <w:autoSpaceDE w:val="0"/>
        <w:autoSpaceDN w:val="0"/>
        <w:ind w:firstLine="709"/>
        <w:jc w:val="both"/>
        <w:rPr>
          <w:sz w:val="28"/>
          <w:szCs w:val="28"/>
        </w:rPr>
      </w:pPr>
      <w:r w:rsidRPr="00A97114">
        <w:rPr>
          <w:sz w:val="28"/>
          <w:szCs w:val="28"/>
        </w:rPr>
        <w:t>6.1.2. Протокол собрания инициативной</w:t>
      </w:r>
      <w:r w:rsidRPr="00244623">
        <w:rPr>
          <w:sz w:val="28"/>
          <w:szCs w:val="28"/>
        </w:rPr>
        <w:t xml:space="preserve"> группы ТОС</w:t>
      </w:r>
      <w:r>
        <w:rPr>
          <w:sz w:val="28"/>
          <w:szCs w:val="28"/>
        </w:rPr>
        <w:t>, в котором отражено решение</w:t>
      </w:r>
      <w:r w:rsidRPr="00244623">
        <w:rPr>
          <w:sz w:val="28"/>
          <w:szCs w:val="28"/>
        </w:rPr>
        <w:t xml:space="preserve"> </w:t>
      </w:r>
      <w:r>
        <w:rPr>
          <w:sz w:val="28"/>
          <w:szCs w:val="28"/>
        </w:rPr>
        <w:t>об участии в конкурсе заявителя.</w:t>
      </w:r>
    </w:p>
    <w:p w:rsidR="00E23582" w:rsidRDefault="00E23582" w:rsidP="00E23582">
      <w:pPr>
        <w:widowControl w:val="0"/>
        <w:autoSpaceDE w:val="0"/>
        <w:autoSpaceDN w:val="0"/>
        <w:ind w:firstLine="709"/>
        <w:jc w:val="both"/>
        <w:rPr>
          <w:sz w:val="28"/>
          <w:szCs w:val="28"/>
        </w:rPr>
      </w:pPr>
      <w:bookmarkStart w:id="4" w:name="P82"/>
      <w:bookmarkEnd w:id="4"/>
      <w:r>
        <w:rPr>
          <w:sz w:val="28"/>
          <w:szCs w:val="28"/>
        </w:rPr>
        <w:t>6.1.3.</w:t>
      </w:r>
      <w:r w:rsidRPr="00A86F15">
        <w:rPr>
          <w:sz w:val="28"/>
          <w:szCs w:val="28"/>
        </w:rPr>
        <w:t xml:space="preserve"> </w:t>
      </w:r>
      <w:r>
        <w:rPr>
          <w:sz w:val="28"/>
          <w:szCs w:val="28"/>
        </w:rPr>
        <w:t>Копию Устава заявителя</w:t>
      </w:r>
      <w:r w:rsidR="00841894">
        <w:rPr>
          <w:sz w:val="28"/>
          <w:szCs w:val="28"/>
        </w:rPr>
        <w:t>.</w:t>
      </w:r>
    </w:p>
    <w:p w:rsidR="00841894" w:rsidRDefault="00E23582" w:rsidP="00841894">
      <w:pPr>
        <w:ind w:right="-2" w:firstLine="709"/>
        <w:jc w:val="both"/>
        <w:rPr>
          <w:sz w:val="28"/>
          <w:szCs w:val="28"/>
        </w:rPr>
      </w:pPr>
      <w:r>
        <w:rPr>
          <w:sz w:val="28"/>
          <w:szCs w:val="28"/>
        </w:rPr>
        <w:t xml:space="preserve">6.1.4. Гарантийное письмо </w:t>
      </w:r>
      <w:r w:rsidR="00841894">
        <w:rPr>
          <w:sz w:val="28"/>
          <w:szCs w:val="28"/>
        </w:rPr>
        <w:t>заявителя</w:t>
      </w:r>
      <w:r w:rsidR="00841894" w:rsidRPr="00244623">
        <w:rPr>
          <w:sz w:val="28"/>
          <w:szCs w:val="28"/>
        </w:rPr>
        <w:t xml:space="preserve"> о включении в общедолевую собственность </w:t>
      </w:r>
      <w:r w:rsidR="00841894">
        <w:rPr>
          <w:sz w:val="28"/>
          <w:szCs w:val="28"/>
        </w:rPr>
        <w:t xml:space="preserve">после реализации проекта </w:t>
      </w:r>
      <w:r w:rsidR="00841894" w:rsidRPr="00244623">
        <w:rPr>
          <w:sz w:val="28"/>
          <w:szCs w:val="28"/>
        </w:rPr>
        <w:t>созданных (приобрет</w:t>
      </w:r>
      <w:r w:rsidR="00841894">
        <w:rPr>
          <w:sz w:val="28"/>
          <w:szCs w:val="28"/>
        </w:rPr>
        <w:t>ё</w:t>
      </w:r>
      <w:r w:rsidR="00841894" w:rsidRPr="00244623">
        <w:rPr>
          <w:sz w:val="28"/>
          <w:szCs w:val="28"/>
        </w:rPr>
        <w:t>нных) объ</w:t>
      </w:r>
      <w:r w:rsidR="00841894">
        <w:rPr>
          <w:sz w:val="28"/>
          <w:szCs w:val="28"/>
        </w:rPr>
        <w:t>ектов (при наличии).</w:t>
      </w:r>
    </w:p>
    <w:p w:rsidR="00841894" w:rsidRPr="008E372A" w:rsidRDefault="00E23582" w:rsidP="008E372A">
      <w:pPr>
        <w:widowControl w:val="0"/>
        <w:autoSpaceDE w:val="0"/>
        <w:autoSpaceDN w:val="0"/>
        <w:ind w:firstLine="709"/>
        <w:jc w:val="both"/>
        <w:rPr>
          <w:sz w:val="28"/>
          <w:szCs w:val="28"/>
        </w:rPr>
      </w:pPr>
      <w:r>
        <w:rPr>
          <w:sz w:val="28"/>
          <w:szCs w:val="28"/>
        </w:rPr>
        <w:lastRenderedPageBreak/>
        <w:t>6.1.</w:t>
      </w:r>
      <w:r w:rsidR="00841894">
        <w:rPr>
          <w:sz w:val="28"/>
          <w:szCs w:val="28"/>
        </w:rPr>
        <w:t>5</w:t>
      </w:r>
      <w:r>
        <w:rPr>
          <w:sz w:val="28"/>
          <w:szCs w:val="28"/>
        </w:rPr>
        <w:t xml:space="preserve">. </w:t>
      </w:r>
      <w:r w:rsidR="00841894">
        <w:rPr>
          <w:sz w:val="28"/>
          <w:szCs w:val="28"/>
        </w:rPr>
        <w:t>С</w:t>
      </w:r>
      <w:r w:rsidR="00841894" w:rsidRPr="00244623">
        <w:rPr>
          <w:sz w:val="28"/>
          <w:szCs w:val="28"/>
        </w:rPr>
        <w:t>огласие на обработку персональных данных в соответствии с Федеральным законом от 27.07.2006 № 152-ФЗ по форме согласно приложе</w:t>
      </w:r>
      <w:r w:rsidR="00841894">
        <w:rPr>
          <w:sz w:val="28"/>
          <w:szCs w:val="28"/>
        </w:rPr>
        <w:t xml:space="preserve">нию </w:t>
      </w:r>
      <w:r w:rsidR="008E372A">
        <w:rPr>
          <w:sz w:val="28"/>
          <w:szCs w:val="28"/>
        </w:rPr>
        <w:t>№ 3 к настоящему Порядку.</w:t>
      </w:r>
    </w:p>
    <w:p w:rsidR="00841894" w:rsidRDefault="008E372A" w:rsidP="008E372A">
      <w:pPr>
        <w:ind w:right="-2" w:firstLine="709"/>
        <w:jc w:val="both"/>
        <w:rPr>
          <w:sz w:val="28"/>
          <w:szCs w:val="28"/>
        </w:rPr>
      </w:pPr>
      <w:r>
        <w:rPr>
          <w:sz w:val="28"/>
          <w:szCs w:val="28"/>
        </w:rPr>
        <w:t>6.1.6.</w:t>
      </w:r>
      <w:r w:rsidR="00841894" w:rsidRPr="00300B7D">
        <w:rPr>
          <w:sz w:val="28"/>
          <w:szCs w:val="28"/>
        </w:rPr>
        <w:t xml:space="preserve"> </w:t>
      </w:r>
      <w:r w:rsidR="00CC23EA">
        <w:rPr>
          <w:color w:val="000000" w:themeColor="text1"/>
          <w:sz w:val="28"/>
          <w:szCs w:val="28"/>
        </w:rPr>
        <w:t>Д</w:t>
      </w:r>
      <w:r w:rsidR="00841894" w:rsidRPr="00300B7D">
        <w:rPr>
          <w:color w:val="000000" w:themeColor="text1"/>
          <w:sz w:val="28"/>
          <w:szCs w:val="28"/>
        </w:rPr>
        <w:t>окументы, обосновывающие объем расходов на р</w:t>
      </w:r>
      <w:r w:rsidR="00841894" w:rsidRPr="00244623">
        <w:rPr>
          <w:color w:val="000000" w:themeColor="text1"/>
          <w:sz w:val="28"/>
          <w:szCs w:val="28"/>
        </w:rPr>
        <w:t>еализацию проекта</w:t>
      </w:r>
      <w:r w:rsidR="00841894">
        <w:rPr>
          <w:color w:val="000000" w:themeColor="text1"/>
          <w:sz w:val="28"/>
          <w:szCs w:val="28"/>
        </w:rPr>
        <w:t xml:space="preserve"> (сметы, коммерческие предложения и др.)</w:t>
      </w:r>
      <w:r w:rsidR="00841894" w:rsidRPr="00244623">
        <w:rPr>
          <w:color w:val="000000" w:themeColor="text1"/>
          <w:sz w:val="28"/>
          <w:szCs w:val="28"/>
        </w:rPr>
        <w:t>, финансирование которого предполагае</w:t>
      </w:r>
      <w:r>
        <w:rPr>
          <w:color w:val="000000" w:themeColor="text1"/>
          <w:sz w:val="28"/>
          <w:szCs w:val="28"/>
        </w:rPr>
        <w:t>тся осуществлять за счет Гранта.</w:t>
      </w:r>
    </w:p>
    <w:p w:rsidR="00841894" w:rsidRDefault="008E372A" w:rsidP="008E372A">
      <w:pPr>
        <w:ind w:right="-2" w:firstLine="709"/>
        <w:jc w:val="both"/>
        <w:rPr>
          <w:sz w:val="28"/>
          <w:szCs w:val="28"/>
        </w:rPr>
      </w:pPr>
      <w:r>
        <w:rPr>
          <w:color w:val="000000" w:themeColor="text1"/>
          <w:sz w:val="28"/>
          <w:szCs w:val="28"/>
        </w:rPr>
        <w:t>6.1.7.</w:t>
      </w:r>
      <w:r w:rsidR="00841894" w:rsidRPr="00244623">
        <w:rPr>
          <w:color w:val="000000" w:themeColor="text1"/>
          <w:sz w:val="28"/>
          <w:szCs w:val="28"/>
        </w:rPr>
        <w:t xml:space="preserve"> </w:t>
      </w:r>
      <w:r>
        <w:rPr>
          <w:sz w:val="28"/>
          <w:szCs w:val="28"/>
        </w:rPr>
        <w:t>К</w:t>
      </w:r>
      <w:r w:rsidRPr="00A45314">
        <w:rPr>
          <w:sz w:val="28"/>
          <w:szCs w:val="28"/>
        </w:rPr>
        <w:t>опия документа, удостоверяющего личность заявителя (пас</w:t>
      </w:r>
      <w:r>
        <w:rPr>
          <w:sz w:val="28"/>
          <w:szCs w:val="28"/>
        </w:rPr>
        <w:t>порт).</w:t>
      </w:r>
    </w:p>
    <w:p w:rsidR="00841894" w:rsidRPr="003651BF" w:rsidRDefault="008E372A" w:rsidP="008E372A">
      <w:pPr>
        <w:ind w:right="-2" w:firstLine="709"/>
        <w:jc w:val="both"/>
        <w:rPr>
          <w:sz w:val="28"/>
          <w:szCs w:val="28"/>
        </w:rPr>
      </w:pPr>
      <w:r>
        <w:rPr>
          <w:sz w:val="28"/>
          <w:szCs w:val="28"/>
        </w:rPr>
        <w:t>6.1.8.</w:t>
      </w:r>
      <w:r w:rsidR="00841894" w:rsidRPr="003651BF">
        <w:rPr>
          <w:sz w:val="28"/>
          <w:szCs w:val="28"/>
        </w:rPr>
        <w:t xml:space="preserve"> </w:t>
      </w:r>
      <w:r>
        <w:rPr>
          <w:sz w:val="28"/>
          <w:szCs w:val="28"/>
        </w:rPr>
        <w:t>К</w:t>
      </w:r>
      <w:r w:rsidR="00841894" w:rsidRPr="003651BF">
        <w:rPr>
          <w:sz w:val="28"/>
          <w:szCs w:val="28"/>
        </w:rPr>
        <w:t>опия страхового свидетельства обязательного пенсионного страхова</w:t>
      </w:r>
      <w:r>
        <w:rPr>
          <w:sz w:val="28"/>
          <w:szCs w:val="28"/>
        </w:rPr>
        <w:t>ния.</w:t>
      </w:r>
    </w:p>
    <w:p w:rsidR="00841894" w:rsidRPr="003651BF" w:rsidRDefault="008E372A" w:rsidP="008E372A">
      <w:pPr>
        <w:ind w:right="-2" w:firstLine="709"/>
        <w:jc w:val="both"/>
        <w:rPr>
          <w:sz w:val="28"/>
          <w:szCs w:val="28"/>
        </w:rPr>
      </w:pPr>
      <w:r>
        <w:rPr>
          <w:sz w:val="28"/>
          <w:szCs w:val="28"/>
        </w:rPr>
        <w:t>6.1.9. К</w:t>
      </w:r>
      <w:r w:rsidR="00841894" w:rsidRPr="003D21B5">
        <w:rPr>
          <w:sz w:val="28"/>
          <w:szCs w:val="28"/>
        </w:rPr>
        <w:t>опия свидетельства о постановке на учет физического лица в налого</w:t>
      </w:r>
      <w:r>
        <w:rPr>
          <w:sz w:val="28"/>
          <w:szCs w:val="28"/>
        </w:rPr>
        <w:t>вом органе (ИНН).</w:t>
      </w:r>
    </w:p>
    <w:p w:rsidR="00841894" w:rsidRDefault="008E372A" w:rsidP="00EA1763">
      <w:pPr>
        <w:ind w:right="-2" w:firstLine="709"/>
        <w:jc w:val="both"/>
        <w:rPr>
          <w:sz w:val="28"/>
          <w:szCs w:val="28"/>
        </w:rPr>
      </w:pPr>
      <w:r>
        <w:rPr>
          <w:sz w:val="28"/>
          <w:szCs w:val="28"/>
        </w:rPr>
        <w:t>6.1.10.</w:t>
      </w:r>
      <w:r w:rsidR="00841894" w:rsidRPr="003651BF">
        <w:rPr>
          <w:sz w:val="28"/>
          <w:szCs w:val="28"/>
        </w:rPr>
        <w:t xml:space="preserve"> </w:t>
      </w:r>
      <w:r>
        <w:rPr>
          <w:sz w:val="28"/>
          <w:szCs w:val="28"/>
        </w:rPr>
        <w:t>Д</w:t>
      </w:r>
      <w:r w:rsidR="00841894" w:rsidRPr="003651BF">
        <w:rPr>
          <w:sz w:val="28"/>
          <w:szCs w:val="28"/>
        </w:rPr>
        <w:t xml:space="preserve">окумент кредитной организации, содержащий сведения о банковских реквизитах для перечисления </w:t>
      </w:r>
      <w:r w:rsidR="00841894">
        <w:rPr>
          <w:sz w:val="28"/>
          <w:szCs w:val="28"/>
        </w:rPr>
        <w:t>Гранта</w:t>
      </w:r>
      <w:r>
        <w:rPr>
          <w:sz w:val="28"/>
          <w:szCs w:val="28"/>
        </w:rPr>
        <w:t>.</w:t>
      </w:r>
    </w:p>
    <w:p w:rsidR="002D03DA" w:rsidRDefault="002D03DA" w:rsidP="002D03DA">
      <w:pPr>
        <w:ind w:firstLine="567"/>
        <w:jc w:val="both"/>
        <w:rPr>
          <w:sz w:val="28"/>
          <w:szCs w:val="28"/>
        </w:rPr>
      </w:pPr>
      <w:r>
        <w:rPr>
          <w:sz w:val="28"/>
          <w:szCs w:val="28"/>
        </w:rPr>
        <w:t>6.2.</w:t>
      </w:r>
      <w:r w:rsidRPr="002D03DA">
        <w:rPr>
          <w:sz w:val="28"/>
          <w:szCs w:val="28"/>
        </w:rPr>
        <w:t xml:space="preserve"> </w:t>
      </w:r>
      <w:r w:rsidRPr="00F730F5">
        <w:rPr>
          <w:sz w:val="28"/>
          <w:szCs w:val="28"/>
        </w:rPr>
        <w:t>Заявка на участие в Конкурсе должна быть сброшюрована в одну папку, страницы которой пронумерованы. Первыми должны быть подшиты заявление и перечень документов, входящих в состав заявки, с указанием страниц, на которых находятся соответствующие докуме</w:t>
      </w:r>
      <w:r>
        <w:rPr>
          <w:sz w:val="28"/>
          <w:szCs w:val="28"/>
        </w:rPr>
        <w:t xml:space="preserve">нты. </w:t>
      </w:r>
    </w:p>
    <w:p w:rsidR="00E23582" w:rsidRDefault="00E23582" w:rsidP="00E23582">
      <w:pPr>
        <w:widowControl w:val="0"/>
        <w:autoSpaceDE w:val="0"/>
        <w:autoSpaceDN w:val="0"/>
        <w:ind w:firstLine="709"/>
        <w:jc w:val="both"/>
        <w:rPr>
          <w:sz w:val="28"/>
          <w:szCs w:val="28"/>
        </w:rPr>
      </w:pPr>
      <w:r>
        <w:rPr>
          <w:rFonts w:eastAsia="Calibri"/>
          <w:sz w:val="28"/>
          <w:szCs w:val="28"/>
        </w:rPr>
        <w:t>6.</w:t>
      </w:r>
      <w:r w:rsidR="002D03DA">
        <w:rPr>
          <w:rFonts w:eastAsia="Calibri"/>
          <w:sz w:val="28"/>
          <w:szCs w:val="28"/>
        </w:rPr>
        <w:t>3</w:t>
      </w:r>
      <w:r>
        <w:rPr>
          <w:rFonts w:eastAsia="Calibri"/>
          <w:sz w:val="28"/>
          <w:szCs w:val="28"/>
        </w:rPr>
        <w:t xml:space="preserve">. </w:t>
      </w:r>
      <w:proofErr w:type="gramStart"/>
      <w:r>
        <w:rPr>
          <w:sz w:val="28"/>
          <w:szCs w:val="28"/>
        </w:rPr>
        <w:t>Заявка на участие в конкурсе представляется на бумажном и электронном носителях.</w:t>
      </w:r>
      <w:proofErr w:type="gramEnd"/>
    </w:p>
    <w:p w:rsidR="00E23582" w:rsidRDefault="00E23582" w:rsidP="00E23582">
      <w:pPr>
        <w:widowControl w:val="0"/>
        <w:autoSpaceDE w:val="0"/>
        <w:autoSpaceDN w:val="0"/>
        <w:ind w:firstLine="709"/>
        <w:jc w:val="both"/>
        <w:rPr>
          <w:rFonts w:eastAsia="Calibri"/>
          <w:sz w:val="28"/>
          <w:szCs w:val="28"/>
        </w:rPr>
      </w:pPr>
      <w:r>
        <w:rPr>
          <w:rFonts w:eastAsia="Calibri"/>
          <w:sz w:val="28"/>
          <w:szCs w:val="28"/>
        </w:rPr>
        <w:t>6.</w:t>
      </w:r>
      <w:r w:rsidR="002D03DA">
        <w:rPr>
          <w:rFonts w:eastAsia="Calibri"/>
          <w:sz w:val="28"/>
          <w:szCs w:val="28"/>
        </w:rPr>
        <w:t>4</w:t>
      </w:r>
      <w:r>
        <w:rPr>
          <w:rFonts w:eastAsia="Calibri"/>
          <w:sz w:val="28"/>
          <w:szCs w:val="28"/>
        </w:rPr>
        <w:t>. Если информация (в том числе документы), включенная в состав заявки на участие в конкурсе, содержит персональные данные, в состав заявки на участие в конкурсе должны быть включены согласия субъектов этих данных на обработку. В противном случае включение в состав заявки информации, содержащей персональные данные, не допускается.</w:t>
      </w:r>
    </w:p>
    <w:p w:rsidR="00317E9A" w:rsidRDefault="00E23582" w:rsidP="00E23582">
      <w:pPr>
        <w:autoSpaceDE w:val="0"/>
        <w:autoSpaceDN w:val="0"/>
        <w:adjustRightInd w:val="0"/>
        <w:ind w:firstLine="709"/>
        <w:jc w:val="both"/>
        <w:rPr>
          <w:rFonts w:eastAsia="Calibri"/>
          <w:sz w:val="28"/>
          <w:szCs w:val="28"/>
        </w:rPr>
      </w:pPr>
      <w:bookmarkStart w:id="5" w:name="P93"/>
      <w:bookmarkStart w:id="6" w:name="P95"/>
      <w:bookmarkEnd w:id="5"/>
      <w:bookmarkEnd w:id="6"/>
      <w:r>
        <w:rPr>
          <w:sz w:val="28"/>
          <w:szCs w:val="28"/>
        </w:rPr>
        <w:t>6.</w:t>
      </w:r>
      <w:r w:rsidR="002D03DA">
        <w:rPr>
          <w:sz w:val="28"/>
          <w:szCs w:val="28"/>
        </w:rPr>
        <w:t>5</w:t>
      </w:r>
      <w:r>
        <w:rPr>
          <w:sz w:val="28"/>
          <w:szCs w:val="28"/>
        </w:rPr>
        <w:t>. Один заявитель может подать только одну заявку на участие в конкурсе, в состав которой может быть включен только один проект</w:t>
      </w:r>
    </w:p>
    <w:p w:rsidR="00B1319C" w:rsidRDefault="00B1319C" w:rsidP="00B1319C">
      <w:pPr>
        <w:widowControl w:val="0"/>
        <w:autoSpaceDE w:val="0"/>
        <w:autoSpaceDN w:val="0"/>
        <w:jc w:val="center"/>
        <w:rPr>
          <w:sz w:val="28"/>
          <w:szCs w:val="28"/>
        </w:rPr>
      </w:pPr>
    </w:p>
    <w:p w:rsidR="002D03DA" w:rsidRDefault="002D03DA" w:rsidP="002D03DA">
      <w:pPr>
        <w:widowControl w:val="0"/>
        <w:autoSpaceDE w:val="0"/>
        <w:autoSpaceDN w:val="0"/>
        <w:spacing w:line="240" w:lineRule="exact"/>
        <w:jc w:val="center"/>
        <w:rPr>
          <w:sz w:val="28"/>
          <w:szCs w:val="28"/>
        </w:rPr>
      </w:pPr>
      <w:r>
        <w:rPr>
          <w:sz w:val="28"/>
          <w:szCs w:val="28"/>
        </w:rPr>
        <w:t xml:space="preserve">7. Критерии оценки проектов, представленных в заявке </w:t>
      </w:r>
    </w:p>
    <w:p w:rsidR="002D03DA" w:rsidRDefault="002D03DA" w:rsidP="002D03DA">
      <w:pPr>
        <w:widowControl w:val="0"/>
        <w:autoSpaceDE w:val="0"/>
        <w:autoSpaceDN w:val="0"/>
        <w:spacing w:line="240" w:lineRule="exact"/>
        <w:jc w:val="center"/>
        <w:rPr>
          <w:sz w:val="28"/>
          <w:szCs w:val="28"/>
        </w:rPr>
      </w:pPr>
      <w:r>
        <w:rPr>
          <w:sz w:val="28"/>
          <w:szCs w:val="28"/>
        </w:rPr>
        <w:t>на участие в конкурсе</w:t>
      </w:r>
    </w:p>
    <w:p w:rsidR="002D03DA" w:rsidRDefault="002D03DA" w:rsidP="002D03DA">
      <w:pPr>
        <w:widowControl w:val="0"/>
        <w:autoSpaceDE w:val="0"/>
        <w:autoSpaceDN w:val="0"/>
        <w:ind w:firstLine="709"/>
        <w:jc w:val="both"/>
        <w:rPr>
          <w:sz w:val="28"/>
          <w:szCs w:val="28"/>
        </w:rPr>
      </w:pPr>
    </w:p>
    <w:p w:rsidR="002D03DA" w:rsidRDefault="002D03DA" w:rsidP="002D03DA">
      <w:pPr>
        <w:widowControl w:val="0"/>
        <w:autoSpaceDE w:val="0"/>
        <w:autoSpaceDN w:val="0"/>
        <w:ind w:firstLine="709"/>
        <w:jc w:val="both"/>
        <w:rPr>
          <w:sz w:val="28"/>
          <w:szCs w:val="28"/>
        </w:rPr>
      </w:pPr>
      <w:bookmarkStart w:id="7" w:name="P118"/>
      <w:bookmarkEnd w:id="7"/>
      <w:r>
        <w:rPr>
          <w:sz w:val="28"/>
          <w:szCs w:val="28"/>
        </w:rPr>
        <w:t xml:space="preserve">Представленные на конкурс проекты оцениваются членами конкурсной комиссии в срок, указанный </w:t>
      </w:r>
      <w:r w:rsidRPr="003F5248">
        <w:rPr>
          <w:sz w:val="28"/>
          <w:szCs w:val="28"/>
        </w:rPr>
        <w:t>в пункт</w:t>
      </w:r>
      <w:r w:rsidR="00906278" w:rsidRPr="003F5248">
        <w:rPr>
          <w:sz w:val="28"/>
          <w:szCs w:val="28"/>
        </w:rPr>
        <w:t>е</w:t>
      </w:r>
      <w:r w:rsidRPr="003F5248">
        <w:rPr>
          <w:sz w:val="28"/>
          <w:szCs w:val="28"/>
        </w:rPr>
        <w:t xml:space="preserve"> 8.1 раздела 8 настоящего </w:t>
      </w:r>
      <w:r w:rsidR="006C6987">
        <w:rPr>
          <w:sz w:val="28"/>
          <w:szCs w:val="28"/>
        </w:rPr>
        <w:t>Порядка</w:t>
      </w:r>
      <w:r>
        <w:rPr>
          <w:sz w:val="28"/>
          <w:szCs w:val="28"/>
        </w:rPr>
        <w:t>, по следующим критериям:</w:t>
      </w:r>
    </w:p>
    <w:p w:rsidR="00317E9A" w:rsidRPr="002D03DA" w:rsidRDefault="002D03DA" w:rsidP="002D03DA">
      <w:pPr>
        <w:widowControl w:val="0"/>
        <w:autoSpaceDE w:val="0"/>
        <w:autoSpaceDN w:val="0"/>
        <w:ind w:firstLine="709"/>
        <w:jc w:val="right"/>
        <w:rPr>
          <w:sz w:val="28"/>
          <w:szCs w:val="28"/>
        </w:rPr>
      </w:pPr>
      <w:r>
        <w:rPr>
          <w:sz w:val="28"/>
          <w:szCs w:val="28"/>
        </w:rPr>
        <w:t>Таблица</w:t>
      </w:r>
    </w:p>
    <w:tbl>
      <w:tblPr>
        <w:tblW w:w="4925" w:type="pct"/>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6799"/>
        <w:gridCol w:w="1965"/>
      </w:tblGrid>
      <w:tr w:rsidR="00A16140" w:rsidTr="00B1319C">
        <w:tc>
          <w:tcPr>
            <w:tcW w:w="307" w:type="pct"/>
            <w:tcBorders>
              <w:top w:val="single" w:sz="4" w:space="0" w:color="auto"/>
              <w:left w:val="single" w:sz="4" w:space="0" w:color="auto"/>
              <w:bottom w:val="single" w:sz="4" w:space="0" w:color="auto"/>
              <w:right w:val="single" w:sz="4" w:space="0" w:color="auto"/>
            </w:tcBorders>
            <w:vAlign w:val="center"/>
            <w:hideMark/>
          </w:tcPr>
          <w:p w:rsidR="00A16140" w:rsidRDefault="00A16140" w:rsidP="00FA4B37">
            <w:pPr>
              <w:widowControl w:val="0"/>
              <w:autoSpaceDE w:val="0"/>
              <w:autoSpaceDN w:val="0"/>
              <w:spacing w:line="240" w:lineRule="exact"/>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640" w:type="pct"/>
            <w:tcBorders>
              <w:top w:val="single" w:sz="4" w:space="0" w:color="auto"/>
              <w:left w:val="single" w:sz="4" w:space="0" w:color="auto"/>
              <w:bottom w:val="single" w:sz="4" w:space="0" w:color="auto"/>
              <w:right w:val="single" w:sz="4" w:space="0" w:color="auto"/>
            </w:tcBorders>
            <w:vAlign w:val="center"/>
            <w:hideMark/>
          </w:tcPr>
          <w:p w:rsidR="00A16140" w:rsidRDefault="00A16140" w:rsidP="00FA4B37">
            <w:pPr>
              <w:widowControl w:val="0"/>
              <w:autoSpaceDE w:val="0"/>
              <w:autoSpaceDN w:val="0"/>
              <w:spacing w:line="240" w:lineRule="exact"/>
              <w:jc w:val="center"/>
              <w:rPr>
                <w:sz w:val="28"/>
                <w:szCs w:val="28"/>
              </w:rPr>
            </w:pPr>
            <w:r>
              <w:rPr>
                <w:sz w:val="28"/>
                <w:szCs w:val="28"/>
              </w:rPr>
              <w:t>Критерий</w:t>
            </w:r>
          </w:p>
        </w:tc>
        <w:tc>
          <w:tcPr>
            <w:tcW w:w="1052" w:type="pct"/>
            <w:tcBorders>
              <w:top w:val="single" w:sz="4" w:space="0" w:color="auto"/>
              <w:left w:val="single" w:sz="4" w:space="0" w:color="auto"/>
              <w:bottom w:val="single" w:sz="4" w:space="0" w:color="auto"/>
              <w:right w:val="single" w:sz="4" w:space="0" w:color="auto"/>
            </w:tcBorders>
            <w:vAlign w:val="center"/>
            <w:hideMark/>
          </w:tcPr>
          <w:p w:rsidR="00A16140" w:rsidRDefault="00A16140" w:rsidP="00FA4B37">
            <w:pPr>
              <w:widowControl w:val="0"/>
              <w:autoSpaceDE w:val="0"/>
              <w:autoSpaceDN w:val="0"/>
              <w:spacing w:line="240" w:lineRule="exact"/>
              <w:ind w:left="-62" w:right="-144"/>
              <w:jc w:val="center"/>
              <w:rPr>
                <w:sz w:val="28"/>
                <w:szCs w:val="28"/>
              </w:rPr>
            </w:pPr>
            <w:r>
              <w:rPr>
                <w:sz w:val="28"/>
                <w:szCs w:val="28"/>
              </w:rPr>
              <w:t>Максимальный балл</w:t>
            </w:r>
          </w:p>
        </w:tc>
      </w:tr>
      <w:tr w:rsidR="00A16140" w:rsidTr="00B1319C">
        <w:tc>
          <w:tcPr>
            <w:tcW w:w="307"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r>
              <w:rPr>
                <w:sz w:val="28"/>
                <w:szCs w:val="28"/>
              </w:rPr>
              <w:t>1</w:t>
            </w:r>
          </w:p>
        </w:tc>
        <w:tc>
          <w:tcPr>
            <w:tcW w:w="3640"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r>
              <w:rPr>
                <w:sz w:val="28"/>
                <w:szCs w:val="28"/>
              </w:rPr>
              <w:t>2</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r>
              <w:rPr>
                <w:sz w:val="28"/>
                <w:szCs w:val="28"/>
              </w:rPr>
              <w:t>3</w:t>
            </w: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1.</w:t>
            </w:r>
          </w:p>
        </w:tc>
        <w:tc>
          <w:tcPr>
            <w:tcW w:w="3640"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both"/>
              <w:rPr>
                <w:sz w:val="28"/>
                <w:szCs w:val="28"/>
              </w:rPr>
            </w:pPr>
            <w:r>
              <w:rPr>
                <w:sz w:val="28"/>
                <w:szCs w:val="28"/>
              </w:rPr>
              <w:t>Значимость и актуальность проекта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1.1.</w:t>
            </w:r>
          </w:p>
        </w:tc>
        <w:tc>
          <w:tcPr>
            <w:tcW w:w="3640" w:type="pct"/>
            <w:tcBorders>
              <w:top w:val="single" w:sz="4" w:space="0" w:color="auto"/>
              <w:left w:val="single" w:sz="4" w:space="0" w:color="auto"/>
              <w:bottom w:val="single" w:sz="4" w:space="0" w:color="auto"/>
              <w:right w:val="single" w:sz="4" w:space="0" w:color="auto"/>
            </w:tcBorders>
          </w:tcPr>
          <w:p w:rsidR="00A16140" w:rsidRDefault="00A16140" w:rsidP="00B1319C">
            <w:pPr>
              <w:widowControl w:val="0"/>
              <w:autoSpaceDE w:val="0"/>
              <w:autoSpaceDN w:val="0"/>
              <w:spacing w:line="240" w:lineRule="exact"/>
              <w:ind w:right="80"/>
              <w:jc w:val="both"/>
              <w:rPr>
                <w:sz w:val="28"/>
                <w:szCs w:val="28"/>
              </w:rPr>
            </w:pPr>
            <w:r>
              <w:rPr>
                <w:sz w:val="28"/>
                <w:szCs w:val="28"/>
              </w:rPr>
              <w:t>Обоснованность значимости и актуальности социальной проблемы, на решение которой направлен проект (не обоснованы - 0 баллов; частично обоснованы - 1 балл; обоснованы в полной мере -</w:t>
            </w:r>
            <w:r w:rsidR="00B1319C">
              <w:rPr>
                <w:sz w:val="28"/>
                <w:szCs w:val="28"/>
              </w:rPr>
              <w:br/>
            </w:r>
            <w:r>
              <w:rPr>
                <w:sz w:val="28"/>
                <w:szCs w:val="28"/>
              </w:rPr>
              <w:t>2 балла)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r>
              <w:rPr>
                <w:sz w:val="28"/>
                <w:szCs w:val="28"/>
              </w:rPr>
              <w:t>2</w:t>
            </w: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lastRenderedPageBreak/>
              <w:t>1.2.</w:t>
            </w:r>
          </w:p>
        </w:tc>
        <w:tc>
          <w:tcPr>
            <w:tcW w:w="3640" w:type="pct"/>
            <w:tcBorders>
              <w:top w:val="single" w:sz="4" w:space="0" w:color="auto"/>
              <w:left w:val="single" w:sz="4" w:space="0" w:color="auto"/>
              <w:bottom w:val="single" w:sz="4" w:space="0" w:color="auto"/>
              <w:right w:val="single" w:sz="4" w:space="0" w:color="auto"/>
            </w:tcBorders>
          </w:tcPr>
          <w:p w:rsidR="00A16140" w:rsidRDefault="00A16140" w:rsidP="00B1319C">
            <w:pPr>
              <w:widowControl w:val="0"/>
              <w:autoSpaceDE w:val="0"/>
              <w:autoSpaceDN w:val="0"/>
              <w:spacing w:line="240" w:lineRule="exact"/>
              <w:ind w:right="80"/>
              <w:jc w:val="both"/>
              <w:rPr>
                <w:sz w:val="28"/>
                <w:szCs w:val="28"/>
              </w:rPr>
            </w:pPr>
            <w:r>
              <w:rPr>
                <w:sz w:val="28"/>
                <w:szCs w:val="28"/>
              </w:rPr>
              <w:t>Соответствие цели, задач и мероприятий проекта проблеме, на решение которой направлен проект (не соответствуют - 0 баллов; частично соответствуют - 1 балл; полностью соответствуют - 2 балла)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r>
              <w:rPr>
                <w:sz w:val="28"/>
                <w:szCs w:val="28"/>
              </w:rPr>
              <w:t>2</w:t>
            </w: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1.3.</w:t>
            </w:r>
          </w:p>
        </w:tc>
        <w:tc>
          <w:tcPr>
            <w:tcW w:w="3640" w:type="pct"/>
            <w:tcBorders>
              <w:top w:val="single" w:sz="4" w:space="0" w:color="auto"/>
              <w:left w:val="single" w:sz="4" w:space="0" w:color="auto"/>
              <w:bottom w:val="single" w:sz="4" w:space="0" w:color="auto"/>
              <w:right w:val="single" w:sz="4" w:space="0" w:color="auto"/>
            </w:tcBorders>
          </w:tcPr>
          <w:p w:rsidR="00A16140" w:rsidRDefault="00A16140" w:rsidP="00B1319C">
            <w:pPr>
              <w:widowControl w:val="0"/>
              <w:autoSpaceDE w:val="0"/>
              <w:autoSpaceDN w:val="0"/>
              <w:spacing w:line="240" w:lineRule="exact"/>
              <w:ind w:right="80"/>
              <w:jc w:val="both"/>
              <w:rPr>
                <w:sz w:val="28"/>
                <w:szCs w:val="28"/>
              </w:rPr>
            </w:pPr>
            <w:r>
              <w:rPr>
                <w:sz w:val="28"/>
                <w:szCs w:val="28"/>
              </w:rPr>
              <w:t>Взаимосвязь и последовательность мероприятий проекта (взаимосвязь мероприятий проекта и их последовательность нарушены - 0 баллов; взаимосвязь и последовательность мероприятий проекта частично убедительны и обоснованы - 1 балл; взаимосвязь и последовательность мероприятий проекта убедительны и обоснованы - 2 балла)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r>
              <w:rPr>
                <w:sz w:val="28"/>
                <w:szCs w:val="28"/>
              </w:rPr>
              <w:t>2</w:t>
            </w: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2.</w:t>
            </w:r>
          </w:p>
        </w:tc>
        <w:tc>
          <w:tcPr>
            <w:tcW w:w="3640"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both"/>
              <w:rPr>
                <w:sz w:val="28"/>
                <w:szCs w:val="28"/>
              </w:rPr>
            </w:pPr>
            <w:r>
              <w:rPr>
                <w:sz w:val="28"/>
                <w:szCs w:val="28"/>
              </w:rPr>
              <w:t>Экономическая эффективность проекта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2.1.</w:t>
            </w:r>
          </w:p>
        </w:tc>
        <w:tc>
          <w:tcPr>
            <w:tcW w:w="3640" w:type="pct"/>
            <w:tcBorders>
              <w:top w:val="single" w:sz="4" w:space="0" w:color="auto"/>
              <w:left w:val="single" w:sz="4" w:space="0" w:color="auto"/>
              <w:bottom w:val="single" w:sz="4" w:space="0" w:color="auto"/>
              <w:right w:val="single" w:sz="4" w:space="0" w:color="auto"/>
            </w:tcBorders>
          </w:tcPr>
          <w:p w:rsidR="00A16140" w:rsidRDefault="00A16140" w:rsidP="00B1319C">
            <w:pPr>
              <w:widowControl w:val="0"/>
              <w:autoSpaceDE w:val="0"/>
              <w:autoSpaceDN w:val="0"/>
              <w:spacing w:line="240" w:lineRule="exact"/>
              <w:ind w:right="80"/>
              <w:jc w:val="both"/>
              <w:rPr>
                <w:sz w:val="28"/>
                <w:szCs w:val="28"/>
              </w:rPr>
            </w:pPr>
            <w:r>
              <w:rPr>
                <w:sz w:val="28"/>
                <w:szCs w:val="28"/>
              </w:rPr>
              <w:t>Обоснованность расходов, предусмотренных сметой расходов проекта (расходы по проекту не обоснованы - 0 баллов; бюджет проекта завышен - 1 балл; расходы по проекту частично обоснованы - 2 балла; расходы обоснованы в полной мере - 3 балла)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r>
              <w:rPr>
                <w:sz w:val="28"/>
                <w:szCs w:val="28"/>
              </w:rPr>
              <w:t>3</w:t>
            </w: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554A4C">
            <w:pPr>
              <w:widowControl w:val="0"/>
              <w:autoSpaceDE w:val="0"/>
              <w:autoSpaceDN w:val="0"/>
              <w:spacing w:line="240" w:lineRule="exact"/>
              <w:jc w:val="center"/>
              <w:rPr>
                <w:sz w:val="28"/>
                <w:szCs w:val="28"/>
              </w:rPr>
            </w:pPr>
            <w:r>
              <w:rPr>
                <w:sz w:val="28"/>
                <w:szCs w:val="28"/>
              </w:rPr>
              <w:t>2.</w:t>
            </w:r>
            <w:r w:rsidR="00554A4C">
              <w:rPr>
                <w:sz w:val="28"/>
                <w:szCs w:val="28"/>
              </w:rPr>
              <w:t>2</w:t>
            </w:r>
            <w:r>
              <w:rPr>
                <w:sz w:val="28"/>
                <w:szCs w:val="28"/>
              </w:rPr>
              <w:t>.</w:t>
            </w:r>
          </w:p>
        </w:tc>
        <w:tc>
          <w:tcPr>
            <w:tcW w:w="3640" w:type="pct"/>
            <w:tcBorders>
              <w:top w:val="single" w:sz="4" w:space="0" w:color="auto"/>
              <w:left w:val="single" w:sz="4" w:space="0" w:color="auto"/>
              <w:bottom w:val="single" w:sz="4" w:space="0" w:color="auto"/>
              <w:right w:val="single" w:sz="4" w:space="0" w:color="auto"/>
            </w:tcBorders>
          </w:tcPr>
          <w:p w:rsidR="00A16140" w:rsidRDefault="00A16140" w:rsidP="00B1319C">
            <w:pPr>
              <w:widowControl w:val="0"/>
              <w:autoSpaceDE w:val="0"/>
              <w:autoSpaceDN w:val="0"/>
              <w:spacing w:line="240" w:lineRule="exact"/>
              <w:ind w:right="80"/>
              <w:jc w:val="both"/>
              <w:rPr>
                <w:sz w:val="28"/>
                <w:szCs w:val="28"/>
              </w:rPr>
            </w:pPr>
            <w:r>
              <w:rPr>
                <w:sz w:val="28"/>
                <w:szCs w:val="28"/>
              </w:rPr>
              <w:t>Объем расходов из внебюджетных источников от общего объема расходов на реализацию проекта согласно смете расходов (до 15% включительно - 1 балл; свыше 15% - 2 балла)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r>
              <w:rPr>
                <w:sz w:val="28"/>
                <w:szCs w:val="28"/>
              </w:rPr>
              <w:t>2</w:t>
            </w: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3.</w:t>
            </w:r>
          </w:p>
        </w:tc>
        <w:tc>
          <w:tcPr>
            <w:tcW w:w="3640"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both"/>
              <w:rPr>
                <w:sz w:val="28"/>
                <w:szCs w:val="28"/>
              </w:rPr>
            </w:pPr>
            <w:r>
              <w:rPr>
                <w:sz w:val="28"/>
                <w:szCs w:val="28"/>
              </w:rPr>
              <w:t>Социальная эффективность проекта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3.1.</w:t>
            </w:r>
          </w:p>
        </w:tc>
        <w:tc>
          <w:tcPr>
            <w:tcW w:w="3640" w:type="pct"/>
            <w:tcBorders>
              <w:top w:val="single" w:sz="4" w:space="0" w:color="auto"/>
              <w:left w:val="single" w:sz="4" w:space="0" w:color="auto"/>
              <w:bottom w:val="single" w:sz="4" w:space="0" w:color="auto"/>
              <w:right w:val="single" w:sz="4" w:space="0" w:color="auto"/>
            </w:tcBorders>
          </w:tcPr>
          <w:p w:rsidR="00A16140" w:rsidRDefault="00554A4C" w:rsidP="00B1319C">
            <w:pPr>
              <w:widowControl w:val="0"/>
              <w:autoSpaceDE w:val="0"/>
              <w:autoSpaceDN w:val="0"/>
              <w:spacing w:line="240" w:lineRule="exact"/>
              <w:ind w:right="80"/>
              <w:jc w:val="both"/>
              <w:rPr>
                <w:sz w:val="28"/>
                <w:szCs w:val="28"/>
              </w:rPr>
            </w:pPr>
            <w:r>
              <w:rPr>
                <w:sz w:val="28"/>
                <w:szCs w:val="28"/>
              </w:rPr>
              <w:t>Количество привлекаемых заявителем к реализации проекта участников (волонтеров) (до 20 - 1 балл; от 20 до 30 - 2 балла; от 30 и более - 3 балла)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554A4C" w:rsidP="00FA4B37">
            <w:pPr>
              <w:widowControl w:val="0"/>
              <w:autoSpaceDE w:val="0"/>
              <w:autoSpaceDN w:val="0"/>
              <w:spacing w:line="240" w:lineRule="exact"/>
              <w:jc w:val="center"/>
              <w:rPr>
                <w:sz w:val="28"/>
                <w:szCs w:val="28"/>
              </w:rPr>
            </w:pPr>
            <w:r>
              <w:rPr>
                <w:sz w:val="28"/>
                <w:szCs w:val="28"/>
              </w:rPr>
              <w:t>3</w:t>
            </w: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3.2</w:t>
            </w:r>
          </w:p>
        </w:tc>
        <w:tc>
          <w:tcPr>
            <w:tcW w:w="3640" w:type="pct"/>
            <w:tcBorders>
              <w:top w:val="single" w:sz="4" w:space="0" w:color="auto"/>
              <w:left w:val="single" w:sz="4" w:space="0" w:color="auto"/>
              <w:bottom w:val="single" w:sz="4" w:space="0" w:color="auto"/>
              <w:right w:val="single" w:sz="4" w:space="0" w:color="auto"/>
            </w:tcBorders>
          </w:tcPr>
          <w:p w:rsidR="00A16140" w:rsidRDefault="005D3C3D" w:rsidP="00B1319C">
            <w:pPr>
              <w:widowControl w:val="0"/>
              <w:autoSpaceDE w:val="0"/>
              <w:autoSpaceDN w:val="0"/>
              <w:spacing w:line="240" w:lineRule="exact"/>
              <w:ind w:right="80"/>
              <w:jc w:val="both"/>
              <w:rPr>
                <w:sz w:val="28"/>
                <w:szCs w:val="28"/>
              </w:rPr>
            </w:pPr>
            <w:r>
              <w:rPr>
                <w:sz w:val="28"/>
                <w:szCs w:val="28"/>
              </w:rPr>
              <w:t xml:space="preserve">Соотношение количества граждан, проживающих в границах территории, на которой осуществляется деятельность заявителя, участвующих в деятельности  по реализации проекта, и количества граждан, проживающих в границах территории, на которой осуществляется ТОС </w:t>
            </w:r>
            <w:r w:rsidR="00A16140">
              <w:rPr>
                <w:sz w:val="28"/>
                <w:szCs w:val="28"/>
              </w:rPr>
              <w:t>(</w:t>
            </w:r>
            <w:r w:rsidR="00554A4C">
              <w:rPr>
                <w:sz w:val="28"/>
                <w:szCs w:val="28"/>
              </w:rPr>
              <w:t>до 10% включительно</w:t>
            </w:r>
            <w:r w:rsidR="00A16140">
              <w:rPr>
                <w:sz w:val="28"/>
                <w:szCs w:val="28"/>
              </w:rPr>
              <w:t xml:space="preserve"> - </w:t>
            </w:r>
            <w:r w:rsidR="00554A4C">
              <w:rPr>
                <w:sz w:val="28"/>
                <w:szCs w:val="28"/>
              </w:rPr>
              <w:t>1</w:t>
            </w:r>
            <w:r w:rsidR="00A16140">
              <w:rPr>
                <w:sz w:val="28"/>
                <w:szCs w:val="28"/>
              </w:rPr>
              <w:t xml:space="preserve"> баллов; </w:t>
            </w:r>
            <w:r w:rsidR="00554A4C">
              <w:rPr>
                <w:sz w:val="28"/>
                <w:szCs w:val="28"/>
              </w:rPr>
              <w:t>свыше 10%</w:t>
            </w:r>
            <w:r w:rsidR="00A16140">
              <w:rPr>
                <w:sz w:val="28"/>
                <w:szCs w:val="28"/>
              </w:rPr>
              <w:t xml:space="preserve"> - 2 балла)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A16140" w:rsidP="00FA4B37">
            <w:pPr>
              <w:widowControl w:val="0"/>
              <w:autoSpaceDE w:val="0"/>
              <w:autoSpaceDN w:val="0"/>
              <w:spacing w:line="240" w:lineRule="exact"/>
              <w:jc w:val="center"/>
              <w:rPr>
                <w:sz w:val="28"/>
                <w:szCs w:val="28"/>
              </w:rPr>
            </w:pPr>
            <w:r>
              <w:rPr>
                <w:sz w:val="28"/>
                <w:szCs w:val="28"/>
              </w:rPr>
              <w:t>2</w:t>
            </w: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4.</w:t>
            </w:r>
          </w:p>
        </w:tc>
        <w:tc>
          <w:tcPr>
            <w:tcW w:w="3640"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both"/>
              <w:rPr>
                <w:sz w:val="28"/>
                <w:szCs w:val="28"/>
              </w:rPr>
            </w:pPr>
            <w:r>
              <w:rPr>
                <w:sz w:val="28"/>
                <w:szCs w:val="28"/>
              </w:rPr>
              <w:t>Реалистичность</w:t>
            </w:r>
          </w:p>
        </w:tc>
        <w:tc>
          <w:tcPr>
            <w:tcW w:w="1052"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rPr>
                <w:sz w:val="28"/>
                <w:szCs w:val="28"/>
              </w:rPr>
            </w:pP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4.1.</w:t>
            </w:r>
          </w:p>
        </w:tc>
        <w:tc>
          <w:tcPr>
            <w:tcW w:w="3640" w:type="pct"/>
            <w:tcBorders>
              <w:top w:val="single" w:sz="4" w:space="0" w:color="auto"/>
              <w:left w:val="single" w:sz="4" w:space="0" w:color="auto"/>
              <w:bottom w:val="single" w:sz="4" w:space="0" w:color="auto"/>
              <w:right w:val="single" w:sz="4" w:space="0" w:color="auto"/>
            </w:tcBorders>
          </w:tcPr>
          <w:p w:rsidR="00A16140" w:rsidRDefault="007A232D" w:rsidP="00B1319C">
            <w:pPr>
              <w:widowControl w:val="0"/>
              <w:autoSpaceDE w:val="0"/>
              <w:autoSpaceDN w:val="0"/>
              <w:spacing w:line="240" w:lineRule="exact"/>
              <w:ind w:right="80"/>
              <w:jc w:val="both"/>
              <w:rPr>
                <w:sz w:val="28"/>
                <w:szCs w:val="28"/>
              </w:rPr>
            </w:pPr>
            <w:r>
              <w:rPr>
                <w:sz w:val="28"/>
                <w:szCs w:val="28"/>
              </w:rPr>
              <w:t>Наличие информации о деятельности заявителя, в средствах массовой информации и (или) на сайтах органов местного самоуправления, сайтах общественных организаций (отсутствие - 0 баллов; наличие - 1 балл)</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7A232D" w:rsidP="00FA4B37">
            <w:pPr>
              <w:widowControl w:val="0"/>
              <w:autoSpaceDE w:val="0"/>
              <w:autoSpaceDN w:val="0"/>
              <w:spacing w:line="240" w:lineRule="exact"/>
              <w:jc w:val="center"/>
              <w:rPr>
                <w:sz w:val="28"/>
                <w:szCs w:val="28"/>
              </w:rPr>
            </w:pPr>
            <w:r>
              <w:rPr>
                <w:sz w:val="28"/>
                <w:szCs w:val="28"/>
              </w:rPr>
              <w:t>1</w:t>
            </w:r>
          </w:p>
        </w:tc>
      </w:tr>
      <w:tr w:rsidR="00A16140" w:rsidTr="00B1319C">
        <w:tc>
          <w:tcPr>
            <w:tcW w:w="307" w:type="pct"/>
            <w:tcBorders>
              <w:top w:val="single" w:sz="4" w:space="0" w:color="auto"/>
              <w:left w:val="single" w:sz="4" w:space="0" w:color="auto"/>
              <w:bottom w:val="single" w:sz="4" w:space="0" w:color="auto"/>
              <w:right w:val="single" w:sz="4" w:space="0" w:color="auto"/>
            </w:tcBorders>
          </w:tcPr>
          <w:p w:rsidR="00A16140" w:rsidRDefault="00A16140" w:rsidP="00FA4B37">
            <w:pPr>
              <w:widowControl w:val="0"/>
              <w:autoSpaceDE w:val="0"/>
              <w:autoSpaceDN w:val="0"/>
              <w:spacing w:line="240" w:lineRule="exact"/>
              <w:jc w:val="center"/>
              <w:rPr>
                <w:sz w:val="28"/>
                <w:szCs w:val="28"/>
              </w:rPr>
            </w:pPr>
            <w:r>
              <w:rPr>
                <w:sz w:val="28"/>
                <w:szCs w:val="28"/>
              </w:rPr>
              <w:t>4.2.</w:t>
            </w:r>
          </w:p>
        </w:tc>
        <w:tc>
          <w:tcPr>
            <w:tcW w:w="3640" w:type="pct"/>
            <w:tcBorders>
              <w:top w:val="single" w:sz="4" w:space="0" w:color="auto"/>
              <w:left w:val="single" w:sz="4" w:space="0" w:color="auto"/>
              <w:bottom w:val="single" w:sz="4" w:space="0" w:color="auto"/>
              <w:right w:val="single" w:sz="4" w:space="0" w:color="auto"/>
            </w:tcBorders>
          </w:tcPr>
          <w:p w:rsidR="00A16140" w:rsidRDefault="00A46A61" w:rsidP="00B1319C">
            <w:pPr>
              <w:widowControl w:val="0"/>
              <w:autoSpaceDE w:val="0"/>
              <w:autoSpaceDN w:val="0"/>
              <w:spacing w:line="240" w:lineRule="exact"/>
              <w:ind w:right="80"/>
              <w:jc w:val="both"/>
              <w:rPr>
                <w:sz w:val="28"/>
                <w:szCs w:val="28"/>
              </w:rPr>
            </w:pPr>
            <w:r>
              <w:rPr>
                <w:sz w:val="28"/>
                <w:szCs w:val="28"/>
              </w:rPr>
              <w:t>Комплексность реализации проекта (проект, представленный на конкурс, реализуется впервые – 1 баллов,</w:t>
            </w:r>
            <w:r w:rsidR="00F74A61">
              <w:rPr>
                <w:sz w:val="28"/>
                <w:szCs w:val="28"/>
              </w:rPr>
              <w:t xml:space="preserve"> проект реализуется впервые и является дополнительной частью проекта, который предполагает несколько этапов</w:t>
            </w:r>
            <w:r>
              <w:rPr>
                <w:sz w:val="28"/>
                <w:szCs w:val="28"/>
              </w:rPr>
              <w:t xml:space="preserve"> </w:t>
            </w:r>
            <w:r w:rsidR="00F74A61">
              <w:rPr>
                <w:sz w:val="28"/>
                <w:szCs w:val="28"/>
              </w:rPr>
              <w:t xml:space="preserve">реализации – 2 балла, </w:t>
            </w:r>
            <w:r>
              <w:rPr>
                <w:sz w:val="28"/>
                <w:szCs w:val="28"/>
              </w:rPr>
              <w:t>проект</w:t>
            </w:r>
            <w:r w:rsidR="00F74A61">
              <w:rPr>
                <w:sz w:val="28"/>
                <w:szCs w:val="28"/>
              </w:rPr>
              <w:t xml:space="preserve"> </w:t>
            </w:r>
            <w:r>
              <w:rPr>
                <w:sz w:val="28"/>
                <w:szCs w:val="28"/>
              </w:rPr>
              <w:t xml:space="preserve">является дополнительной частью ранее реализованного проекта – </w:t>
            </w:r>
            <w:r w:rsidR="00F74A61">
              <w:rPr>
                <w:sz w:val="28"/>
                <w:szCs w:val="28"/>
              </w:rPr>
              <w:t>3</w:t>
            </w:r>
            <w:r>
              <w:rPr>
                <w:sz w:val="28"/>
                <w:szCs w:val="28"/>
              </w:rPr>
              <w:t xml:space="preserve"> балла)</w:t>
            </w:r>
          </w:p>
        </w:tc>
        <w:tc>
          <w:tcPr>
            <w:tcW w:w="1052" w:type="pct"/>
            <w:tcBorders>
              <w:top w:val="single" w:sz="4" w:space="0" w:color="auto"/>
              <w:left w:val="single" w:sz="4" w:space="0" w:color="auto"/>
              <w:bottom w:val="single" w:sz="4" w:space="0" w:color="auto"/>
              <w:right w:val="single" w:sz="4" w:space="0" w:color="auto"/>
            </w:tcBorders>
            <w:vAlign w:val="center"/>
          </w:tcPr>
          <w:p w:rsidR="00A16140" w:rsidRDefault="00F74A61" w:rsidP="00FA4B37">
            <w:pPr>
              <w:widowControl w:val="0"/>
              <w:autoSpaceDE w:val="0"/>
              <w:autoSpaceDN w:val="0"/>
              <w:spacing w:line="240" w:lineRule="exact"/>
              <w:jc w:val="center"/>
              <w:rPr>
                <w:sz w:val="28"/>
                <w:szCs w:val="28"/>
              </w:rPr>
            </w:pPr>
            <w:r>
              <w:rPr>
                <w:sz w:val="28"/>
                <w:szCs w:val="28"/>
              </w:rPr>
              <w:t>3</w:t>
            </w:r>
          </w:p>
        </w:tc>
      </w:tr>
    </w:tbl>
    <w:p w:rsidR="0070320E" w:rsidRDefault="0070320E" w:rsidP="00D96216">
      <w:pPr>
        <w:autoSpaceDE w:val="0"/>
        <w:autoSpaceDN w:val="0"/>
        <w:adjustRightInd w:val="0"/>
        <w:ind w:firstLine="709"/>
        <w:jc w:val="both"/>
        <w:rPr>
          <w:rFonts w:eastAsia="Calibri"/>
          <w:sz w:val="28"/>
          <w:szCs w:val="28"/>
        </w:rPr>
      </w:pPr>
    </w:p>
    <w:p w:rsidR="0070320E" w:rsidRDefault="0070320E" w:rsidP="0070320E">
      <w:pPr>
        <w:widowControl w:val="0"/>
        <w:autoSpaceDE w:val="0"/>
        <w:autoSpaceDN w:val="0"/>
        <w:jc w:val="center"/>
        <w:rPr>
          <w:sz w:val="28"/>
          <w:szCs w:val="28"/>
        </w:rPr>
      </w:pPr>
      <w:r>
        <w:rPr>
          <w:sz w:val="28"/>
          <w:szCs w:val="28"/>
        </w:rPr>
        <w:t>8. Порядок оценки проектов</w:t>
      </w:r>
    </w:p>
    <w:p w:rsidR="00317E9A" w:rsidRDefault="00317E9A" w:rsidP="00D96216">
      <w:pPr>
        <w:autoSpaceDE w:val="0"/>
        <w:autoSpaceDN w:val="0"/>
        <w:adjustRightInd w:val="0"/>
        <w:ind w:firstLine="709"/>
        <w:jc w:val="both"/>
        <w:rPr>
          <w:rFonts w:eastAsia="Calibri"/>
          <w:sz w:val="28"/>
          <w:szCs w:val="28"/>
        </w:rPr>
      </w:pPr>
    </w:p>
    <w:p w:rsidR="00694083" w:rsidRDefault="00694083" w:rsidP="00694083">
      <w:pPr>
        <w:widowControl w:val="0"/>
        <w:autoSpaceDE w:val="0"/>
        <w:autoSpaceDN w:val="0"/>
        <w:ind w:firstLine="709"/>
        <w:jc w:val="both"/>
        <w:rPr>
          <w:sz w:val="28"/>
          <w:szCs w:val="28"/>
        </w:rPr>
      </w:pPr>
      <w:r>
        <w:rPr>
          <w:sz w:val="28"/>
          <w:szCs w:val="28"/>
        </w:rPr>
        <w:lastRenderedPageBreak/>
        <w:t>8.1</w:t>
      </w:r>
      <w:r w:rsidR="00F730F5" w:rsidRPr="0050173E">
        <w:rPr>
          <w:sz w:val="28"/>
          <w:szCs w:val="28"/>
        </w:rPr>
        <w:t>. Проекты оцениваются каждым членом конкурсной комиссии по каждому из критериев</w:t>
      </w:r>
      <w:r>
        <w:rPr>
          <w:sz w:val="28"/>
          <w:szCs w:val="28"/>
        </w:rPr>
        <w:t>, установленных настоящим разделом, в срок не более 20 рабочих дней с даты представления ответственным подразделением заявок в конкурсную комиссию.</w:t>
      </w:r>
    </w:p>
    <w:p w:rsidR="003C5259" w:rsidRDefault="003C5259" w:rsidP="003C5259">
      <w:pPr>
        <w:autoSpaceDE w:val="0"/>
        <w:autoSpaceDN w:val="0"/>
        <w:adjustRightInd w:val="0"/>
        <w:ind w:firstLine="709"/>
        <w:jc w:val="both"/>
        <w:rPr>
          <w:rFonts w:eastAsia="Calibri"/>
          <w:sz w:val="28"/>
          <w:szCs w:val="28"/>
        </w:rPr>
      </w:pPr>
      <w:r>
        <w:rPr>
          <w:sz w:val="28"/>
          <w:szCs w:val="28"/>
        </w:rPr>
        <w:t>8.2.</w:t>
      </w:r>
      <w:r w:rsidRPr="003C5259">
        <w:rPr>
          <w:sz w:val="28"/>
          <w:szCs w:val="28"/>
        </w:rPr>
        <w:t xml:space="preserve"> </w:t>
      </w:r>
      <w:r>
        <w:rPr>
          <w:rFonts w:eastAsia="Calibri"/>
          <w:sz w:val="28"/>
          <w:szCs w:val="28"/>
        </w:rPr>
        <w:t xml:space="preserve">Конкурсная комиссия по результатам оценки представленных проектов выполняет расчет среднего балла - итогового балла по проекту в день заседания конкурсной комиссии, который определяется ею в пределах срока, установленного </w:t>
      </w:r>
      <w:hyperlink r:id="rId11" w:history="1">
        <w:r w:rsidRPr="003C5259">
          <w:rPr>
            <w:rStyle w:val="ac"/>
            <w:rFonts w:eastAsia="Calibri"/>
            <w:color w:val="auto"/>
            <w:sz w:val="28"/>
            <w:szCs w:val="28"/>
            <w:u w:val="none"/>
          </w:rPr>
          <w:t>пунктом 8.1</w:t>
        </w:r>
      </w:hyperlink>
      <w:r w:rsidRPr="003C5259">
        <w:rPr>
          <w:rFonts w:eastAsia="Calibri"/>
          <w:sz w:val="28"/>
          <w:szCs w:val="28"/>
        </w:rPr>
        <w:t xml:space="preserve"> </w:t>
      </w:r>
      <w:r>
        <w:rPr>
          <w:rFonts w:eastAsia="Calibri"/>
          <w:sz w:val="28"/>
          <w:szCs w:val="28"/>
        </w:rPr>
        <w:t>настоящего раздела (далее - день заседания конкурсной комиссии), и информация о котором размещается на официальном сайте не позднее трех рабочих дней до дня заседания конкурсной комиссии.</w:t>
      </w:r>
    </w:p>
    <w:p w:rsidR="003C5259" w:rsidRDefault="003C5259" w:rsidP="003C5259">
      <w:pPr>
        <w:autoSpaceDE w:val="0"/>
        <w:autoSpaceDN w:val="0"/>
        <w:adjustRightInd w:val="0"/>
        <w:ind w:firstLine="709"/>
        <w:jc w:val="both"/>
        <w:rPr>
          <w:rFonts w:eastAsia="Calibri"/>
          <w:sz w:val="28"/>
          <w:szCs w:val="28"/>
        </w:rPr>
      </w:pPr>
      <w:r>
        <w:rPr>
          <w:rFonts w:eastAsia="Calibri"/>
          <w:sz w:val="28"/>
          <w:szCs w:val="28"/>
        </w:rPr>
        <w:t>Итоговый балл по проекту определяется как общая сумма баллов, выставленных членами конкурсной комиссии по каждому представленному проекту, делится на число членов конкурсной комиссии, участвовавших в оценке проектов.</w:t>
      </w:r>
      <w:bookmarkStart w:id="8" w:name="Par3"/>
      <w:bookmarkEnd w:id="8"/>
    </w:p>
    <w:p w:rsidR="003C5259" w:rsidRDefault="003C5259" w:rsidP="003C5259">
      <w:pPr>
        <w:autoSpaceDE w:val="0"/>
        <w:autoSpaceDN w:val="0"/>
        <w:adjustRightInd w:val="0"/>
        <w:ind w:firstLine="709"/>
        <w:jc w:val="both"/>
        <w:rPr>
          <w:rFonts w:eastAsia="Calibri"/>
          <w:sz w:val="28"/>
          <w:szCs w:val="28"/>
        </w:rPr>
      </w:pPr>
      <w:r>
        <w:rPr>
          <w:rFonts w:eastAsia="Calibri"/>
          <w:sz w:val="28"/>
          <w:szCs w:val="28"/>
        </w:rPr>
        <w:t xml:space="preserve">8.3. По результатам оценки проектов конкурсная комиссия утверждает протокол заседания с занесением в него присвоенных значений итоговых баллов по проектам не позднее </w:t>
      </w:r>
      <w:r w:rsidR="00162E51">
        <w:rPr>
          <w:rFonts w:eastAsia="Calibri"/>
          <w:sz w:val="28"/>
          <w:szCs w:val="28"/>
        </w:rPr>
        <w:t>2</w:t>
      </w:r>
      <w:r>
        <w:rPr>
          <w:rFonts w:eastAsia="Calibri"/>
          <w:sz w:val="28"/>
          <w:szCs w:val="28"/>
        </w:rPr>
        <w:t xml:space="preserve"> рабочих дней со дня заседания конкурсной комиссии.</w:t>
      </w:r>
    </w:p>
    <w:p w:rsidR="00F730F5" w:rsidRPr="00A97114" w:rsidRDefault="003C5259" w:rsidP="00A97114">
      <w:pPr>
        <w:autoSpaceDE w:val="0"/>
        <w:autoSpaceDN w:val="0"/>
        <w:adjustRightInd w:val="0"/>
        <w:ind w:firstLine="709"/>
        <w:jc w:val="both"/>
        <w:rPr>
          <w:rFonts w:eastAsia="Calibri"/>
          <w:sz w:val="28"/>
          <w:szCs w:val="28"/>
        </w:rPr>
      </w:pPr>
      <w:r>
        <w:rPr>
          <w:rFonts w:eastAsia="Calibri"/>
          <w:sz w:val="28"/>
          <w:szCs w:val="28"/>
        </w:rPr>
        <w:t xml:space="preserve">8.4. Конкурсная комиссия не позднее трех рабочих дней со дня утверждения протокола заседания конкурсной комиссии, указанного в </w:t>
      </w:r>
      <w:hyperlink r:id="rId12" w:anchor="Par3" w:history="1">
        <w:r w:rsidRPr="00A97114">
          <w:rPr>
            <w:rStyle w:val="ac"/>
            <w:rFonts w:eastAsia="Calibri"/>
            <w:color w:val="auto"/>
            <w:sz w:val="28"/>
            <w:szCs w:val="28"/>
            <w:u w:val="none"/>
          </w:rPr>
          <w:t>пункте 8.</w:t>
        </w:r>
        <w:r w:rsidR="00763D34" w:rsidRPr="00A97114">
          <w:rPr>
            <w:rStyle w:val="ac"/>
            <w:rFonts w:eastAsia="Calibri"/>
            <w:color w:val="auto"/>
            <w:sz w:val="28"/>
            <w:szCs w:val="28"/>
            <w:u w:val="none"/>
          </w:rPr>
          <w:t>3</w:t>
        </w:r>
      </w:hyperlink>
      <w:r w:rsidRPr="00A97114">
        <w:rPr>
          <w:rFonts w:eastAsia="Calibri"/>
          <w:sz w:val="28"/>
          <w:szCs w:val="28"/>
        </w:rPr>
        <w:t xml:space="preserve"> </w:t>
      </w:r>
      <w:r>
        <w:rPr>
          <w:rFonts w:eastAsia="Calibri"/>
          <w:sz w:val="28"/>
          <w:szCs w:val="28"/>
        </w:rPr>
        <w:t>настоящего раздела, направляет его</w:t>
      </w:r>
      <w:r w:rsidR="00A97114">
        <w:rPr>
          <w:rFonts w:eastAsia="Calibri"/>
          <w:sz w:val="28"/>
          <w:szCs w:val="28"/>
        </w:rPr>
        <w:t xml:space="preserve"> в ответственное подразделение.</w:t>
      </w:r>
    </w:p>
    <w:p w:rsidR="00F730F5" w:rsidRPr="0050173E" w:rsidRDefault="008617E6" w:rsidP="008617E6">
      <w:pPr>
        <w:ind w:firstLine="709"/>
        <w:jc w:val="both"/>
        <w:rPr>
          <w:sz w:val="28"/>
          <w:szCs w:val="28"/>
        </w:rPr>
      </w:pPr>
      <w:r>
        <w:rPr>
          <w:sz w:val="28"/>
          <w:szCs w:val="28"/>
        </w:rPr>
        <w:t>8.5</w:t>
      </w:r>
      <w:r w:rsidR="00F730F5" w:rsidRPr="0050173E">
        <w:rPr>
          <w:sz w:val="28"/>
          <w:szCs w:val="28"/>
        </w:rPr>
        <w:t>. Правовой акт администрации по итогам Конкурса издаётся в течение 10 рабочих дней со дня подписания протокола.</w:t>
      </w:r>
    </w:p>
    <w:p w:rsidR="00031BF9" w:rsidRDefault="00031BF9" w:rsidP="00A97114">
      <w:pPr>
        <w:autoSpaceDE w:val="0"/>
        <w:autoSpaceDN w:val="0"/>
        <w:adjustRightInd w:val="0"/>
        <w:jc w:val="center"/>
        <w:outlineLvl w:val="0"/>
        <w:rPr>
          <w:rFonts w:eastAsia="Calibri"/>
          <w:bCs/>
          <w:sz w:val="28"/>
          <w:szCs w:val="28"/>
        </w:rPr>
      </w:pPr>
    </w:p>
    <w:p w:rsidR="00A97114" w:rsidRDefault="00A97114" w:rsidP="00A97114">
      <w:pPr>
        <w:autoSpaceDE w:val="0"/>
        <w:autoSpaceDN w:val="0"/>
        <w:adjustRightInd w:val="0"/>
        <w:jc w:val="center"/>
        <w:outlineLvl w:val="0"/>
        <w:rPr>
          <w:rFonts w:eastAsia="Calibri"/>
          <w:bCs/>
          <w:sz w:val="28"/>
          <w:szCs w:val="28"/>
        </w:rPr>
      </w:pPr>
      <w:r>
        <w:rPr>
          <w:rFonts w:eastAsia="Calibri"/>
          <w:bCs/>
          <w:sz w:val="28"/>
          <w:szCs w:val="28"/>
        </w:rPr>
        <w:t>9. Порядок определения объема субсидии</w:t>
      </w:r>
    </w:p>
    <w:p w:rsidR="00A97114" w:rsidRDefault="00A97114" w:rsidP="00A97114">
      <w:pPr>
        <w:autoSpaceDE w:val="0"/>
        <w:autoSpaceDN w:val="0"/>
        <w:adjustRightInd w:val="0"/>
        <w:jc w:val="both"/>
        <w:rPr>
          <w:rFonts w:eastAsia="Calibri"/>
          <w:sz w:val="28"/>
          <w:szCs w:val="28"/>
        </w:rPr>
      </w:pPr>
    </w:p>
    <w:p w:rsidR="003A33BD" w:rsidRDefault="00A97114" w:rsidP="00A97114">
      <w:pPr>
        <w:autoSpaceDE w:val="0"/>
        <w:autoSpaceDN w:val="0"/>
        <w:adjustRightInd w:val="0"/>
        <w:ind w:firstLine="709"/>
        <w:jc w:val="both"/>
        <w:rPr>
          <w:rFonts w:eastAsia="Calibri"/>
          <w:sz w:val="28"/>
          <w:szCs w:val="28"/>
        </w:rPr>
      </w:pPr>
      <w:r>
        <w:rPr>
          <w:rFonts w:eastAsia="Calibri"/>
          <w:sz w:val="28"/>
          <w:szCs w:val="28"/>
        </w:rPr>
        <w:t>9.1. По итогам оценки проектов ответственное подразделение формирует рей</w:t>
      </w:r>
      <w:r w:rsidR="003A33BD">
        <w:rPr>
          <w:rFonts w:eastAsia="Calibri"/>
          <w:sz w:val="28"/>
          <w:szCs w:val="28"/>
        </w:rPr>
        <w:t>тинг проектов (далее - рейтинг).</w:t>
      </w:r>
    </w:p>
    <w:p w:rsidR="00A97114" w:rsidRDefault="00A97114" w:rsidP="00A97114">
      <w:pPr>
        <w:autoSpaceDE w:val="0"/>
        <w:autoSpaceDN w:val="0"/>
        <w:adjustRightInd w:val="0"/>
        <w:ind w:firstLine="709"/>
        <w:jc w:val="both"/>
        <w:rPr>
          <w:rFonts w:eastAsia="Calibri"/>
          <w:sz w:val="28"/>
          <w:szCs w:val="28"/>
        </w:rPr>
      </w:pPr>
      <w:r>
        <w:rPr>
          <w:rFonts w:eastAsia="Calibri"/>
          <w:sz w:val="28"/>
          <w:szCs w:val="28"/>
        </w:rPr>
        <w:t>Первым в рейтинге указывается проект, набравший наибольший итоговый балл.</w:t>
      </w:r>
    </w:p>
    <w:p w:rsidR="00FD4B6D" w:rsidRDefault="00A97114" w:rsidP="003A33BD">
      <w:pPr>
        <w:pStyle w:val="ConsPlusNormal"/>
        <w:ind w:firstLine="708"/>
        <w:jc w:val="both"/>
        <w:rPr>
          <w:rFonts w:ascii="Times New Roman" w:eastAsia="Calibri" w:hAnsi="Times New Roman" w:cs="Times New Roman"/>
          <w:sz w:val="28"/>
          <w:szCs w:val="28"/>
          <w:lang w:eastAsia="ru-RU"/>
        </w:rPr>
      </w:pPr>
      <w:r w:rsidRPr="003A33BD">
        <w:rPr>
          <w:rFonts w:ascii="Times New Roman" w:eastAsia="Calibri" w:hAnsi="Times New Roman" w:cs="Times New Roman"/>
          <w:sz w:val="28"/>
          <w:szCs w:val="28"/>
          <w:lang w:eastAsia="ru-RU"/>
        </w:rPr>
        <w:t>Далее в рейтинге в порядке убывания указываются проекты, набравшие значение итогового балла меньше, чем у предшествующего проекта.</w:t>
      </w:r>
      <w:r w:rsidR="00FD4B6D" w:rsidRPr="00FD4B6D">
        <w:rPr>
          <w:rFonts w:ascii="Times New Roman" w:eastAsia="Calibri" w:hAnsi="Times New Roman" w:cs="Times New Roman"/>
          <w:sz w:val="28"/>
          <w:szCs w:val="28"/>
          <w:lang w:eastAsia="ru-RU"/>
        </w:rPr>
        <w:t xml:space="preserve"> </w:t>
      </w:r>
    </w:p>
    <w:p w:rsidR="00032BAB" w:rsidRPr="00856647" w:rsidRDefault="00FD4B6D" w:rsidP="00856647">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Победителем является проект, набравший наибольший итоговый балл.</w:t>
      </w:r>
      <w:r>
        <w:rPr>
          <w:rFonts w:ascii="Times New Roman" w:hAnsi="Times New Roman" w:cs="Times New Roman"/>
          <w:sz w:val="28"/>
          <w:szCs w:val="28"/>
        </w:rPr>
        <w:t xml:space="preserve"> </w:t>
      </w:r>
    </w:p>
    <w:p w:rsidR="00A97114" w:rsidRPr="003A33BD" w:rsidRDefault="00FD4B6D" w:rsidP="00032BA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случае если на конкурс подана одна заявка, отвечающая всем установленным требованиям, конкурсная комиссия вправе признать победителем конкурса ед</w:t>
      </w:r>
      <w:r w:rsidR="003A33BD">
        <w:rPr>
          <w:rFonts w:ascii="Times New Roman" w:hAnsi="Times New Roman" w:cs="Times New Roman"/>
          <w:sz w:val="28"/>
          <w:szCs w:val="28"/>
        </w:rPr>
        <w:t>инственного участника конкурса.</w:t>
      </w:r>
      <w:r w:rsidR="00856647">
        <w:rPr>
          <w:rFonts w:ascii="Times New Roman" w:hAnsi="Times New Roman" w:cs="Times New Roman"/>
          <w:sz w:val="28"/>
          <w:szCs w:val="28"/>
        </w:rPr>
        <w:t xml:space="preserve"> </w:t>
      </w:r>
      <w:r w:rsidR="00984176">
        <w:rPr>
          <w:rFonts w:ascii="Times New Roman" w:hAnsi="Times New Roman" w:cs="Times New Roman"/>
          <w:sz w:val="28"/>
          <w:szCs w:val="28"/>
        </w:rPr>
        <w:t>В данном случае рейтинг не составляется. Е</w:t>
      </w:r>
      <w:r w:rsidR="00856647">
        <w:rPr>
          <w:rFonts w:ascii="Times New Roman" w:hAnsi="Times New Roman" w:cs="Times New Roman"/>
          <w:sz w:val="28"/>
          <w:szCs w:val="28"/>
        </w:rPr>
        <w:t>сли размер запрашиваемой субсидии победител</w:t>
      </w:r>
      <w:r w:rsidR="00D7490C">
        <w:rPr>
          <w:rFonts w:ascii="Times New Roman" w:hAnsi="Times New Roman" w:cs="Times New Roman"/>
          <w:sz w:val="28"/>
          <w:szCs w:val="28"/>
        </w:rPr>
        <w:t>ем</w:t>
      </w:r>
      <w:r w:rsidR="00856647">
        <w:rPr>
          <w:rFonts w:ascii="Times New Roman" w:hAnsi="Times New Roman" w:cs="Times New Roman"/>
          <w:sz w:val="28"/>
          <w:szCs w:val="28"/>
        </w:rPr>
        <w:t xml:space="preserve"> </w:t>
      </w:r>
      <w:r w:rsidR="00335731">
        <w:rPr>
          <w:rFonts w:ascii="Times New Roman" w:hAnsi="Times New Roman" w:cs="Times New Roman"/>
          <w:sz w:val="28"/>
          <w:szCs w:val="28"/>
        </w:rPr>
        <w:t xml:space="preserve">Конкурса </w:t>
      </w:r>
      <w:r w:rsidR="00856647">
        <w:rPr>
          <w:rFonts w:ascii="Times New Roman" w:hAnsi="Times New Roman" w:cs="Times New Roman"/>
          <w:sz w:val="28"/>
          <w:szCs w:val="28"/>
        </w:rPr>
        <w:t xml:space="preserve">меньше </w:t>
      </w:r>
      <w:r w:rsidR="00D7490C">
        <w:rPr>
          <w:rFonts w:ascii="Times New Roman" w:hAnsi="Times New Roman" w:cs="Times New Roman"/>
          <w:sz w:val="28"/>
          <w:szCs w:val="28"/>
        </w:rPr>
        <w:t>предоставляемого гранта, то Конкурсная комиссия вправе предоставить полную (частичную) субсидию заявител</w:t>
      </w:r>
      <w:r w:rsidR="00377978">
        <w:rPr>
          <w:rFonts w:ascii="Times New Roman" w:hAnsi="Times New Roman" w:cs="Times New Roman"/>
          <w:sz w:val="28"/>
          <w:szCs w:val="28"/>
        </w:rPr>
        <w:t>ям</w:t>
      </w:r>
      <w:r w:rsidR="00D7490C">
        <w:rPr>
          <w:rFonts w:ascii="Times New Roman" w:hAnsi="Times New Roman" w:cs="Times New Roman"/>
          <w:sz w:val="28"/>
          <w:szCs w:val="28"/>
        </w:rPr>
        <w:t>, стоявш</w:t>
      </w:r>
      <w:r w:rsidR="00377978">
        <w:rPr>
          <w:rFonts w:ascii="Times New Roman" w:hAnsi="Times New Roman" w:cs="Times New Roman"/>
          <w:sz w:val="28"/>
          <w:szCs w:val="28"/>
        </w:rPr>
        <w:t>им</w:t>
      </w:r>
      <w:r w:rsidR="00D7490C">
        <w:rPr>
          <w:rFonts w:ascii="Times New Roman" w:hAnsi="Times New Roman" w:cs="Times New Roman"/>
          <w:sz w:val="28"/>
          <w:szCs w:val="28"/>
        </w:rPr>
        <w:t xml:space="preserve"> ниже </w:t>
      </w:r>
      <w:r w:rsidR="0020550D">
        <w:rPr>
          <w:rFonts w:ascii="Times New Roman" w:hAnsi="Times New Roman" w:cs="Times New Roman"/>
          <w:sz w:val="28"/>
          <w:szCs w:val="28"/>
        </w:rPr>
        <w:t>по количеству баллов,</w:t>
      </w:r>
      <w:r w:rsidR="0020550D" w:rsidRPr="0020550D">
        <w:rPr>
          <w:rFonts w:ascii="Times New Roman" w:hAnsi="Times New Roman" w:cs="Times New Roman"/>
          <w:sz w:val="28"/>
          <w:szCs w:val="28"/>
        </w:rPr>
        <w:t xml:space="preserve"> </w:t>
      </w:r>
      <w:r w:rsidR="0020550D">
        <w:rPr>
          <w:rFonts w:ascii="Times New Roman" w:hAnsi="Times New Roman" w:cs="Times New Roman"/>
          <w:sz w:val="28"/>
          <w:szCs w:val="28"/>
        </w:rPr>
        <w:t>в рейтинге</w:t>
      </w:r>
      <w:r w:rsidR="00D7490C">
        <w:rPr>
          <w:rFonts w:ascii="Times New Roman" w:hAnsi="Times New Roman" w:cs="Times New Roman"/>
          <w:sz w:val="28"/>
          <w:szCs w:val="28"/>
        </w:rPr>
        <w:t>.</w:t>
      </w:r>
    </w:p>
    <w:p w:rsidR="00A97114" w:rsidRDefault="00A97114" w:rsidP="00A97114">
      <w:pPr>
        <w:autoSpaceDE w:val="0"/>
        <w:autoSpaceDN w:val="0"/>
        <w:adjustRightInd w:val="0"/>
        <w:ind w:firstLine="709"/>
        <w:jc w:val="both"/>
        <w:rPr>
          <w:rFonts w:eastAsia="Calibri"/>
          <w:sz w:val="28"/>
          <w:szCs w:val="28"/>
        </w:rPr>
      </w:pPr>
      <w:r>
        <w:rPr>
          <w:rFonts w:eastAsia="Calibri"/>
          <w:sz w:val="28"/>
          <w:szCs w:val="28"/>
        </w:rPr>
        <w:t xml:space="preserve">В случае если проекты по результатам оценки проектов набрали одинаковое значение итогового балла, то меньший порядковый номер </w:t>
      </w:r>
      <w:r>
        <w:rPr>
          <w:rFonts w:eastAsia="Calibri"/>
          <w:sz w:val="28"/>
          <w:szCs w:val="28"/>
        </w:rPr>
        <w:lastRenderedPageBreak/>
        <w:t>рейтинга присваивается проекту, объем привлекаемых средств из внебюджетных источников финансирования</w:t>
      </w:r>
      <w:r w:rsidR="00FF77B7">
        <w:rPr>
          <w:rFonts w:eastAsia="Calibri"/>
          <w:sz w:val="28"/>
          <w:szCs w:val="28"/>
        </w:rPr>
        <w:t xml:space="preserve"> которого (в процентах) больше; </w:t>
      </w:r>
      <w:r>
        <w:rPr>
          <w:rFonts w:eastAsia="Calibri"/>
          <w:sz w:val="28"/>
          <w:szCs w:val="28"/>
        </w:rPr>
        <w:t xml:space="preserve">в случае равенства объема привлекаемых средств из внебюджетных источников меньший порядковый номер рейтинга присваивается проекту </w:t>
      </w:r>
      <w:r w:rsidR="008617E6">
        <w:rPr>
          <w:rFonts w:eastAsia="Calibri"/>
          <w:sz w:val="28"/>
          <w:szCs w:val="28"/>
        </w:rPr>
        <w:t>ТОС</w:t>
      </w:r>
      <w:r>
        <w:rPr>
          <w:rFonts w:eastAsia="Calibri"/>
          <w:sz w:val="28"/>
          <w:szCs w:val="28"/>
        </w:rPr>
        <w:t>, представивше</w:t>
      </w:r>
      <w:r w:rsidR="008617E6">
        <w:rPr>
          <w:rFonts w:eastAsia="Calibri"/>
          <w:sz w:val="28"/>
          <w:szCs w:val="28"/>
        </w:rPr>
        <w:t>му</w:t>
      </w:r>
      <w:r>
        <w:rPr>
          <w:rFonts w:eastAsia="Calibri"/>
          <w:sz w:val="28"/>
          <w:szCs w:val="28"/>
        </w:rPr>
        <w:t xml:space="preserve"> заявку раньше в соответствии с датой и временем ее регистрации в ответственное подразделение.</w:t>
      </w:r>
    </w:p>
    <w:p w:rsidR="00A97114" w:rsidRDefault="00A97114" w:rsidP="00A97114">
      <w:pPr>
        <w:autoSpaceDE w:val="0"/>
        <w:autoSpaceDN w:val="0"/>
        <w:adjustRightInd w:val="0"/>
        <w:ind w:firstLine="709"/>
        <w:jc w:val="both"/>
        <w:rPr>
          <w:rFonts w:eastAsia="Calibri"/>
          <w:sz w:val="28"/>
          <w:szCs w:val="28"/>
        </w:rPr>
      </w:pPr>
      <w:r>
        <w:rPr>
          <w:rFonts w:eastAsia="Calibri"/>
          <w:sz w:val="28"/>
          <w:szCs w:val="28"/>
        </w:rPr>
        <w:t xml:space="preserve">В случае если по одному из трех проектов, признанных победителями, принято решение об отказе в предоставлении субсидии по основаниям, </w:t>
      </w:r>
      <w:r w:rsidRPr="004021CC">
        <w:rPr>
          <w:rFonts w:eastAsia="Calibri"/>
          <w:sz w:val="28"/>
          <w:szCs w:val="28"/>
        </w:rPr>
        <w:t xml:space="preserve">предусмотренным </w:t>
      </w:r>
      <w:hyperlink r:id="rId13" w:anchor="Par27" w:history="1">
        <w:r w:rsidRPr="004021CC">
          <w:rPr>
            <w:rStyle w:val="ac"/>
            <w:rFonts w:eastAsia="Calibri"/>
            <w:color w:val="auto"/>
            <w:sz w:val="28"/>
            <w:szCs w:val="28"/>
            <w:u w:val="none"/>
          </w:rPr>
          <w:t>пунктом 9.</w:t>
        </w:r>
      </w:hyperlink>
      <w:r w:rsidR="004021CC" w:rsidRPr="004021CC">
        <w:rPr>
          <w:rFonts w:eastAsia="Calibri"/>
          <w:sz w:val="28"/>
          <w:szCs w:val="28"/>
        </w:rPr>
        <w:t>3</w:t>
      </w:r>
      <w:r w:rsidR="004021CC">
        <w:rPr>
          <w:rFonts w:eastAsia="Calibri"/>
          <w:sz w:val="28"/>
          <w:szCs w:val="28"/>
        </w:rPr>
        <w:t xml:space="preserve"> </w:t>
      </w:r>
      <w:r w:rsidRPr="004021CC">
        <w:rPr>
          <w:rFonts w:eastAsia="Calibri"/>
          <w:sz w:val="28"/>
          <w:szCs w:val="28"/>
        </w:rPr>
        <w:t xml:space="preserve">настоящего </w:t>
      </w:r>
      <w:r w:rsidRPr="00840749">
        <w:rPr>
          <w:rFonts w:eastAsia="Calibri"/>
          <w:sz w:val="28"/>
          <w:szCs w:val="28"/>
        </w:rPr>
        <w:t>раздела</w:t>
      </w:r>
      <w:r>
        <w:rPr>
          <w:rFonts w:eastAsia="Calibri"/>
          <w:sz w:val="28"/>
          <w:szCs w:val="28"/>
        </w:rPr>
        <w:t>, то победителем признается проект, включенный в рейтинг, имеющий в рейтинге порядковый номер, следующий после третьего.</w:t>
      </w:r>
    </w:p>
    <w:p w:rsidR="00A97114" w:rsidRDefault="00A97114" w:rsidP="00696D39">
      <w:pPr>
        <w:autoSpaceDE w:val="0"/>
        <w:autoSpaceDN w:val="0"/>
        <w:adjustRightInd w:val="0"/>
        <w:ind w:firstLine="709"/>
        <w:jc w:val="both"/>
        <w:rPr>
          <w:rFonts w:eastAsia="Calibri"/>
          <w:sz w:val="28"/>
          <w:szCs w:val="28"/>
        </w:rPr>
      </w:pPr>
      <w:r>
        <w:rPr>
          <w:rFonts w:eastAsia="Calibri"/>
          <w:sz w:val="28"/>
          <w:szCs w:val="28"/>
        </w:rPr>
        <w:t xml:space="preserve">Решение о предоставлении субсидии с указанием размера субсидии либо об отказе в предоставлении субсидии оформляется правовым актом администрации в пределах срока, </w:t>
      </w:r>
      <w:r w:rsidRPr="00840749">
        <w:rPr>
          <w:rFonts w:eastAsia="Calibri"/>
          <w:sz w:val="28"/>
          <w:szCs w:val="28"/>
        </w:rPr>
        <w:t xml:space="preserve">предусмотренного </w:t>
      </w:r>
      <w:r w:rsidR="007B6F15">
        <w:rPr>
          <w:rFonts w:eastAsia="Calibri"/>
          <w:sz w:val="28"/>
          <w:szCs w:val="28"/>
        </w:rPr>
        <w:t>пунктом 8.5</w:t>
      </w:r>
      <w:r>
        <w:rPr>
          <w:rFonts w:eastAsia="Calibri"/>
          <w:sz w:val="28"/>
          <w:szCs w:val="28"/>
        </w:rPr>
        <w:t xml:space="preserve"> </w:t>
      </w:r>
      <w:r w:rsidR="007B6F15">
        <w:rPr>
          <w:rFonts w:eastAsia="Calibri"/>
          <w:sz w:val="28"/>
          <w:szCs w:val="28"/>
        </w:rPr>
        <w:t>раздела 8</w:t>
      </w:r>
      <w:r>
        <w:rPr>
          <w:rFonts w:eastAsia="Calibri"/>
          <w:sz w:val="28"/>
          <w:szCs w:val="28"/>
        </w:rPr>
        <w:t>, и размещается ответственным подразделением на</w:t>
      </w:r>
      <w:r w:rsidR="00F616D0">
        <w:rPr>
          <w:rFonts w:eastAsia="Calibri"/>
          <w:sz w:val="28"/>
          <w:szCs w:val="28"/>
        </w:rPr>
        <w:t xml:space="preserve"> Едином портале и</w:t>
      </w:r>
      <w:r>
        <w:rPr>
          <w:rFonts w:eastAsia="Calibri"/>
          <w:sz w:val="28"/>
          <w:szCs w:val="28"/>
        </w:rPr>
        <w:t xml:space="preserve"> официальном сайте не позднее пяти рабочих дней со дня принятия соответствующего решения</w:t>
      </w:r>
      <w:r w:rsidR="002158FE">
        <w:t>.</w:t>
      </w:r>
    </w:p>
    <w:p w:rsidR="00A97114" w:rsidRDefault="00A97114" w:rsidP="00A97114">
      <w:pPr>
        <w:ind w:firstLine="709"/>
        <w:jc w:val="both"/>
        <w:rPr>
          <w:sz w:val="28"/>
          <w:szCs w:val="28"/>
        </w:rPr>
      </w:pPr>
      <w:bookmarkStart w:id="9" w:name="Par16"/>
      <w:bookmarkEnd w:id="9"/>
      <w:r>
        <w:rPr>
          <w:sz w:val="28"/>
          <w:szCs w:val="28"/>
        </w:rPr>
        <w:t xml:space="preserve">9.2. Размер запрашиваемой субсидии на реализацию проекта устанавливается ответственным подразделением при </w:t>
      </w:r>
      <w:r w:rsidR="0004022E">
        <w:rPr>
          <w:sz w:val="28"/>
          <w:szCs w:val="28"/>
        </w:rPr>
        <w:t>публикации</w:t>
      </w:r>
      <w:r w:rsidR="00F616D0">
        <w:rPr>
          <w:sz w:val="28"/>
          <w:szCs w:val="28"/>
        </w:rPr>
        <w:t xml:space="preserve"> информационного сообщения</w:t>
      </w:r>
      <w:r w:rsidR="0004022E">
        <w:rPr>
          <w:sz w:val="28"/>
          <w:szCs w:val="28"/>
        </w:rPr>
        <w:t xml:space="preserve"> </w:t>
      </w:r>
      <w:r>
        <w:rPr>
          <w:sz w:val="28"/>
          <w:szCs w:val="28"/>
        </w:rPr>
        <w:t>о проведении конкурса</w:t>
      </w:r>
      <w:r>
        <w:rPr>
          <w:b/>
          <w:sz w:val="28"/>
          <w:szCs w:val="28"/>
        </w:rPr>
        <w:t xml:space="preserve"> </w:t>
      </w:r>
      <w:r>
        <w:rPr>
          <w:sz w:val="28"/>
          <w:szCs w:val="28"/>
        </w:rPr>
        <w:t>и не может превышать размера, установленного бюджетом городского поселения.</w:t>
      </w:r>
    </w:p>
    <w:p w:rsidR="00425507" w:rsidRDefault="00A97114" w:rsidP="00CC23EA">
      <w:pPr>
        <w:autoSpaceDE w:val="0"/>
        <w:autoSpaceDN w:val="0"/>
        <w:adjustRightInd w:val="0"/>
        <w:ind w:firstLine="709"/>
        <w:jc w:val="both"/>
        <w:rPr>
          <w:rFonts w:eastAsia="Calibri"/>
          <w:sz w:val="28"/>
          <w:szCs w:val="28"/>
        </w:rPr>
      </w:pPr>
      <w:bookmarkStart w:id="10" w:name="Par27"/>
      <w:bookmarkEnd w:id="10"/>
      <w:r w:rsidRPr="00806DDB">
        <w:rPr>
          <w:rFonts w:eastAsia="Calibri"/>
          <w:sz w:val="28"/>
          <w:szCs w:val="28"/>
        </w:rPr>
        <w:t>9.3. Основаниями для отказа в предоставлении субсидии являются:</w:t>
      </w:r>
    </w:p>
    <w:p w:rsidR="00A97114" w:rsidRDefault="00A97114" w:rsidP="00A97114">
      <w:pPr>
        <w:autoSpaceDE w:val="0"/>
        <w:autoSpaceDN w:val="0"/>
        <w:adjustRightInd w:val="0"/>
        <w:ind w:firstLine="709"/>
        <w:jc w:val="both"/>
        <w:rPr>
          <w:rFonts w:eastAsia="Calibri"/>
          <w:sz w:val="28"/>
          <w:szCs w:val="28"/>
        </w:rPr>
      </w:pPr>
      <w:bookmarkStart w:id="11" w:name="Par28"/>
      <w:bookmarkEnd w:id="11"/>
      <w:r>
        <w:rPr>
          <w:rFonts w:eastAsia="Calibri"/>
          <w:sz w:val="28"/>
          <w:szCs w:val="28"/>
        </w:rPr>
        <w:t>9.3.1. Непредставление (представление не в полном объеме) документов, указанных в подпунктах 6.1.</w:t>
      </w:r>
      <w:r w:rsidR="00CC23EA">
        <w:rPr>
          <w:rFonts w:eastAsia="Calibri"/>
          <w:sz w:val="28"/>
          <w:szCs w:val="28"/>
        </w:rPr>
        <w:t>4</w:t>
      </w:r>
      <w:r>
        <w:rPr>
          <w:rFonts w:eastAsia="Calibri"/>
          <w:sz w:val="28"/>
          <w:szCs w:val="28"/>
        </w:rPr>
        <w:t>, 6.1.</w:t>
      </w:r>
      <w:r w:rsidR="00CC23EA">
        <w:rPr>
          <w:rFonts w:eastAsia="Calibri"/>
          <w:sz w:val="28"/>
          <w:szCs w:val="28"/>
        </w:rPr>
        <w:t>5</w:t>
      </w:r>
      <w:r>
        <w:rPr>
          <w:rFonts w:eastAsia="Calibri"/>
          <w:sz w:val="28"/>
          <w:szCs w:val="28"/>
        </w:rPr>
        <w:t xml:space="preserve"> пункта 6.1 раздела 6 настоящего </w:t>
      </w:r>
      <w:r w:rsidR="006C6987">
        <w:rPr>
          <w:rFonts w:eastAsia="Calibri"/>
          <w:sz w:val="28"/>
          <w:szCs w:val="28"/>
        </w:rPr>
        <w:t>Порядка</w:t>
      </w:r>
      <w:r>
        <w:rPr>
          <w:rFonts w:eastAsia="Calibri"/>
          <w:sz w:val="28"/>
          <w:szCs w:val="28"/>
        </w:rPr>
        <w:t>, в сроки приема документов на участие в конкурсе.</w:t>
      </w:r>
    </w:p>
    <w:p w:rsidR="00A97114" w:rsidRDefault="00A97114" w:rsidP="00A97114">
      <w:pPr>
        <w:autoSpaceDE w:val="0"/>
        <w:autoSpaceDN w:val="0"/>
        <w:adjustRightInd w:val="0"/>
        <w:ind w:firstLine="709"/>
        <w:jc w:val="both"/>
        <w:rPr>
          <w:rFonts w:eastAsia="Calibri"/>
          <w:sz w:val="28"/>
          <w:szCs w:val="28"/>
        </w:rPr>
      </w:pPr>
      <w:r>
        <w:rPr>
          <w:rFonts w:eastAsia="Calibri"/>
          <w:sz w:val="28"/>
          <w:szCs w:val="28"/>
        </w:rPr>
        <w:t xml:space="preserve">9.3.2. Недостоверность информации (сведений) в представленных </w:t>
      </w:r>
      <w:r w:rsidR="00CC23EA">
        <w:rPr>
          <w:rFonts w:eastAsia="Calibri"/>
          <w:sz w:val="28"/>
          <w:szCs w:val="28"/>
        </w:rPr>
        <w:t xml:space="preserve">ТОС </w:t>
      </w:r>
      <w:r>
        <w:rPr>
          <w:rFonts w:eastAsia="Calibri"/>
          <w:sz w:val="28"/>
          <w:szCs w:val="28"/>
        </w:rPr>
        <w:t>до</w:t>
      </w:r>
      <w:r w:rsidR="00DB6206">
        <w:rPr>
          <w:rFonts w:eastAsia="Calibri"/>
          <w:sz w:val="28"/>
          <w:szCs w:val="28"/>
        </w:rPr>
        <w:t xml:space="preserve">кументах, указанных в </w:t>
      </w:r>
      <w:r>
        <w:rPr>
          <w:rFonts w:eastAsia="Calibri"/>
          <w:sz w:val="28"/>
          <w:szCs w:val="28"/>
        </w:rPr>
        <w:t xml:space="preserve">пункте 6.1. раздела 6 настоящего </w:t>
      </w:r>
      <w:r w:rsidR="006C6987">
        <w:rPr>
          <w:rFonts w:eastAsia="Calibri"/>
          <w:sz w:val="28"/>
          <w:szCs w:val="28"/>
        </w:rPr>
        <w:t>Порядка</w:t>
      </w:r>
      <w:r>
        <w:rPr>
          <w:rFonts w:eastAsia="Calibri"/>
          <w:sz w:val="28"/>
          <w:szCs w:val="28"/>
        </w:rPr>
        <w:t>.</w:t>
      </w:r>
    </w:p>
    <w:p w:rsidR="00A97114" w:rsidRDefault="00A97114" w:rsidP="00A97114">
      <w:pPr>
        <w:autoSpaceDE w:val="0"/>
        <w:autoSpaceDN w:val="0"/>
        <w:adjustRightInd w:val="0"/>
        <w:ind w:firstLine="709"/>
        <w:jc w:val="both"/>
        <w:rPr>
          <w:rFonts w:eastAsia="Calibri"/>
          <w:sz w:val="28"/>
          <w:szCs w:val="28"/>
        </w:rPr>
      </w:pPr>
      <w:r>
        <w:rPr>
          <w:rFonts w:eastAsia="Calibri"/>
          <w:sz w:val="28"/>
          <w:szCs w:val="28"/>
        </w:rPr>
        <w:t xml:space="preserve">9.3.3. Несоответствие заявителя требованиям, указанным в подпунктах </w:t>
      </w:r>
      <w:r w:rsidRPr="00DB6206">
        <w:rPr>
          <w:rFonts w:eastAsia="Calibri"/>
          <w:sz w:val="28"/>
          <w:szCs w:val="28"/>
        </w:rPr>
        <w:t xml:space="preserve">4.1.2 – 4.1.4 пункта 4.1 раздела 4 настоящего </w:t>
      </w:r>
      <w:r w:rsidR="006C6987">
        <w:rPr>
          <w:rFonts w:eastAsia="Calibri"/>
          <w:sz w:val="28"/>
          <w:szCs w:val="28"/>
        </w:rPr>
        <w:t>Порядка</w:t>
      </w:r>
      <w:r>
        <w:rPr>
          <w:rFonts w:eastAsia="Calibri"/>
          <w:sz w:val="28"/>
          <w:szCs w:val="28"/>
        </w:rPr>
        <w:t>.</w:t>
      </w:r>
    </w:p>
    <w:p w:rsidR="00A97114" w:rsidRDefault="00A97114" w:rsidP="00A97114">
      <w:pPr>
        <w:autoSpaceDE w:val="0"/>
        <w:autoSpaceDN w:val="0"/>
        <w:adjustRightInd w:val="0"/>
        <w:ind w:firstLine="709"/>
        <w:jc w:val="both"/>
        <w:rPr>
          <w:rFonts w:eastAsia="Calibri"/>
          <w:sz w:val="28"/>
          <w:szCs w:val="28"/>
        </w:rPr>
      </w:pPr>
      <w:bookmarkStart w:id="12" w:name="Par32"/>
      <w:bookmarkEnd w:id="12"/>
      <w:r>
        <w:rPr>
          <w:rFonts w:eastAsia="Calibri"/>
          <w:sz w:val="28"/>
          <w:szCs w:val="28"/>
        </w:rPr>
        <w:t>9.3.</w:t>
      </w:r>
      <w:r w:rsidR="00FA3687">
        <w:rPr>
          <w:rFonts w:eastAsia="Calibri"/>
          <w:sz w:val="28"/>
          <w:szCs w:val="28"/>
        </w:rPr>
        <w:t>4</w:t>
      </w:r>
      <w:r>
        <w:rPr>
          <w:rFonts w:eastAsia="Calibri"/>
          <w:sz w:val="28"/>
          <w:szCs w:val="28"/>
        </w:rPr>
        <w:t xml:space="preserve">. Непредставление заявителем в ответственное подразделение подписанного заявителем </w:t>
      </w:r>
      <w:r w:rsidR="00436BF3">
        <w:rPr>
          <w:rFonts w:eastAsia="Calibri"/>
          <w:sz w:val="28"/>
          <w:szCs w:val="28"/>
        </w:rPr>
        <w:t>соглашения</w:t>
      </w:r>
      <w:r>
        <w:rPr>
          <w:rFonts w:eastAsia="Calibri"/>
          <w:sz w:val="28"/>
          <w:szCs w:val="28"/>
        </w:rPr>
        <w:t xml:space="preserve"> в сроки, установленные </w:t>
      </w:r>
      <w:r w:rsidRPr="00FA3687">
        <w:rPr>
          <w:rFonts w:eastAsia="Calibri"/>
          <w:sz w:val="28"/>
          <w:szCs w:val="28"/>
        </w:rPr>
        <w:t>пунктом 10.</w:t>
      </w:r>
      <w:r w:rsidR="00FA3687" w:rsidRPr="00FA3687">
        <w:rPr>
          <w:rFonts w:eastAsia="Calibri"/>
          <w:sz w:val="28"/>
          <w:szCs w:val="28"/>
        </w:rPr>
        <w:t>4</w:t>
      </w:r>
      <w:r w:rsidRPr="00FA3687">
        <w:rPr>
          <w:rFonts w:eastAsia="Calibri"/>
          <w:sz w:val="28"/>
          <w:szCs w:val="28"/>
        </w:rPr>
        <w:t xml:space="preserve"> раздела 10 настоящего </w:t>
      </w:r>
      <w:r w:rsidR="006C6987">
        <w:rPr>
          <w:rFonts w:eastAsia="Calibri"/>
          <w:sz w:val="28"/>
          <w:szCs w:val="28"/>
        </w:rPr>
        <w:t>Порядка</w:t>
      </w:r>
      <w:r w:rsidRPr="00FA3687">
        <w:rPr>
          <w:rFonts w:eastAsia="Calibri"/>
          <w:sz w:val="28"/>
          <w:szCs w:val="28"/>
        </w:rPr>
        <w:t>.</w:t>
      </w:r>
    </w:p>
    <w:p w:rsidR="00A97114" w:rsidRDefault="00A97114" w:rsidP="00A97114">
      <w:pPr>
        <w:ind w:firstLine="709"/>
        <w:textAlignment w:val="baseline"/>
        <w:outlineLvl w:val="3"/>
        <w:rPr>
          <w:b/>
          <w:bCs/>
          <w:caps/>
          <w:sz w:val="28"/>
          <w:szCs w:val="28"/>
        </w:rPr>
      </w:pPr>
    </w:p>
    <w:p w:rsidR="009A7AD8" w:rsidRDefault="009A7AD8" w:rsidP="009A7AD8">
      <w:pPr>
        <w:widowControl w:val="0"/>
        <w:autoSpaceDE w:val="0"/>
        <w:autoSpaceDN w:val="0"/>
        <w:jc w:val="center"/>
        <w:outlineLvl w:val="1"/>
        <w:rPr>
          <w:sz w:val="28"/>
          <w:szCs w:val="28"/>
        </w:rPr>
      </w:pPr>
      <w:r>
        <w:rPr>
          <w:sz w:val="28"/>
          <w:szCs w:val="28"/>
        </w:rPr>
        <w:t>10. Условия и порядок предоставления и использования субсидии</w:t>
      </w:r>
    </w:p>
    <w:p w:rsidR="00A97114" w:rsidRDefault="00A97114" w:rsidP="00DD74DC">
      <w:pPr>
        <w:rPr>
          <w:sz w:val="28"/>
          <w:szCs w:val="28"/>
        </w:rPr>
      </w:pPr>
      <w:bookmarkStart w:id="13" w:name="P207"/>
      <w:bookmarkEnd w:id="13"/>
    </w:p>
    <w:p w:rsidR="001D7947" w:rsidRPr="00CD586F" w:rsidRDefault="00DD74DC" w:rsidP="00DD74DC">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10</w:t>
      </w:r>
      <w:r w:rsidR="001D7947" w:rsidRPr="00CD586F">
        <w:rPr>
          <w:rFonts w:ascii="Times New Roman" w:hAnsi="Times New Roman" w:cs="Times New Roman"/>
          <w:sz w:val="28"/>
          <w:szCs w:val="28"/>
        </w:rPr>
        <w:t>.</w:t>
      </w:r>
      <w:r>
        <w:rPr>
          <w:rFonts w:ascii="Times New Roman" w:hAnsi="Times New Roman" w:cs="Times New Roman"/>
          <w:sz w:val="28"/>
          <w:szCs w:val="28"/>
        </w:rPr>
        <w:t>1</w:t>
      </w:r>
      <w:r w:rsidR="001D7947" w:rsidRPr="00CD586F">
        <w:rPr>
          <w:rFonts w:ascii="Times New Roman" w:hAnsi="Times New Roman" w:cs="Times New Roman"/>
          <w:sz w:val="28"/>
          <w:szCs w:val="28"/>
        </w:rPr>
        <w:t xml:space="preserve">. </w:t>
      </w:r>
      <w:r w:rsidRPr="00DD74DC">
        <w:rPr>
          <w:rFonts w:ascii="Times New Roman" w:eastAsia="Times New Roman" w:hAnsi="Times New Roman" w:cs="Times New Roman"/>
          <w:sz w:val="28"/>
          <w:szCs w:val="28"/>
          <w:lang w:eastAsia="ru-RU"/>
        </w:rPr>
        <w:t>Ответственное подразделение</w:t>
      </w:r>
      <w:r w:rsidR="001D7947" w:rsidRPr="00CD586F">
        <w:rPr>
          <w:rFonts w:ascii="Times New Roman" w:hAnsi="Times New Roman" w:cs="Times New Roman"/>
          <w:sz w:val="28"/>
          <w:szCs w:val="28"/>
        </w:rPr>
        <w:t xml:space="preserve"> не позднее </w:t>
      </w:r>
      <w:r w:rsidR="004C0021">
        <w:rPr>
          <w:rFonts w:ascii="Times New Roman" w:hAnsi="Times New Roman" w:cs="Times New Roman"/>
          <w:sz w:val="28"/>
          <w:szCs w:val="28"/>
        </w:rPr>
        <w:t>3</w:t>
      </w:r>
      <w:r w:rsidR="001D7947" w:rsidRPr="00CD586F">
        <w:rPr>
          <w:rFonts w:ascii="Times New Roman" w:hAnsi="Times New Roman" w:cs="Times New Roman"/>
          <w:sz w:val="28"/>
          <w:szCs w:val="28"/>
        </w:rPr>
        <w:t xml:space="preserve"> рабочих дней со дня вступления в силу правового акта администрации о результатах конкурса, оформляет проект Соглашения </w:t>
      </w:r>
      <w:r w:rsidR="00B30772" w:rsidRPr="00CD586F">
        <w:rPr>
          <w:rFonts w:ascii="Times New Roman" w:hAnsi="Times New Roman" w:cs="Times New Roman"/>
          <w:sz w:val="28"/>
          <w:szCs w:val="28"/>
        </w:rPr>
        <w:t xml:space="preserve">и направляет его для подписания </w:t>
      </w:r>
      <w:r w:rsidR="001D7947" w:rsidRPr="00CD586F">
        <w:rPr>
          <w:rFonts w:ascii="Times New Roman" w:hAnsi="Times New Roman" w:cs="Times New Roman"/>
          <w:sz w:val="28"/>
          <w:szCs w:val="28"/>
        </w:rPr>
        <w:t>получател</w:t>
      </w:r>
      <w:r w:rsidR="00B30772" w:rsidRPr="00CD586F">
        <w:rPr>
          <w:rFonts w:ascii="Times New Roman" w:hAnsi="Times New Roman" w:cs="Times New Roman"/>
          <w:sz w:val="28"/>
          <w:szCs w:val="28"/>
        </w:rPr>
        <w:t>ю</w:t>
      </w:r>
      <w:r w:rsidR="001D7947" w:rsidRPr="00CD586F">
        <w:rPr>
          <w:rFonts w:ascii="Times New Roman" w:hAnsi="Times New Roman" w:cs="Times New Roman"/>
          <w:sz w:val="28"/>
          <w:szCs w:val="28"/>
        </w:rPr>
        <w:t xml:space="preserve"> Гранта.</w:t>
      </w:r>
    </w:p>
    <w:p w:rsidR="00876F7C" w:rsidRPr="00CD586F" w:rsidRDefault="0054112A" w:rsidP="001A56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10.2</w:t>
      </w:r>
      <w:r w:rsidR="00876F7C" w:rsidRPr="00CD586F">
        <w:rPr>
          <w:rFonts w:ascii="Times New Roman" w:hAnsi="Times New Roman" w:cs="Times New Roman"/>
          <w:sz w:val="28"/>
          <w:szCs w:val="28"/>
        </w:rPr>
        <w:t>. Соглашение, при необходимости – дополнительное соглашение о внесении изменений, а также дополнительное соглашение о расторжении соглашения (при необходимости) оформляется по типовой форме, разработанной финансовым отделом и утвержденной правовым актом администрации города.</w:t>
      </w:r>
    </w:p>
    <w:p w:rsidR="00042588" w:rsidRPr="00AC5032" w:rsidRDefault="00042588" w:rsidP="00042588">
      <w:pPr>
        <w:autoSpaceDE w:val="0"/>
        <w:autoSpaceDN w:val="0"/>
        <w:adjustRightInd w:val="0"/>
        <w:ind w:firstLine="567"/>
        <w:jc w:val="both"/>
        <w:rPr>
          <w:sz w:val="28"/>
          <w:szCs w:val="28"/>
        </w:rPr>
      </w:pPr>
      <w:r w:rsidRPr="00AC5032">
        <w:rPr>
          <w:sz w:val="28"/>
          <w:szCs w:val="28"/>
        </w:rPr>
        <w:lastRenderedPageBreak/>
        <w:t>10.3. Обязательным условием, включаемым в Соглашение, является:</w:t>
      </w:r>
    </w:p>
    <w:p w:rsidR="004E4568" w:rsidRPr="00AC5032" w:rsidRDefault="004E4568" w:rsidP="004E4568">
      <w:pPr>
        <w:autoSpaceDE w:val="0"/>
        <w:autoSpaceDN w:val="0"/>
        <w:adjustRightInd w:val="0"/>
        <w:ind w:firstLine="567"/>
        <w:jc w:val="both"/>
        <w:rPr>
          <w:sz w:val="28"/>
          <w:szCs w:val="28"/>
        </w:rPr>
      </w:pPr>
      <w:r w:rsidRPr="00AC5032">
        <w:rPr>
          <w:sz w:val="28"/>
          <w:szCs w:val="28"/>
        </w:rPr>
        <w:t>а) согласие получателя Гранта, а также лиц</w:t>
      </w:r>
      <w:r w:rsidRPr="00AC5032">
        <w:rPr>
          <w:rFonts w:eastAsiaTheme="minorHAnsi"/>
          <w:sz w:val="28"/>
          <w:szCs w:val="28"/>
          <w:lang w:eastAsia="en-US"/>
        </w:rPr>
        <w:t xml:space="preserve">, получающих средства на основании договоров, заключенных с получателями субсидий </w:t>
      </w:r>
      <w:r w:rsidRPr="00AC5032">
        <w:rPr>
          <w:sz w:val="28"/>
          <w:szCs w:val="28"/>
        </w:rPr>
        <w:t>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4E4568" w:rsidRPr="00AC5032" w:rsidRDefault="004E4568" w:rsidP="004E4568">
      <w:pPr>
        <w:autoSpaceDE w:val="0"/>
        <w:autoSpaceDN w:val="0"/>
        <w:adjustRightInd w:val="0"/>
        <w:ind w:firstLine="567"/>
        <w:jc w:val="both"/>
        <w:rPr>
          <w:sz w:val="28"/>
          <w:szCs w:val="28"/>
        </w:rPr>
      </w:pPr>
      <w:r w:rsidRPr="00AC5032">
        <w:rPr>
          <w:sz w:val="28"/>
          <w:szCs w:val="28"/>
        </w:rPr>
        <w:t>б)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
    <w:p w:rsidR="004E4568" w:rsidRDefault="004E4568" w:rsidP="004E4568">
      <w:pPr>
        <w:autoSpaceDE w:val="0"/>
        <w:autoSpaceDN w:val="0"/>
        <w:adjustRightInd w:val="0"/>
        <w:ind w:firstLine="567"/>
        <w:jc w:val="both"/>
        <w:rPr>
          <w:sz w:val="28"/>
          <w:szCs w:val="28"/>
        </w:rPr>
      </w:pPr>
      <w:r w:rsidRPr="00AC5032">
        <w:rPr>
          <w:sz w:val="28"/>
          <w:szCs w:val="28"/>
        </w:rPr>
        <w:t>в) условия о согласовании новых условий соглашения или о расторжении</w:t>
      </w:r>
      <w:r w:rsidRPr="00244635">
        <w:rPr>
          <w:sz w:val="28"/>
          <w:szCs w:val="28"/>
        </w:rPr>
        <w:t xml:space="preserve"> соглашения при недостижении согласия по новым условиям</w:t>
      </w:r>
      <w:r>
        <w:rPr>
          <w:sz w:val="28"/>
          <w:szCs w:val="28"/>
        </w:rPr>
        <w:t xml:space="preserve">, в случае </w:t>
      </w:r>
      <w:r w:rsidRPr="00244635">
        <w:rPr>
          <w:sz w:val="28"/>
          <w:szCs w:val="28"/>
        </w:rPr>
        <w:t>уменьшения главному распорядителю как получателю бюджетных средств ранее доведенных лимитов бюджетных обязательств,</w:t>
      </w:r>
      <w:r>
        <w:rPr>
          <w:sz w:val="28"/>
          <w:szCs w:val="28"/>
        </w:rPr>
        <w:t xml:space="preserve"> </w:t>
      </w:r>
      <w:r w:rsidRPr="00244635">
        <w:rPr>
          <w:sz w:val="28"/>
          <w:szCs w:val="28"/>
        </w:rPr>
        <w:t>приводящего к невозможности предоставления субсидии в размере, определенном в соглашении;</w:t>
      </w:r>
    </w:p>
    <w:p w:rsidR="004E4568" w:rsidRPr="004E4568" w:rsidRDefault="004E4568" w:rsidP="004E4568">
      <w:pPr>
        <w:autoSpaceDE w:val="0"/>
        <w:autoSpaceDN w:val="0"/>
        <w:adjustRightInd w:val="0"/>
        <w:ind w:firstLine="567"/>
        <w:jc w:val="both"/>
        <w:rPr>
          <w:rFonts w:eastAsiaTheme="minorHAnsi"/>
          <w:sz w:val="28"/>
          <w:szCs w:val="28"/>
          <w:lang w:eastAsia="en-US"/>
        </w:rPr>
      </w:pPr>
      <w:r>
        <w:rPr>
          <w:sz w:val="28"/>
          <w:szCs w:val="28"/>
        </w:rPr>
        <w:t xml:space="preserve">г) </w:t>
      </w:r>
      <w:r w:rsidRPr="00AF4963">
        <w:rPr>
          <w:sz w:val="28"/>
          <w:szCs w:val="28"/>
        </w:rPr>
        <w:t xml:space="preserve">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w:t>
      </w:r>
      <w:r w:rsidRPr="004E4568">
        <w:rPr>
          <w:rFonts w:eastAsiaTheme="minorHAnsi"/>
          <w:sz w:val="28"/>
          <w:szCs w:val="28"/>
          <w:lang w:eastAsia="en-US"/>
        </w:rPr>
        <w:t>результатов предоставления субсидии (при возможности такой детализации), значения которых устанавливаются в соглашениях.</w:t>
      </w:r>
    </w:p>
    <w:p w:rsidR="00D407E6" w:rsidRPr="004E4568" w:rsidRDefault="004E4568" w:rsidP="004E4568">
      <w:pPr>
        <w:pStyle w:val="ConsPlusNormal"/>
        <w:ind w:right="-2" w:firstLine="709"/>
        <w:jc w:val="both"/>
        <w:rPr>
          <w:rFonts w:ascii="Times New Roman" w:eastAsiaTheme="minorHAnsi" w:hAnsi="Times New Roman" w:cs="Times New Roman"/>
          <w:sz w:val="28"/>
          <w:szCs w:val="28"/>
          <w:lang w:eastAsia="en-US"/>
        </w:rPr>
      </w:pPr>
      <w:r w:rsidRPr="004E4568">
        <w:rPr>
          <w:rFonts w:ascii="Times New Roman" w:eastAsiaTheme="minorHAnsi" w:hAnsi="Times New Roman" w:cs="Times New Roman"/>
          <w:sz w:val="28"/>
          <w:szCs w:val="28"/>
          <w:lang w:eastAsia="en-US"/>
        </w:rPr>
        <w:t>Результаты предоставления субсидии должны быть конкретными, измеримыми, а также соответствовать результатам муниципальных программ (при наличии в муниципальных программах результатов предоставления субсидии), указанных в пункте 1.4 раздела 1 настоящего Порядка (в случае, если субсидия предоставляется в целях реализации такого проекта, программы), и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r w:rsidR="00A36939" w:rsidRPr="004E4568">
        <w:rPr>
          <w:rFonts w:ascii="Times New Roman" w:eastAsiaTheme="minorHAnsi" w:hAnsi="Times New Roman" w:cs="Times New Roman"/>
          <w:sz w:val="28"/>
          <w:szCs w:val="28"/>
          <w:lang w:eastAsia="en-US"/>
        </w:rPr>
        <w:t>10</w:t>
      </w:r>
      <w:r w:rsidR="00D407E6" w:rsidRPr="004E4568">
        <w:rPr>
          <w:rFonts w:ascii="Times New Roman" w:eastAsiaTheme="minorHAnsi" w:hAnsi="Times New Roman" w:cs="Times New Roman"/>
          <w:sz w:val="28"/>
          <w:szCs w:val="28"/>
          <w:lang w:eastAsia="en-US"/>
        </w:rPr>
        <w:t>.</w:t>
      </w:r>
      <w:r w:rsidR="00A36939" w:rsidRPr="004E4568">
        <w:rPr>
          <w:rFonts w:ascii="Times New Roman" w:eastAsiaTheme="minorHAnsi" w:hAnsi="Times New Roman" w:cs="Times New Roman"/>
          <w:sz w:val="28"/>
          <w:szCs w:val="28"/>
          <w:lang w:eastAsia="en-US"/>
        </w:rPr>
        <w:t>4</w:t>
      </w:r>
      <w:r w:rsidR="00D407E6" w:rsidRPr="004E4568">
        <w:rPr>
          <w:rFonts w:ascii="Times New Roman" w:eastAsiaTheme="minorHAnsi" w:hAnsi="Times New Roman" w:cs="Times New Roman"/>
          <w:sz w:val="28"/>
          <w:szCs w:val="28"/>
          <w:lang w:eastAsia="en-US"/>
        </w:rPr>
        <w:t xml:space="preserve">. </w:t>
      </w:r>
      <w:r w:rsidR="00A81FC0" w:rsidRPr="004E4568">
        <w:rPr>
          <w:rFonts w:ascii="Times New Roman" w:eastAsiaTheme="minorHAnsi" w:hAnsi="Times New Roman" w:cs="Times New Roman"/>
          <w:sz w:val="28"/>
          <w:szCs w:val="28"/>
          <w:lang w:eastAsia="en-US"/>
        </w:rPr>
        <w:t xml:space="preserve">Получатель </w:t>
      </w:r>
      <w:r w:rsidR="003D3503" w:rsidRPr="004E4568">
        <w:rPr>
          <w:rFonts w:ascii="Times New Roman" w:eastAsiaTheme="minorHAnsi" w:hAnsi="Times New Roman" w:cs="Times New Roman"/>
          <w:sz w:val="28"/>
          <w:szCs w:val="28"/>
          <w:lang w:eastAsia="en-US"/>
        </w:rPr>
        <w:t>Гранта</w:t>
      </w:r>
      <w:r w:rsidR="00A81FC0" w:rsidRPr="004E4568">
        <w:rPr>
          <w:rFonts w:ascii="Times New Roman" w:eastAsiaTheme="minorHAnsi" w:hAnsi="Times New Roman" w:cs="Times New Roman"/>
          <w:sz w:val="28"/>
          <w:szCs w:val="28"/>
          <w:lang w:eastAsia="en-US"/>
        </w:rPr>
        <w:t xml:space="preserve"> обязан в течение </w:t>
      </w:r>
      <w:r w:rsidR="00D407E6" w:rsidRPr="004E4568">
        <w:rPr>
          <w:rFonts w:ascii="Times New Roman" w:eastAsiaTheme="minorHAnsi" w:hAnsi="Times New Roman" w:cs="Times New Roman"/>
          <w:sz w:val="28"/>
          <w:szCs w:val="28"/>
          <w:lang w:eastAsia="en-US"/>
        </w:rPr>
        <w:t xml:space="preserve">3-х </w:t>
      </w:r>
      <w:r w:rsidR="00A81FC0" w:rsidRPr="004E4568">
        <w:rPr>
          <w:rFonts w:ascii="Times New Roman" w:eastAsiaTheme="minorHAnsi" w:hAnsi="Times New Roman" w:cs="Times New Roman"/>
          <w:sz w:val="28"/>
          <w:szCs w:val="28"/>
          <w:lang w:eastAsia="en-US"/>
        </w:rPr>
        <w:t xml:space="preserve">рабочих </w:t>
      </w:r>
      <w:r w:rsidR="00D407E6" w:rsidRPr="004E4568">
        <w:rPr>
          <w:rFonts w:ascii="Times New Roman" w:eastAsiaTheme="minorHAnsi" w:hAnsi="Times New Roman" w:cs="Times New Roman"/>
          <w:sz w:val="28"/>
          <w:szCs w:val="28"/>
          <w:lang w:eastAsia="en-US"/>
        </w:rPr>
        <w:t xml:space="preserve">дней </w:t>
      </w:r>
      <w:r w:rsidR="0087259B" w:rsidRPr="004E4568">
        <w:rPr>
          <w:rFonts w:ascii="Times New Roman" w:eastAsiaTheme="minorHAnsi" w:hAnsi="Times New Roman" w:cs="Times New Roman"/>
          <w:sz w:val="28"/>
          <w:szCs w:val="28"/>
          <w:lang w:eastAsia="en-US"/>
        </w:rPr>
        <w:t>со дня получения</w:t>
      </w:r>
      <w:r w:rsidR="00B30772" w:rsidRPr="004E4568">
        <w:rPr>
          <w:rFonts w:ascii="Times New Roman" w:eastAsiaTheme="minorHAnsi" w:hAnsi="Times New Roman" w:cs="Times New Roman"/>
          <w:sz w:val="28"/>
          <w:szCs w:val="28"/>
          <w:lang w:eastAsia="en-US"/>
        </w:rPr>
        <w:t xml:space="preserve"> проекта Соглашения</w:t>
      </w:r>
      <w:r w:rsidR="0087259B" w:rsidRPr="004E4568">
        <w:rPr>
          <w:rFonts w:ascii="Times New Roman" w:eastAsiaTheme="minorHAnsi" w:hAnsi="Times New Roman" w:cs="Times New Roman"/>
          <w:sz w:val="28"/>
          <w:szCs w:val="28"/>
          <w:lang w:eastAsia="en-US"/>
        </w:rPr>
        <w:t xml:space="preserve">, </w:t>
      </w:r>
      <w:r w:rsidR="00A81FC0" w:rsidRPr="004E4568">
        <w:rPr>
          <w:rFonts w:ascii="Times New Roman" w:eastAsiaTheme="minorHAnsi" w:hAnsi="Times New Roman" w:cs="Times New Roman"/>
          <w:sz w:val="28"/>
          <w:szCs w:val="28"/>
          <w:lang w:eastAsia="en-US"/>
        </w:rPr>
        <w:t>вернуть подписанное Соглашение Главному распорядителю средств.</w:t>
      </w:r>
    </w:p>
    <w:p w:rsidR="00E24932" w:rsidRPr="00CD586F" w:rsidRDefault="00A36939" w:rsidP="00701FEF">
      <w:pPr>
        <w:autoSpaceDE w:val="0"/>
        <w:autoSpaceDN w:val="0"/>
        <w:adjustRightInd w:val="0"/>
        <w:ind w:firstLine="709"/>
        <w:jc w:val="both"/>
        <w:rPr>
          <w:sz w:val="28"/>
          <w:szCs w:val="28"/>
        </w:rPr>
      </w:pPr>
      <w:r w:rsidRPr="004E4568">
        <w:rPr>
          <w:rFonts w:eastAsiaTheme="minorHAnsi"/>
          <w:sz w:val="28"/>
          <w:szCs w:val="28"/>
          <w:lang w:eastAsia="en-US"/>
        </w:rPr>
        <w:t>10</w:t>
      </w:r>
      <w:r w:rsidR="00E24932" w:rsidRPr="004E4568">
        <w:rPr>
          <w:rFonts w:eastAsiaTheme="minorHAnsi"/>
          <w:sz w:val="28"/>
          <w:szCs w:val="28"/>
          <w:lang w:eastAsia="en-US"/>
        </w:rPr>
        <w:t>.</w:t>
      </w:r>
      <w:r w:rsidRPr="004E4568">
        <w:rPr>
          <w:rFonts w:eastAsiaTheme="minorHAnsi"/>
          <w:sz w:val="28"/>
          <w:szCs w:val="28"/>
          <w:lang w:eastAsia="en-US"/>
        </w:rPr>
        <w:t>5</w:t>
      </w:r>
      <w:r w:rsidR="00E24932" w:rsidRPr="004E4568">
        <w:rPr>
          <w:rFonts w:eastAsiaTheme="minorHAnsi"/>
          <w:sz w:val="28"/>
          <w:szCs w:val="28"/>
          <w:lang w:eastAsia="en-US"/>
        </w:rPr>
        <w:t xml:space="preserve">. </w:t>
      </w:r>
      <w:r w:rsidR="00021B29" w:rsidRPr="004E4568">
        <w:rPr>
          <w:rFonts w:eastAsiaTheme="minorHAnsi"/>
          <w:sz w:val="28"/>
          <w:szCs w:val="28"/>
          <w:lang w:eastAsia="en-US"/>
        </w:rPr>
        <w:t xml:space="preserve">Финансовый отдел администрации города </w:t>
      </w:r>
      <w:r w:rsidR="00E24932" w:rsidRPr="004E4568">
        <w:rPr>
          <w:rFonts w:eastAsiaTheme="minorHAnsi"/>
          <w:sz w:val="28"/>
          <w:szCs w:val="28"/>
          <w:lang w:eastAsia="en-US"/>
        </w:rPr>
        <w:t>перечисля</w:t>
      </w:r>
      <w:r w:rsidR="00021B29" w:rsidRPr="004E4568">
        <w:rPr>
          <w:rFonts w:eastAsiaTheme="minorHAnsi"/>
          <w:sz w:val="28"/>
          <w:szCs w:val="28"/>
          <w:lang w:eastAsia="en-US"/>
        </w:rPr>
        <w:t xml:space="preserve">ет средства в срок не </w:t>
      </w:r>
      <w:r w:rsidR="00307EBE" w:rsidRPr="004E4568">
        <w:rPr>
          <w:rFonts w:eastAsiaTheme="minorHAnsi"/>
          <w:sz w:val="28"/>
          <w:szCs w:val="28"/>
          <w:lang w:eastAsia="en-US"/>
        </w:rPr>
        <w:t>позднее</w:t>
      </w:r>
      <w:r w:rsidR="00021B29" w:rsidRPr="004E4568">
        <w:rPr>
          <w:rFonts w:eastAsiaTheme="minorHAnsi"/>
          <w:sz w:val="28"/>
          <w:szCs w:val="28"/>
          <w:lang w:eastAsia="en-US"/>
        </w:rPr>
        <w:t xml:space="preserve"> </w:t>
      </w:r>
      <w:r w:rsidR="00307EBE">
        <w:rPr>
          <w:rFonts w:eastAsiaTheme="minorHAnsi"/>
          <w:sz w:val="28"/>
          <w:szCs w:val="28"/>
          <w:lang w:eastAsia="en-US"/>
        </w:rPr>
        <w:t xml:space="preserve">10-го рабочего дня, следующего за днем </w:t>
      </w:r>
      <w:r w:rsidR="00701FEF">
        <w:rPr>
          <w:rFonts w:eastAsiaTheme="minorHAnsi"/>
          <w:sz w:val="28"/>
          <w:szCs w:val="28"/>
          <w:lang w:eastAsia="en-US"/>
        </w:rPr>
        <w:t>подписания</w:t>
      </w:r>
      <w:r w:rsidR="00307EBE">
        <w:rPr>
          <w:rFonts w:eastAsiaTheme="minorHAnsi"/>
          <w:sz w:val="28"/>
          <w:szCs w:val="28"/>
          <w:lang w:eastAsia="en-US"/>
        </w:rPr>
        <w:t xml:space="preserve"> </w:t>
      </w:r>
      <w:r w:rsidR="00307EBE">
        <w:rPr>
          <w:rFonts w:eastAsiaTheme="minorHAnsi"/>
          <w:sz w:val="28"/>
          <w:szCs w:val="28"/>
          <w:lang w:eastAsia="en-US"/>
        </w:rPr>
        <w:lastRenderedPageBreak/>
        <w:t xml:space="preserve">главным распорядителем </w:t>
      </w:r>
      <w:r w:rsidR="00021B29" w:rsidRPr="004E4568">
        <w:rPr>
          <w:rFonts w:eastAsiaTheme="minorHAnsi"/>
          <w:sz w:val="28"/>
          <w:szCs w:val="28"/>
          <w:lang w:eastAsia="en-US"/>
        </w:rPr>
        <w:t xml:space="preserve">Соглашения </w:t>
      </w:r>
      <w:r w:rsidR="00E24932" w:rsidRPr="004E4568">
        <w:rPr>
          <w:rFonts w:eastAsiaTheme="minorHAnsi"/>
          <w:sz w:val="28"/>
          <w:szCs w:val="28"/>
          <w:lang w:eastAsia="en-US"/>
        </w:rPr>
        <w:t>на расчетный счет</w:t>
      </w:r>
      <w:r w:rsidR="00CA6A09" w:rsidRPr="004E4568">
        <w:rPr>
          <w:rFonts w:eastAsiaTheme="minorHAnsi"/>
          <w:sz w:val="28"/>
          <w:szCs w:val="28"/>
          <w:lang w:eastAsia="en-US"/>
        </w:rPr>
        <w:t>, открытый</w:t>
      </w:r>
      <w:r w:rsidR="00CA6A09" w:rsidRPr="00CD586F">
        <w:rPr>
          <w:sz w:val="28"/>
          <w:szCs w:val="28"/>
        </w:rPr>
        <w:t xml:space="preserve"> п</w:t>
      </w:r>
      <w:r w:rsidR="00021B29" w:rsidRPr="00CD586F">
        <w:rPr>
          <w:sz w:val="28"/>
          <w:szCs w:val="28"/>
        </w:rPr>
        <w:t>олучател</w:t>
      </w:r>
      <w:r w:rsidR="00CA6A09" w:rsidRPr="00CD586F">
        <w:rPr>
          <w:sz w:val="28"/>
          <w:szCs w:val="28"/>
        </w:rPr>
        <w:t>ю</w:t>
      </w:r>
      <w:r w:rsidR="00021B29" w:rsidRPr="00CD586F">
        <w:rPr>
          <w:sz w:val="28"/>
          <w:szCs w:val="28"/>
        </w:rPr>
        <w:t xml:space="preserve"> </w:t>
      </w:r>
      <w:r w:rsidR="003D3503" w:rsidRPr="00CD586F">
        <w:rPr>
          <w:sz w:val="28"/>
          <w:szCs w:val="28"/>
        </w:rPr>
        <w:t>Гранта</w:t>
      </w:r>
      <w:r w:rsidR="00CA6A09" w:rsidRPr="00CD586F">
        <w:rPr>
          <w:sz w:val="28"/>
          <w:szCs w:val="28"/>
        </w:rPr>
        <w:t xml:space="preserve"> в российских кредитных организациях</w:t>
      </w:r>
      <w:r w:rsidR="00E24932" w:rsidRPr="00CD586F">
        <w:rPr>
          <w:sz w:val="28"/>
          <w:szCs w:val="28"/>
        </w:rPr>
        <w:t xml:space="preserve">. </w:t>
      </w:r>
    </w:p>
    <w:p w:rsidR="006E7F31" w:rsidRPr="00CD586F" w:rsidRDefault="00A36939"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w:t>
      </w:r>
      <w:r w:rsidR="006E7F31" w:rsidRPr="00CD586F">
        <w:rPr>
          <w:rFonts w:ascii="Times New Roman" w:hAnsi="Times New Roman" w:cs="Times New Roman"/>
          <w:sz w:val="28"/>
          <w:szCs w:val="28"/>
        </w:rPr>
        <w:t>.</w:t>
      </w:r>
      <w:r>
        <w:rPr>
          <w:rFonts w:ascii="Times New Roman" w:hAnsi="Times New Roman" w:cs="Times New Roman"/>
          <w:sz w:val="28"/>
          <w:szCs w:val="28"/>
        </w:rPr>
        <w:t>6</w:t>
      </w:r>
      <w:r w:rsidR="006E7F31" w:rsidRPr="00CD586F">
        <w:rPr>
          <w:rFonts w:ascii="Times New Roman" w:hAnsi="Times New Roman" w:cs="Times New Roman"/>
          <w:sz w:val="28"/>
          <w:szCs w:val="28"/>
        </w:rPr>
        <w:t xml:space="preserve">. </w:t>
      </w:r>
      <w:r w:rsidR="003D3503" w:rsidRPr="00CD586F">
        <w:rPr>
          <w:rFonts w:ascii="Times New Roman" w:hAnsi="Times New Roman" w:cs="Times New Roman"/>
          <w:sz w:val="28"/>
          <w:szCs w:val="28"/>
        </w:rPr>
        <w:t>Грант</w:t>
      </w:r>
      <w:r w:rsidR="006E7F31" w:rsidRPr="00CD586F">
        <w:rPr>
          <w:rFonts w:ascii="Times New Roman" w:hAnsi="Times New Roman" w:cs="Times New Roman"/>
          <w:sz w:val="28"/>
          <w:szCs w:val="28"/>
        </w:rPr>
        <w:t xml:space="preserve"> предоставляется в целях финансового обеспечения затрат на реализацию проекта, в рамках следующих направлений расходов:</w:t>
      </w:r>
    </w:p>
    <w:p w:rsidR="006E7F31" w:rsidRPr="00CD586F" w:rsidRDefault="00440C05"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10.6.1.</w:t>
      </w:r>
      <w:r w:rsidR="006E7F31" w:rsidRPr="00CD586F">
        <w:rPr>
          <w:rFonts w:ascii="Times New Roman" w:hAnsi="Times New Roman" w:cs="Times New Roman"/>
          <w:sz w:val="28"/>
          <w:szCs w:val="28"/>
        </w:rPr>
        <w:t xml:space="preserve"> </w:t>
      </w:r>
      <w:r>
        <w:rPr>
          <w:rFonts w:ascii="Times New Roman" w:hAnsi="Times New Roman" w:cs="Times New Roman"/>
          <w:sz w:val="28"/>
          <w:szCs w:val="28"/>
        </w:rPr>
        <w:t>П</w:t>
      </w:r>
      <w:r w:rsidR="006E7F31" w:rsidRPr="00CD586F">
        <w:rPr>
          <w:rFonts w:ascii="Times New Roman" w:hAnsi="Times New Roman" w:cs="Times New Roman"/>
          <w:sz w:val="28"/>
          <w:szCs w:val="28"/>
        </w:rPr>
        <w:t>риобретение материально-технической базы для реализации мероприятий проекта: методическая литература, наглядные и демонстрационные м</w:t>
      </w:r>
      <w:r>
        <w:rPr>
          <w:rFonts w:ascii="Times New Roman" w:hAnsi="Times New Roman" w:cs="Times New Roman"/>
          <w:sz w:val="28"/>
          <w:szCs w:val="28"/>
        </w:rPr>
        <w:t>ероприятия, канцелярские товары.</w:t>
      </w:r>
    </w:p>
    <w:p w:rsidR="006E7F31" w:rsidRPr="00CD586F" w:rsidRDefault="00440C05"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10.6.2.</w:t>
      </w:r>
      <w:r w:rsidR="006E7F31" w:rsidRPr="00CD586F">
        <w:rPr>
          <w:rFonts w:ascii="Times New Roman" w:hAnsi="Times New Roman" w:cs="Times New Roman"/>
          <w:sz w:val="28"/>
          <w:szCs w:val="28"/>
        </w:rPr>
        <w:t xml:space="preserve"> </w:t>
      </w:r>
      <w:r>
        <w:rPr>
          <w:rFonts w:ascii="Times New Roman" w:hAnsi="Times New Roman" w:cs="Times New Roman"/>
          <w:sz w:val="28"/>
          <w:szCs w:val="28"/>
        </w:rPr>
        <w:t>П</w:t>
      </w:r>
      <w:r w:rsidR="006E7F31" w:rsidRPr="00CD586F">
        <w:rPr>
          <w:rFonts w:ascii="Times New Roman" w:hAnsi="Times New Roman" w:cs="Times New Roman"/>
          <w:sz w:val="28"/>
          <w:szCs w:val="28"/>
        </w:rPr>
        <w:t>риобретение оборудования, расходных материалов и других технических</w:t>
      </w:r>
      <w:r>
        <w:rPr>
          <w:rFonts w:ascii="Times New Roman" w:hAnsi="Times New Roman" w:cs="Times New Roman"/>
          <w:sz w:val="28"/>
          <w:szCs w:val="28"/>
        </w:rPr>
        <w:t xml:space="preserve"> средств для реализации проекта.</w:t>
      </w:r>
    </w:p>
    <w:p w:rsidR="006E7F31" w:rsidRPr="00CD586F" w:rsidRDefault="00440C05"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10.6.3.</w:t>
      </w:r>
      <w:r w:rsidR="006E7F31" w:rsidRPr="00CD586F">
        <w:rPr>
          <w:rFonts w:ascii="Times New Roman" w:hAnsi="Times New Roman" w:cs="Times New Roman"/>
          <w:sz w:val="28"/>
          <w:szCs w:val="28"/>
        </w:rPr>
        <w:t xml:space="preserve"> </w:t>
      </w:r>
      <w:r>
        <w:rPr>
          <w:rFonts w:ascii="Times New Roman" w:hAnsi="Times New Roman" w:cs="Times New Roman"/>
          <w:sz w:val="28"/>
          <w:szCs w:val="28"/>
        </w:rPr>
        <w:t>А</w:t>
      </w:r>
      <w:r w:rsidR="00663C69">
        <w:rPr>
          <w:rFonts w:ascii="Times New Roman" w:hAnsi="Times New Roman" w:cs="Times New Roman"/>
          <w:sz w:val="28"/>
          <w:szCs w:val="28"/>
        </w:rPr>
        <w:t>ренда оборудования.</w:t>
      </w:r>
    </w:p>
    <w:p w:rsidR="006E7F31" w:rsidRPr="00CD586F" w:rsidRDefault="00440C05"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10.6.4</w:t>
      </w:r>
      <w:r w:rsidR="009C5C98">
        <w:rPr>
          <w:rFonts w:ascii="Times New Roman" w:hAnsi="Times New Roman" w:cs="Times New Roman"/>
          <w:sz w:val="28"/>
          <w:szCs w:val="28"/>
        </w:rPr>
        <w:t xml:space="preserve">. </w:t>
      </w:r>
      <w:r w:rsidR="006E7F31" w:rsidRPr="00CD586F">
        <w:rPr>
          <w:rFonts w:ascii="Times New Roman" w:hAnsi="Times New Roman" w:cs="Times New Roman"/>
          <w:sz w:val="28"/>
          <w:szCs w:val="28"/>
        </w:rPr>
        <w:t xml:space="preserve"> </w:t>
      </w:r>
      <w:r>
        <w:rPr>
          <w:rFonts w:ascii="Times New Roman" w:hAnsi="Times New Roman" w:cs="Times New Roman"/>
          <w:sz w:val="28"/>
          <w:szCs w:val="28"/>
        </w:rPr>
        <w:t>В</w:t>
      </w:r>
      <w:r w:rsidR="006E7F31" w:rsidRPr="00CD586F">
        <w:rPr>
          <w:rFonts w:ascii="Times New Roman" w:hAnsi="Times New Roman" w:cs="Times New Roman"/>
          <w:sz w:val="28"/>
          <w:szCs w:val="28"/>
        </w:rPr>
        <w:t>ознаграждение для привлеченных специалистов (не боле</w:t>
      </w:r>
      <w:r w:rsidR="00302B3E">
        <w:rPr>
          <w:rFonts w:ascii="Times New Roman" w:hAnsi="Times New Roman" w:cs="Times New Roman"/>
          <w:sz w:val="28"/>
          <w:szCs w:val="28"/>
        </w:rPr>
        <w:t>е 40% расходов бюджета проекта).</w:t>
      </w:r>
    </w:p>
    <w:p w:rsidR="006E7F31" w:rsidRPr="00CD586F" w:rsidRDefault="00440C05"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10.6.5.</w:t>
      </w:r>
      <w:r w:rsidR="006E7F31" w:rsidRPr="00CD586F">
        <w:rPr>
          <w:rFonts w:ascii="Times New Roman" w:hAnsi="Times New Roman" w:cs="Times New Roman"/>
          <w:sz w:val="28"/>
          <w:szCs w:val="28"/>
        </w:rPr>
        <w:t xml:space="preserve"> </w:t>
      </w:r>
      <w:r>
        <w:rPr>
          <w:rFonts w:ascii="Times New Roman" w:hAnsi="Times New Roman" w:cs="Times New Roman"/>
          <w:sz w:val="28"/>
          <w:szCs w:val="28"/>
        </w:rPr>
        <w:t>О</w:t>
      </w:r>
      <w:r w:rsidR="006E7F31" w:rsidRPr="00CD586F">
        <w:rPr>
          <w:rFonts w:ascii="Times New Roman" w:hAnsi="Times New Roman" w:cs="Times New Roman"/>
          <w:sz w:val="28"/>
          <w:szCs w:val="28"/>
        </w:rPr>
        <w:t xml:space="preserve">плата транспортных расходов (ГСМ, аренда транспорта, </w:t>
      </w:r>
      <w:r w:rsidR="00302B3E">
        <w:rPr>
          <w:rFonts w:ascii="Times New Roman" w:hAnsi="Times New Roman" w:cs="Times New Roman"/>
          <w:sz w:val="28"/>
          <w:szCs w:val="28"/>
        </w:rPr>
        <w:t>железнодорожные или авиабилеты).</w:t>
      </w:r>
    </w:p>
    <w:p w:rsidR="006E7F31" w:rsidRPr="00CD586F" w:rsidRDefault="00440C05"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10.6.6</w:t>
      </w:r>
      <w:r w:rsidR="006E7F31" w:rsidRPr="00CD586F">
        <w:rPr>
          <w:rFonts w:ascii="Times New Roman" w:hAnsi="Times New Roman" w:cs="Times New Roman"/>
          <w:sz w:val="28"/>
          <w:szCs w:val="28"/>
        </w:rPr>
        <w:t xml:space="preserve"> </w:t>
      </w:r>
      <w:r>
        <w:rPr>
          <w:rFonts w:ascii="Times New Roman" w:hAnsi="Times New Roman" w:cs="Times New Roman"/>
          <w:sz w:val="28"/>
          <w:szCs w:val="28"/>
        </w:rPr>
        <w:t>О</w:t>
      </w:r>
      <w:r w:rsidR="006E7F31" w:rsidRPr="00CD586F">
        <w:rPr>
          <w:rFonts w:ascii="Times New Roman" w:hAnsi="Times New Roman" w:cs="Times New Roman"/>
          <w:sz w:val="28"/>
          <w:szCs w:val="28"/>
        </w:rPr>
        <w:t>плата услуг по организации се</w:t>
      </w:r>
      <w:r w:rsidR="00302B3E">
        <w:rPr>
          <w:rFonts w:ascii="Times New Roman" w:hAnsi="Times New Roman" w:cs="Times New Roman"/>
          <w:sz w:val="28"/>
          <w:szCs w:val="28"/>
        </w:rPr>
        <w:t>минаров, мероприятий, тренингов.</w:t>
      </w:r>
    </w:p>
    <w:p w:rsidR="006E7F31" w:rsidRPr="00CD586F" w:rsidRDefault="00440C05"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10.6.7.</w:t>
      </w:r>
      <w:r w:rsidR="006E7F31" w:rsidRPr="00CD586F">
        <w:rPr>
          <w:rFonts w:ascii="Times New Roman" w:hAnsi="Times New Roman" w:cs="Times New Roman"/>
          <w:sz w:val="28"/>
          <w:szCs w:val="28"/>
        </w:rPr>
        <w:t xml:space="preserve"> </w:t>
      </w:r>
      <w:r w:rsidR="009C5C98">
        <w:rPr>
          <w:rFonts w:ascii="Times New Roman" w:hAnsi="Times New Roman" w:cs="Times New Roman"/>
          <w:sz w:val="28"/>
          <w:szCs w:val="28"/>
        </w:rPr>
        <w:t>П</w:t>
      </w:r>
      <w:r w:rsidR="006E7F31" w:rsidRPr="00CD586F">
        <w:rPr>
          <w:rFonts w:ascii="Times New Roman" w:hAnsi="Times New Roman" w:cs="Times New Roman"/>
          <w:sz w:val="28"/>
          <w:szCs w:val="28"/>
        </w:rPr>
        <w:t>ризы, сувенирная, имиджевая, наградная продукция, раздаточный материал</w:t>
      </w:r>
      <w:r w:rsidR="00302B3E">
        <w:rPr>
          <w:rFonts w:ascii="Times New Roman" w:hAnsi="Times New Roman" w:cs="Times New Roman"/>
          <w:sz w:val="28"/>
          <w:szCs w:val="28"/>
        </w:rPr>
        <w:t>.</w:t>
      </w:r>
    </w:p>
    <w:p w:rsidR="006E7F31" w:rsidRPr="00CD586F" w:rsidRDefault="00302B3E"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10.6.8. П</w:t>
      </w:r>
      <w:r w:rsidR="006E7F31" w:rsidRPr="00CD586F">
        <w:rPr>
          <w:rFonts w:ascii="Times New Roman" w:hAnsi="Times New Roman" w:cs="Times New Roman"/>
          <w:sz w:val="28"/>
          <w:szCs w:val="28"/>
        </w:rPr>
        <w:t>риобретение расходных строительны</w:t>
      </w:r>
      <w:r>
        <w:rPr>
          <w:rFonts w:ascii="Times New Roman" w:hAnsi="Times New Roman" w:cs="Times New Roman"/>
          <w:sz w:val="28"/>
          <w:szCs w:val="28"/>
        </w:rPr>
        <w:t>х материалов</w:t>
      </w:r>
    </w:p>
    <w:p w:rsidR="006E7F31" w:rsidRPr="00CD586F" w:rsidRDefault="00302B3E"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10.6.9.</w:t>
      </w:r>
      <w:r w:rsidR="00663C69">
        <w:rPr>
          <w:rFonts w:ascii="Times New Roman" w:hAnsi="Times New Roman" w:cs="Times New Roman"/>
          <w:sz w:val="28"/>
          <w:szCs w:val="28"/>
        </w:rPr>
        <w:t xml:space="preserve"> </w:t>
      </w:r>
      <w:r>
        <w:rPr>
          <w:rFonts w:ascii="Times New Roman" w:hAnsi="Times New Roman" w:cs="Times New Roman"/>
          <w:sz w:val="28"/>
          <w:szCs w:val="28"/>
        </w:rPr>
        <w:t>И</w:t>
      </w:r>
      <w:r w:rsidR="006E7F31" w:rsidRPr="00CD586F">
        <w:rPr>
          <w:rFonts w:ascii="Times New Roman" w:hAnsi="Times New Roman" w:cs="Times New Roman"/>
          <w:sz w:val="28"/>
          <w:szCs w:val="28"/>
        </w:rPr>
        <w:t>здательско-полиграфические, типог</w:t>
      </w:r>
      <w:r w:rsidR="00663C69">
        <w:rPr>
          <w:rFonts w:ascii="Times New Roman" w:hAnsi="Times New Roman" w:cs="Times New Roman"/>
          <w:sz w:val="28"/>
          <w:szCs w:val="28"/>
        </w:rPr>
        <w:t>рафские и информационные услуги.</w:t>
      </w:r>
    </w:p>
    <w:p w:rsidR="006E7F31" w:rsidRPr="00CD586F" w:rsidRDefault="00302B3E"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10.6.10</w:t>
      </w:r>
      <w:r w:rsidR="006E7F31" w:rsidRPr="00CD586F">
        <w:rPr>
          <w:rFonts w:ascii="Times New Roman" w:hAnsi="Times New Roman" w:cs="Times New Roman"/>
          <w:sz w:val="28"/>
          <w:szCs w:val="28"/>
        </w:rPr>
        <w:t xml:space="preserve"> </w:t>
      </w:r>
      <w:r w:rsidR="00663C69">
        <w:rPr>
          <w:rFonts w:ascii="Times New Roman" w:hAnsi="Times New Roman" w:cs="Times New Roman"/>
          <w:sz w:val="28"/>
          <w:szCs w:val="28"/>
        </w:rPr>
        <w:t>О</w:t>
      </w:r>
      <w:r w:rsidR="006E7F31" w:rsidRPr="00CD586F">
        <w:rPr>
          <w:rFonts w:ascii="Times New Roman" w:hAnsi="Times New Roman" w:cs="Times New Roman"/>
          <w:sz w:val="28"/>
          <w:szCs w:val="28"/>
        </w:rPr>
        <w:t xml:space="preserve">плата услуг банка, включая налоговые выплаты для реализации муниципального </w:t>
      </w:r>
      <w:r w:rsidR="003D3503" w:rsidRPr="00CD586F">
        <w:rPr>
          <w:rFonts w:ascii="Times New Roman" w:hAnsi="Times New Roman" w:cs="Times New Roman"/>
          <w:sz w:val="28"/>
          <w:szCs w:val="28"/>
        </w:rPr>
        <w:t>Гранта</w:t>
      </w:r>
      <w:r w:rsidR="006E7F31" w:rsidRPr="00CD586F">
        <w:rPr>
          <w:rFonts w:ascii="Times New Roman" w:hAnsi="Times New Roman" w:cs="Times New Roman"/>
          <w:sz w:val="28"/>
          <w:szCs w:val="28"/>
        </w:rPr>
        <w:t>.</w:t>
      </w:r>
    </w:p>
    <w:p w:rsidR="006E7F31" w:rsidRPr="00A930C1" w:rsidRDefault="00423401" w:rsidP="006E7F31">
      <w:pPr>
        <w:pStyle w:val="ConsPlusNormal"/>
        <w:ind w:right="-2" w:firstLine="709"/>
        <w:jc w:val="both"/>
        <w:rPr>
          <w:rFonts w:ascii="Times New Roman" w:hAnsi="Times New Roman" w:cs="Times New Roman"/>
          <w:sz w:val="28"/>
          <w:szCs w:val="28"/>
        </w:rPr>
      </w:pPr>
      <w:r w:rsidRPr="00A930C1">
        <w:rPr>
          <w:rFonts w:ascii="Times New Roman" w:hAnsi="Times New Roman" w:cs="Times New Roman"/>
          <w:sz w:val="28"/>
          <w:szCs w:val="28"/>
        </w:rPr>
        <w:t>10</w:t>
      </w:r>
      <w:r w:rsidR="006E7F31" w:rsidRPr="00A930C1">
        <w:rPr>
          <w:rFonts w:ascii="Times New Roman" w:hAnsi="Times New Roman" w:cs="Times New Roman"/>
          <w:sz w:val="28"/>
          <w:szCs w:val="28"/>
        </w:rPr>
        <w:t>.</w:t>
      </w:r>
      <w:r w:rsidR="00A36939">
        <w:rPr>
          <w:rFonts w:ascii="Times New Roman" w:hAnsi="Times New Roman" w:cs="Times New Roman"/>
          <w:sz w:val="28"/>
          <w:szCs w:val="28"/>
        </w:rPr>
        <w:t>7.</w:t>
      </w:r>
      <w:r w:rsidR="006E7F31" w:rsidRPr="00A930C1">
        <w:rPr>
          <w:rFonts w:ascii="Times New Roman" w:hAnsi="Times New Roman" w:cs="Times New Roman"/>
          <w:sz w:val="28"/>
          <w:szCs w:val="28"/>
        </w:rPr>
        <w:t xml:space="preserve"> Внесение изменений в смету расходов путем перераспределения средств между статьями допускается в пределах не более 30% от суммы средств, запланированной по статье, с которой предполагается перемещение средств.</w:t>
      </w:r>
    </w:p>
    <w:p w:rsidR="006E7F31" w:rsidRPr="00A930C1" w:rsidRDefault="00440C05"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w:t>
      </w:r>
      <w:r w:rsidR="0048290D" w:rsidRPr="00A930C1">
        <w:rPr>
          <w:rFonts w:ascii="Times New Roman" w:hAnsi="Times New Roman" w:cs="Times New Roman"/>
          <w:sz w:val="28"/>
          <w:szCs w:val="28"/>
        </w:rPr>
        <w:t>.</w:t>
      </w:r>
      <w:r>
        <w:rPr>
          <w:rFonts w:ascii="Times New Roman" w:hAnsi="Times New Roman" w:cs="Times New Roman"/>
          <w:sz w:val="28"/>
          <w:szCs w:val="28"/>
        </w:rPr>
        <w:t>8</w:t>
      </w:r>
      <w:r w:rsidR="006E7F31" w:rsidRPr="00A930C1">
        <w:rPr>
          <w:rFonts w:ascii="Times New Roman" w:hAnsi="Times New Roman" w:cs="Times New Roman"/>
          <w:sz w:val="28"/>
          <w:szCs w:val="28"/>
        </w:rPr>
        <w:t xml:space="preserve">. Средства </w:t>
      </w:r>
      <w:r w:rsidR="003D3503" w:rsidRPr="00A930C1">
        <w:rPr>
          <w:rFonts w:ascii="Times New Roman" w:hAnsi="Times New Roman" w:cs="Times New Roman"/>
          <w:sz w:val="28"/>
          <w:szCs w:val="28"/>
        </w:rPr>
        <w:t>Гранта</w:t>
      </w:r>
      <w:r w:rsidR="006E7F31" w:rsidRPr="00A930C1">
        <w:rPr>
          <w:rFonts w:ascii="Times New Roman" w:hAnsi="Times New Roman" w:cs="Times New Roman"/>
          <w:sz w:val="28"/>
          <w:szCs w:val="28"/>
        </w:rPr>
        <w:t xml:space="preserve"> не могут быть направлены на:</w:t>
      </w:r>
    </w:p>
    <w:p w:rsidR="00236FF9" w:rsidRDefault="00236FF9"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10.8.1.</w:t>
      </w:r>
      <w:r w:rsidR="006E7F31" w:rsidRPr="00A930C1">
        <w:rPr>
          <w:rFonts w:ascii="Times New Roman" w:hAnsi="Times New Roman" w:cs="Times New Roman"/>
          <w:sz w:val="28"/>
          <w:szCs w:val="28"/>
        </w:rPr>
        <w:t xml:space="preserve"> </w:t>
      </w:r>
      <w:r>
        <w:rPr>
          <w:rFonts w:ascii="Times New Roman" w:hAnsi="Times New Roman" w:cs="Times New Roman"/>
          <w:sz w:val="28"/>
          <w:szCs w:val="28"/>
        </w:rPr>
        <w:t>Приобретение иностранной валюты.</w:t>
      </w:r>
    </w:p>
    <w:p w:rsidR="00236FF9" w:rsidRPr="00A930C1" w:rsidRDefault="00236FF9" w:rsidP="00236FF9">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10.8.2.</w:t>
      </w:r>
      <w:r w:rsidRPr="00A930C1">
        <w:rPr>
          <w:rFonts w:ascii="Times New Roman" w:hAnsi="Times New Roman" w:cs="Times New Roman"/>
          <w:sz w:val="28"/>
          <w:szCs w:val="28"/>
        </w:rPr>
        <w:t xml:space="preserve"> </w:t>
      </w:r>
      <w:r>
        <w:rPr>
          <w:rFonts w:ascii="Times New Roman" w:hAnsi="Times New Roman" w:cs="Times New Roman"/>
          <w:sz w:val="28"/>
          <w:szCs w:val="28"/>
        </w:rPr>
        <w:t>К</w:t>
      </w:r>
      <w:r w:rsidR="006E7F31" w:rsidRPr="00A930C1">
        <w:rPr>
          <w:rFonts w:ascii="Times New Roman" w:hAnsi="Times New Roman" w:cs="Times New Roman"/>
          <w:sz w:val="28"/>
          <w:szCs w:val="28"/>
        </w:rPr>
        <w:t>апитальное строительство, приобретение объ</w:t>
      </w:r>
      <w:r>
        <w:rPr>
          <w:rFonts w:ascii="Times New Roman" w:hAnsi="Times New Roman" w:cs="Times New Roman"/>
          <w:sz w:val="28"/>
          <w:szCs w:val="28"/>
        </w:rPr>
        <w:t>ектов недвижимости и инвестиции.</w:t>
      </w:r>
    </w:p>
    <w:p w:rsidR="006E7F31" w:rsidRPr="00A930C1" w:rsidRDefault="00236FF9"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10.8.3. О</w:t>
      </w:r>
      <w:r w:rsidR="006E7F31" w:rsidRPr="00A930C1">
        <w:rPr>
          <w:rFonts w:ascii="Times New Roman" w:hAnsi="Times New Roman" w:cs="Times New Roman"/>
          <w:sz w:val="28"/>
          <w:szCs w:val="28"/>
        </w:rPr>
        <w:t>плату прошлых обязательств получателя</w:t>
      </w:r>
      <w:r w:rsidR="009359C0" w:rsidRPr="00A930C1">
        <w:rPr>
          <w:rFonts w:ascii="Times New Roman" w:hAnsi="Times New Roman" w:cs="Times New Roman"/>
          <w:sz w:val="28"/>
          <w:szCs w:val="28"/>
        </w:rPr>
        <w:t xml:space="preserve"> Гранта</w:t>
      </w:r>
      <w:r>
        <w:rPr>
          <w:rFonts w:ascii="Times New Roman" w:hAnsi="Times New Roman" w:cs="Times New Roman"/>
          <w:sz w:val="28"/>
          <w:szCs w:val="28"/>
        </w:rPr>
        <w:t>, уплата штрафов, пени.</w:t>
      </w:r>
    </w:p>
    <w:p w:rsidR="006E7F31" w:rsidRPr="00A930C1" w:rsidRDefault="00236FF9"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10.8.4.</w:t>
      </w:r>
      <w:r w:rsidR="006E7F31" w:rsidRPr="00A930C1">
        <w:rPr>
          <w:rFonts w:ascii="Times New Roman" w:hAnsi="Times New Roman" w:cs="Times New Roman"/>
          <w:sz w:val="28"/>
          <w:szCs w:val="28"/>
        </w:rPr>
        <w:t xml:space="preserve"> </w:t>
      </w:r>
      <w:r>
        <w:rPr>
          <w:rFonts w:ascii="Times New Roman" w:hAnsi="Times New Roman" w:cs="Times New Roman"/>
          <w:sz w:val="28"/>
          <w:szCs w:val="28"/>
        </w:rPr>
        <w:t>Р</w:t>
      </w:r>
      <w:r w:rsidR="006E7F31" w:rsidRPr="00A930C1">
        <w:rPr>
          <w:rFonts w:ascii="Times New Roman" w:hAnsi="Times New Roman" w:cs="Times New Roman"/>
          <w:sz w:val="28"/>
          <w:szCs w:val="28"/>
        </w:rPr>
        <w:t>асходы, связанные с осуществлением предпринимательской деятельности и оказанием помощи коммерческим организаци</w:t>
      </w:r>
      <w:r>
        <w:rPr>
          <w:rFonts w:ascii="Times New Roman" w:hAnsi="Times New Roman" w:cs="Times New Roman"/>
          <w:sz w:val="28"/>
          <w:szCs w:val="28"/>
        </w:rPr>
        <w:t>я.</w:t>
      </w:r>
    </w:p>
    <w:p w:rsidR="006E7F31" w:rsidRPr="00A930C1" w:rsidRDefault="00236FF9"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10.8.5.</w:t>
      </w:r>
      <w:r w:rsidR="006E7F31" w:rsidRPr="00A930C1">
        <w:rPr>
          <w:rFonts w:ascii="Times New Roman" w:hAnsi="Times New Roman" w:cs="Times New Roman"/>
          <w:sz w:val="28"/>
          <w:szCs w:val="28"/>
        </w:rPr>
        <w:t xml:space="preserve"> </w:t>
      </w:r>
      <w:r>
        <w:rPr>
          <w:rFonts w:ascii="Times New Roman" w:hAnsi="Times New Roman" w:cs="Times New Roman"/>
          <w:sz w:val="28"/>
          <w:szCs w:val="28"/>
        </w:rPr>
        <w:t>П</w:t>
      </w:r>
      <w:r w:rsidR="006E7F31" w:rsidRPr="00A930C1">
        <w:rPr>
          <w:rFonts w:ascii="Times New Roman" w:hAnsi="Times New Roman" w:cs="Times New Roman"/>
          <w:sz w:val="28"/>
          <w:szCs w:val="28"/>
        </w:rPr>
        <w:t>олитиче</w:t>
      </w:r>
      <w:r>
        <w:rPr>
          <w:rFonts w:ascii="Times New Roman" w:hAnsi="Times New Roman" w:cs="Times New Roman"/>
          <w:sz w:val="28"/>
          <w:szCs w:val="28"/>
        </w:rPr>
        <w:t>скую и религиозную деятельность.</w:t>
      </w:r>
    </w:p>
    <w:p w:rsidR="006E7F31" w:rsidRPr="00A930C1" w:rsidRDefault="00236FF9"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10.8.6.</w:t>
      </w:r>
      <w:r w:rsidR="006E7F31" w:rsidRPr="00A930C1">
        <w:rPr>
          <w:rFonts w:ascii="Times New Roman" w:hAnsi="Times New Roman" w:cs="Times New Roman"/>
          <w:sz w:val="28"/>
          <w:szCs w:val="28"/>
        </w:rPr>
        <w:t xml:space="preserve"> </w:t>
      </w:r>
      <w:r>
        <w:rPr>
          <w:rFonts w:ascii="Times New Roman" w:hAnsi="Times New Roman" w:cs="Times New Roman"/>
          <w:sz w:val="28"/>
          <w:szCs w:val="28"/>
        </w:rPr>
        <w:t>П</w:t>
      </w:r>
      <w:r w:rsidR="006E7F31" w:rsidRPr="00A930C1">
        <w:rPr>
          <w:rFonts w:ascii="Times New Roman" w:hAnsi="Times New Roman" w:cs="Times New Roman"/>
          <w:sz w:val="28"/>
          <w:szCs w:val="28"/>
        </w:rPr>
        <w:t>роведение митинг</w:t>
      </w:r>
      <w:r>
        <w:rPr>
          <w:rFonts w:ascii="Times New Roman" w:hAnsi="Times New Roman" w:cs="Times New Roman"/>
          <w:sz w:val="28"/>
          <w:szCs w:val="28"/>
        </w:rPr>
        <w:t>ов, демонстраций, пикетирований.</w:t>
      </w:r>
    </w:p>
    <w:p w:rsidR="006E7F31" w:rsidRPr="00A930C1" w:rsidRDefault="00236FF9" w:rsidP="006E7F3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10.8.7.</w:t>
      </w:r>
      <w:r w:rsidR="006E7F31" w:rsidRPr="00A930C1">
        <w:rPr>
          <w:rFonts w:ascii="Times New Roman" w:hAnsi="Times New Roman" w:cs="Times New Roman"/>
          <w:sz w:val="28"/>
          <w:szCs w:val="28"/>
        </w:rPr>
        <w:t xml:space="preserve"> </w:t>
      </w:r>
      <w:r>
        <w:rPr>
          <w:rFonts w:ascii="Times New Roman" w:hAnsi="Times New Roman" w:cs="Times New Roman"/>
          <w:sz w:val="28"/>
          <w:szCs w:val="28"/>
        </w:rPr>
        <w:t>Р</w:t>
      </w:r>
      <w:r w:rsidR="006E7F31" w:rsidRPr="00A930C1">
        <w:rPr>
          <w:rFonts w:ascii="Times New Roman" w:hAnsi="Times New Roman" w:cs="Times New Roman"/>
          <w:sz w:val="28"/>
          <w:szCs w:val="28"/>
        </w:rPr>
        <w:t>асходы на приобретение алкогольны</w:t>
      </w:r>
      <w:r>
        <w:rPr>
          <w:rFonts w:ascii="Times New Roman" w:hAnsi="Times New Roman" w:cs="Times New Roman"/>
          <w:sz w:val="28"/>
          <w:szCs w:val="28"/>
        </w:rPr>
        <w:t>х напитков и табачной продукции.</w:t>
      </w:r>
    </w:p>
    <w:p w:rsidR="006E7F31" w:rsidRPr="00A930C1" w:rsidRDefault="00236FF9" w:rsidP="00B62F5A">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10.8.8</w:t>
      </w:r>
      <w:r w:rsidR="00B62F5A">
        <w:rPr>
          <w:rFonts w:ascii="Times New Roman" w:hAnsi="Times New Roman" w:cs="Times New Roman"/>
          <w:sz w:val="28"/>
          <w:szCs w:val="28"/>
        </w:rPr>
        <w:t>.</w:t>
      </w:r>
      <w:r w:rsidR="00077DF0">
        <w:rPr>
          <w:rFonts w:ascii="Times New Roman" w:hAnsi="Times New Roman" w:cs="Times New Roman"/>
          <w:sz w:val="28"/>
          <w:szCs w:val="28"/>
        </w:rPr>
        <w:t xml:space="preserve"> </w:t>
      </w:r>
      <w:r>
        <w:rPr>
          <w:rFonts w:ascii="Times New Roman" w:hAnsi="Times New Roman" w:cs="Times New Roman"/>
          <w:sz w:val="28"/>
          <w:szCs w:val="28"/>
        </w:rPr>
        <w:t>И</w:t>
      </w:r>
      <w:r w:rsidR="006E7F31" w:rsidRPr="00A930C1">
        <w:rPr>
          <w:rFonts w:ascii="Times New Roman" w:hAnsi="Times New Roman" w:cs="Times New Roman"/>
          <w:sz w:val="28"/>
          <w:szCs w:val="28"/>
        </w:rPr>
        <w:t>ную деятельность, запрещенную действующим законодательством.</w:t>
      </w:r>
    </w:p>
    <w:p w:rsidR="00537556" w:rsidRPr="00EC4D8D" w:rsidRDefault="00077DF0" w:rsidP="00537556">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w:t>
      </w:r>
      <w:r w:rsidR="00537556" w:rsidRPr="00A930C1">
        <w:rPr>
          <w:rFonts w:ascii="Times New Roman" w:hAnsi="Times New Roman" w:cs="Times New Roman"/>
          <w:sz w:val="28"/>
          <w:szCs w:val="28"/>
        </w:rPr>
        <w:t>.</w:t>
      </w:r>
      <w:r>
        <w:rPr>
          <w:rFonts w:ascii="Times New Roman" w:hAnsi="Times New Roman" w:cs="Times New Roman"/>
          <w:sz w:val="28"/>
          <w:szCs w:val="28"/>
        </w:rPr>
        <w:t>9</w:t>
      </w:r>
      <w:r w:rsidR="00537556" w:rsidRPr="00A930C1">
        <w:rPr>
          <w:rFonts w:ascii="Times New Roman" w:hAnsi="Times New Roman" w:cs="Times New Roman"/>
          <w:sz w:val="28"/>
          <w:szCs w:val="28"/>
        </w:rPr>
        <w:t xml:space="preserve">. Информация об осуществлении получателями </w:t>
      </w:r>
      <w:r w:rsidR="003D3503" w:rsidRPr="00A930C1">
        <w:rPr>
          <w:rFonts w:ascii="Times New Roman" w:hAnsi="Times New Roman" w:cs="Times New Roman"/>
          <w:sz w:val="28"/>
          <w:szCs w:val="28"/>
        </w:rPr>
        <w:t>Гранта</w:t>
      </w:r>
      <w:r w:rsidR="00537556" w:rsidRPr="00A930C1">
        <w:rPr>
          <w:rFonts w:ascii="Times New Roman" w:hAnsi="Times New Roman" w:cs="Times New Roman"/>
          <w:sz w:val="28"/>
          <w:szCs w:val="28"/>
        </w:rPr>
        <w:t xml:space="preserve"> мероприятий (деятельности) может размещаться на официальном сайте администрации </w:t>
      </w:r>
      <w:r w:rsidR="00537556" w:rsidRPr="00EC3150">
        <w:rPr>
          <w:rFonts w:ascii="Times New Roman" w:hAnsi="Times New Roman" w:cs="Times New Roman"/>
          <w:sz w:val="28"/>
          <w:szCs w:val="28"/>
        </w:rPr>
        <w:t xml:space="preserve">города </w:t>
      </w:r>
      <w:hyperlink r:id="rId14" w:history="1">
        <w:r w:rsidR="00A930C1" w:rsidRPr="00EC3150">
          <w:rPr>
            <w:rStyle w:val="ac"/>
            <w:rFonts w:ascii="Times New Roman" w:hAnsi="Times New Roman" w:cs="Times New Roman"/>
            <w:color w:val="auto"/>
            <w:sz w:val="28"/>
            <w:szCs w:val="28"/>
            <w:u w:val="none"/>
            <w:lang w:val="en-US"/>
          </w:rPr>
          <w:t>www</w:t>
        </w:r>
        <w:r w:rsidR="00A930C1" w:rsidRPr="00EC3150">
          <w:rPr>
            <w:rStyle w:val="ac"/>
            <w:rFonts w:ascii="Times New Roman" w:hAnsi="Times New Roman" w:cs="Times New Roman"/>
            <w:color w:val="auto"/>
            <w:sz w:val="28"/>
            <w:szCs w:val="28"/>
            <w:u w:val="none"/>
          </w:rPr>
          <w:t>.</w:t>
        </w:r>
        <w:proofErr w:type="spellStart"/>
        <w:r w:rsidR="00A930C1" w:rsidRPr="00EC3150">
          <w:rPr>
            <w:rStyle w:val="ac"/>
            <w:rFonts w:ascii="Times New Roman" w:hAnsi="Times New Roman" w:cs="Times New Roman"/>
            <w:color w:val="auto"/>
            <w:sz w:val="28"/>
            <w:szCs w:val="28"/>
            <w:u w:val="none"/>
            <w:lang w:val="en-US"/>
          </w:rPr>
          <w:t>amursk</w:t>
        </w:r>
        <w:proofErr w:type="spellEnd"/>
        <w:r w:rsidR="00A930C1" w:rsidRPr="00EC3150">
          <w:rPr>
            <w:rStyle w:val="ac"/>
            <w:rFonts w:ascii="Times New Roman" w:hAnsi="Times New Roman" w:cs="Times New Roman"/>
            <w:color w:val="auto"/>
            <w:sz w:val="28"/>
            <w:szCs w:val="28"/>
            <w:u w:val="none"/>
          </w:rPr>
          <w:t>.</w:t>
        </w:r>
        <w:proofErr w:type="spellStart"/>
        <w:r w:rsidR="00A930C1" w:rsidRPr="00EC3150">
          <w:rPr>
            <w:rStyle w:val="ac"/>
            <w:rFonts w:ascii="Times New Roman" w:hAnsi="Times New Roman" w:cs="Times New Roman"/>
            <w:color w:val="auto"/>
            <w:sz w:val="28"/>
            <w:szCs w:val="28"/>
            <w:u w:val="none"/>
            <w:lang w:val="en-US"/>
          </w:rPr>
          <w:t>ru</w:t>
        </w:r>
        <w:proofErr w:type="spellEnd"/>
      </w:hyperlink>
      <w:r w:rsidR="00A930C1" w:rsidRPr="00A930C1">
        <w:rPr>
          <w:rFonts w:ascii="Times New Roman" w:hAnsi="Times New Roman" w:cs="Times New Roman"/>
          <w:sz w:val="28"/>
          <w:szCs w:val="28"/>
        </w:rPr>
        <w:t xml:space="preserve"> </w:t>
      </w:r>
      <w:r w:rsidR="00537556" w:rsidRPr="00A930C1">
        <w:rPr>
          <w:rFonts w:ascii="Times New Roman" w:hAnsi="Times New Roman" w:cs="Times New Roman"/>
          <w:sz w:val="28"/>
          <w:szCs w:val="28"/>
        </w:rPr>
        <w:t xml:space="preserve">в сети «Интернет», а также на других </w:t>
      </w:r>
      <w:r w:rsidR="00537556" w:rsidRPr="00A930C1">
        <w:rPr>
          <w:rFonts w:ascii="Times New Roman" w:hAnsi="Times New Roman" w:cs="Times New Roman"/>
          <w:sz w:val="28"/>
          <w:szCs w:val="28"/>
        </w:rPr>
        <w:lastRenderedPageBreak/>
        <w:t>са</w:t>
      </w:r>
      <w:r w:rsidR="00537556" w:rsidRPr="00EC4D8D">
        <w:rPr>
          <w:rFonts w:ascii="Times New Roman" w:hAnsi="Times New Roman" w:cs="Times New Roman"/>
          <w:sz w:val="28"/>
          <w:szCs w:val="28"/>
        </w:rPr>
        <w:t>йтах в сети «Интернет»</w:t>
      </w:r>
      <w:r w:rsidR="00A930C1" w:rsidRPr="00EC4D8D">
        <w:rPr>
          <w:rFonts w:ascii="Times New Roman" w:hAnsi="Times New Roman" w:cs="Times New Roman"/>
          <w:sz w:val="28"/>
          <w:szCs w:val="28"/>
        </w:rPr>
        <w:t xml:space="preserve">, в социальных сетях </w:t>
      </w:r>
      <w:r w:rsidR="00537556" w:rsidRPr="00EC4D8D">
        <w:rPr>
          <w:rFonts w:ascii="Times New Roman" w:hAnsi="Times New Roman" w:cs="Times New Roman"/>
          <w:sz w:val="28"/>
          <w:szCs w:val="28"/>
        </w:rPr>
        <w:t>и в средствах массовой информации.</w:t>
      </w:r>
    </w:p>
    <w:p w:rsidR="00537556" w:rsidRPr="00EC4D8D" w:rsidRDefault="00077DF0" w:rsidP="00537556">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10</w:t>
      </w:r>
      <w:r w:rsidR="00D20A62" w:rsidRPr="00EC4D8D">
        <w:rPr>
          <w:rFonts w:ascii="Times New Roman" w:hAnsi="Times New Roman" w:cs="Times New Roman"/>
          <w:sz w:val="28"/>
          <w:szCs w:val="28"/>
        </w:rPr>
        <w:t>.1</w:t>
      </w:r>
      <w:r>
        <w:rPr>
          <w:rFonts w:ascii="Times New Roman" w:hAnsi="Times New Roman" w:cs="Times New Roman"/>
          <w:sz w:val="28"/>
          <w:szCs w:val="28"/>
        </w:rPr>
        <w:t>0</w:t>
      </w:r>
      <w:r w:rsidR="00537556" w:rsidRPr="00EC4D8D">
        <w:rPr>
          <w:rFonts w:ascii="Times New Roman" w:hAnsi="Times New Roman" w:cs="Times New Roman"/>
          <w:sz w:val="28"/>
          <w:szCs w:val="28"/>
        </w:rPr>
        <w:t xml:space="preserve">. Во всех официальных заявлениях и публикациях, упоминающих финансируемый </w:t>
      </w:r>
      <w:r w:rsidR="007E3C33" w:rsidRPr="00EC4D8D">
        <w:rPr>
          <w:rFonts w:ascii="Times New Roman" w:hAnsi="Times New Roman" w:cs="Times New Roman"/>
          <w:sz w:val="28"/>
          <w:szCs w:val="28"/>
        </w:rPr>
        <w:t>Главным  распорядителем</w:t>
      </w:r>
      <w:r w:rsidR="00537556" w:rsidRPr="00EC4D8D">
        <w:rPr>
          <w:rFonts w:ascii="Times New Roman" w:hAnsi="Times New Roman" w:cs="Times New Roman"/>
          <w:sz w:val="28"/>
          <w:szCs w:val="28"/>
        </w:rPr>
        <w:t xml:space="preserve"> проект, и печатных материалах, произведенных в ходе проекта (включая печатную продукцию, видео- и аудиокассеты и т.д.) получатель </w:t>
      </w:r>
      <w:r w:rsidR="003D3503" w:rsidRPr="00EC4D8D">
        <w:rPr>
          <w:rFonts w:ascii="Times New Roman" w:hAnsi="Times New Roman" w:cs="Times New Roman"/>
          <w:sz w:val="28"/>
          <w:szCs w:val="28"/>
        </w:rPr>
        <w:t>Гранта</w:t>
      </w:r>
      <w:r w:rsidR="00537556" w:rsidRPr="00EC4D8D">
        <w:rPr>
          <w:rFonts w:ascii="Times New Roman" w:hAnsi="Times New Roman" w:cs="Times New Roman"/>
          <w:sz w:val="28"/>
          <w:szCs w:val="28"/>
        </w:rPr>
        <w:t xml:space="preserve"> должен упоминать следующее:</w:t>
      </w:r>
    </w:p>
    <w:p w:rsidR="00EC4D8D" w:rsidRDefault="00537556" w:rsidP="00611330">
      <w:pPr>
        <w:pStyle w:val="ConsPlusNormal"/>
        <w:ind w:right="-2" w:firstLine="709"/>
        <w:jc w:val="both"/>
        <w:rPr>
          <w:rFonts w:ascii="Times New Roman" w:hAnsi="Times New Roman" w:cs="Times New Roman"/>
          <w:sz w:val="28"/>
          <w:szCs w:val="28"/>
        </w:rPr>
      </w:pPr>
      <w:r w:rsidRPr="00EC4D8D">
        <w:rPr>
          <w:rFonts w:ascii="Times New Roman" w:hAnsi="Times New Roman" w:cs="Times New Roman"/>
          <w:sz w:val="28"/>
          <w:szCs w:val="28"/>
        </w:rPr>
        <w:t>«Данный проект реализован с использованием сре</w:t>
      </w:r>
      <w:proofErr w:type="gramStart"/>
      <w:r w:rsidRPr="00EC4D8D">
        <w:rPr>
          <w:rFonts w:ascii="Times New Roman" w:hAnsi="Times New Roman" w:cs="Times New Roman"/>
          <w:sz w:val="28"/>
          <w:szCs w:val="28"/>
        </w:rPr>
        <w:t xml:space="preserve">дств </w:t>
      </w:r>
      <w:r w:rsidR="003D3503" w:rsidRPr="00EC4D8D">
        <w:rPr>
          <w:rFonts w:ascii="Times New Roman" w:hAnsi="Times New Roman" w:cs="Times New Roman"/>
          <w:sz w:val="28"/>
          <w:szCs w:val="28"/>
        </w:rPr>
        <w:t>Гр</w:t>
      </w:r>
      <w:proofErr w:type="gramEnd"/>
      <w:r w:rsidR="003D3503" w:rsidRPr="00EC4D8D">
        <w:rPr>
          <w:rFonts w:ascii="Times New Roman" w:hAnsi="Times New Roman" w:cs="Times New Roman"/>
          <w:sz w:val="28"/>
          <w:szCs w:val="28"/>
        </w:rPr>
        <w:t>анта</w:t>
      </w:r>
      <w:r w:rsidRPr="00EC4D8D">
        <w:rPr>
          <w:rFonts w:ascii="Times New Roman" w:hAnsi="Times New Roman" w:cs="Times New Roman"/>
          <w:sz w:val="28"/>
          <w:szCs w:val="28"/>
        </w:rPr>
        <w:t>, выделенного администрацией города Амурска».</w:t>
      </w:r>
    </w:p>
    <w:p w:rsidR="00A15532" w:rsidRPr="00EC4D8D" w:rsidRDefault="00A15532" w:rsidP="00B61E0B">
      <w:pPr>
        <w:pStyle w:val="ConsPlusNormal"/>
        <w:ind w:right="-2" w:firstLine="0"/>
        <w:jc w:val="both"/>
        <w:rPr>
          <w:rFonts w:ascii="Times New Roman" w:hAnsi="Times New Roman" w:cs="Times New Roman"/>
          <w:sz w:val="28"/>
          <w:szCs w:val="28"/>
        </w:rPr>
      </w:pPr>
    </w:p>
    <w:p w:rsidR="00B72506" w:rsidRPr="00EC4D8D" w:rsidRDefault="00C42A39" w:rsidP="00B72506">
      <w:pPr>
        <w:pStyle w:val="ConsPlusNormal"/>
        <w:ind w:right="-2" w:firstLine="709"/>
        <w:jc w:val="center"/>
        <w:rPr>
          <w:rFonts w:ascii="Times New Roman" w:hAnsi="Times New Roman" w:cs="Times New Roman"/>
          <w:sz w:val="28"/>
          <w:szCs w:val="28"/>
        </w:rPr>
      </w:pPr>
      <w:r>
        <w:rPr>
          <w:rFonts w:ascii="Times New Roman" w:hAnsi="Times New Roman" w:cs="Times New Roman"/>
          <w:sz w:val="28"/>
          <w:szCs w:val="28"/>
        </w:rPr>
        <w:t>11</w:t>
      </w:r>
      <w:r w:rsidR="00B72506" w:rsidRPr="00EC4D8D">
        <w:rPr>
          <w:rFonts w:ascii="Times New Roman" w:hAnsi="Times New Roman" w:cs="Times New Roman"/>
          <w:sz w:val="28"/>
          <w:szCs w:val="28"/>
        </w:rPr>
        <w:t>.Требования к отчетности</w:t>
      </w:r>
    </w:p>
    <w:p w:rsidR="00B72506" w:rsidRPr="00686689" w:rsidRDefault="00B72506" w:rsidP="00E24932">
      <w:pPr>
        <w:pStyle w:val="ConsPlusNormal"/>
        <w:ind w:right="-2" w:firstLine="709"/>
        <w:jc w:val="both"/>
        <w:rPr>
          <w:rFonts w:ascii="Times New Roman" w:hAnsi="Times New Roman" w:cs="Times New Roman"/>
          <w:sz w:val="28"/>
          <w:szCs w:val="28"/>
          <w:highlight w:val="yellow"/>
        </w:rPr>
      </w:pPr>
    </w:p>
    <w:p w:rsidR="00E57078" w:rsidRPr="00B61E0B" w:rsidRDefault="00C42A39" w:rsidP="00E57078">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11</w:t>
      </w:r>
      <w:r w:rsidR="007A49E9" w:rsidRPr="00B61E0B">
        <w:rPr>
          <w:rFonts w:ascii="Times New Roman" w:hAnsi="Times New Roman" w:cs="Times New Roman"/>
          <w:sz w:val="28"/>
          <w:szCs w:val="28"/>
        </w:rPr>
        <w:t>.1</w:t>
      </w:r>
      <w:r w:rsidR="00A15532" w:rsidRPr="00B61E0B">
        <w:rPr>
          <w:rFonts w:ascii="Times New Roman" w:hAnsi="Times New Roman" w:cs="Times New Roman"/>
          <w:sz w:val="28"/>
          <w:szCs w:val="28"/>
        </w:rPr>
        <w:t xml:space="preserve">. </w:t>
      </w:r>
      <w:r w:rsidR="00E57078" w:rsidRPr="00B61E0B">
        <w:rPr>
          <w:rFonts w:ascii="Times New Roman" w:hAnsi="Times New Roman" w:cs="Times New Roman"/>
          <w:sz w:val="28"/>
          <w:szCs w:val="28"/>
        </w:rPr>
        <w:t xml:space="preserve">Получатель </w:t>
      </w:r>
      <w:r w:rsidR="003D3503" w:rsidRPr="00B61E0B">
        <w:rPr>
          <w:rFonts w:ascii="Times New Roman" w:hAnsi="Times New Roman" w:cs="Times New Roman"/>
          <w:sz w:val="28"/>
          <w:szCs w:val="28"/>
        </w:rPr>
        <w:t>Гранта</w:t>
      </w:r>
      <w:r w:rsidR="00E57078" w:rsidRPr="00B61E0B">
        <w:rPr>
          <w:rFonts w:ascii="Times New Roman" w:hAnsi="Times New Roman" w:cs="Times New Roman"/>
          <w:sz w:val="28"/>
          <w:szCs w:val="28"/>
        </w:rPr>
        <w:t xml:space="preserve"> обязан реализовать социальный проект в срок, установленный Соглашением, но не позднее 1 </w:t>
      </w:r>
      <w:r w:rsidR="007234E6" w:rsidRPr="00B61E0B">
        <w:rPr>
          <w:rFonts w:ascii="Times New Roman" w:hAnsi="Times New Roman" w:cs="Times New Roman"/>
          <w:sz w:val="28"/>
          <w:szCs w:val="28"/>
        </w:rPr>
        <w:t>дека</w:t>
      </w:r>
      <w:r w:rsidR="00E57078" w:rsidRPr="00B61E0B">
        <w:rPr>
          <w:rFonts w:ascii="Times New Roman" w:hAnsi="Times New Roman" w:cs="Times New Roman"/>
          <w:sz w:val="28"/>
          <w:szCs w:val="28"/>
        </w:rPr>
        <w:t>бря текущего года.</w:t>
      </w:r>
    </w:p>
    <w:p w:rsidR="00097C23" w:rsidRPr="00B61E0B" w:rsidRDefault="00C42A39" w:rsidP="00E57078">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11</w:t>
      </w:r>
      <w:r w:rsidR="00E57078" w:rsidRPr="00B61E0B">
        <w:rPr>
          <w:rFonts w:ascii="Times New Roman" w:hAnsi="Times New Roman" w:cs="Times New Roman"/>
          <w:sz w:val="28"/>
          <w:szCs w:val="28"/>
        </w:rPr>
        <w:t xml:space="preserve">.2. Получатель </w:t>
      </w:r>
      <w:r w:rsidR="003D3503" w:rsidRPr="00B61E0B">
        <w:rPr>
          <w:rFonts w:ascii="Times New Roman" w:hAnsi="Times New Roman" w:cs="Times New Roman"/>
          <w:sz w:val="28"/>
          <w:szCs w:val="28"/>
        </w:rPr>
        <w:t>Гранта</w:t>
      </w:r>
      <w:r w:rsidR="00E57078" w:rsidRPr="00B61E0B">
        <w:rPr>
          <w:rFonts w:ascii="Times New Roman" w:hAnsi="Times New Roman" w:cs="Times New Roman"/>
          <w:sz w:val="28"/>
          <w:szCs w:val="28"/>
        </w:rPr>
        <w:t xml:space="preserve"> предоставляет в уполномоченный орган</w:t>
      </w:r>
      <w:r w:rsidR="00097C23" w:rsidRPr="00B61E0B">
        <w:rPr>
          <w:rFonts w:ascii="Times New Roman" w:hAnsi="Times New Roman" w:cs="Times New Roman"/>
          <w:sz w:val="28"/>
          <w:szCs w:val="28"/>
        </w:rPr>
        <w:t xml:space="preserve"> ежеквартально, до 15 числа месяца, следующего за отчетным кварталом:</w:t>
      </w:r>
    </w:p>
    <w:p w:rsidR="00E57078" w:rsidRPr="00B61E0B" w:rsidRDefault="00C42A39" w:rsidP="00E57078">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11.2.1.</w:t>
      </w:r>
      <w:r w:rsidR="00E57078" w:rsidRPr="00B61E0B">
        <w:rPr>
          <w:rFonts w:ascii="Times New Roman" w:hAnsi="Times New Roman" w:cs="Times New Roman"/>
          <w:sz w:val="28"/>
          <w:szCs w:val="28"/>
        </w:rPr>
        <w:t xml:space="preserve"> </w:t>
      </w:r>
      <w:r>
        <w:rPr>
          <w:rFonts w:ascii="Times New Roman" w:hAnsi="Times New Roman" w:cs="Times New Roman"/>
          <w:sz w:val="28"/>
          <w:szCs w:val="28"/>
        </w:rPr>
        <w:t xml:space="preserve"> О</w:t>
      </w:r>
      <w:r w:rsidR="00097C23" w:rsidRPr="00B61E0B">
        <w:rPr>
          <w:rFonts w:ascii="Times New Roman" w:hAnsi="Times New Roman" w:cs="Times New Roman"/>
          <w:sz w:val="28"/>
          <w:szCs w:val="28"/>
        </w:rPr>
        <w:t>тчет</w:t>
      </w:r>
      <w:r w:rsidR="00E57078" w:rsidRPr="00B61E0B">
        <w:rPr>
          <w:rFonts w:ascii="Times New Roman" w:hAnsi="Times New Roman" w:cs="Times New Roman"/>
          <w:sz w:val="28"/>
          <w:szCs w:val="28"/>
        </w:rPr>
        <w:t xml:space="preserve"> о проведенных меро</w:t>
      </w:r>
      <w:r w:rsidR="00097C23" w:rsidRPr="00B61E0B">
        <w:rPr>
          <w:rFonts w:ascii="Times New Roman" w:hAnsi="Times New Roman" w:cs="Times New Roman"/>
          <w:sz w:val="28"/>
          <w:szCs w:val="28"/>
        </w:rPr>
        <w:t>приятиях по реализации проекта,</w:t>
      </w:r>
      <w:r w:rsidR="00E57078" w:rsidRPr="00B61E0B">
        <w:rPr>
          <w:rFonts w:ascii="Times New Roman" w:hAnsi="Times New Roman" w:cs="Times New Roman"/>
          <w:sz w:val="28"/>
          <w:szCs w:val="28"/>
        </w:rPr>
        <w:t xml:space="preserve"> по форме согласно </w:t>
      </w:r>
      <w:r w:rsidR="00806E10" w:rsidRPr="00B61E0B">
        <w:rPr>
          <w:rFonts w:ascii="Times New Roman" w:hAnsi="Times New Roman" w:cs="Times New Roman"/>
          <w:sz w:val="28"/>
          <w:szCs w:val="28"/>
        </w:rPr>
        <w:t xml:space="preserve">Приложению </w:t>
      </w:r>
      <w:r w:rsidR="00E57078" w:rsidRPr="00B61E0B">
        <w:rPr>
          <w:rFonts w:ascii="Times New Roman" w:hAnsi="Times New Roman" w:cs="Times New Roman"/>
          <w:sz w:val="28"/>
          <w:szCs w:val="28"/>
        </w:rPr>
        <w:t xml:space="preserve">№ </w:t>
      </w:r>
      <w:r w:rsidR="00A90616" w:rsidRPr="00B61E0B">
        <w:rPr>
          <w:rFonts w:ascii="Times New Roman" w:hAnsi="Times New Roman" w:cs="Times New Roman"/>
          <w:sz w:val="28"/>
          <w:szCs w:val="28"/>
        </w:rPr>
        <w:t>5</w:t>
      </w:r>
      <w:r w:rsidR="00097C23" w:rsidRPr="00B61E0B">
        <w:rPr>
          <w:rFonts w:ascii="Times New Roman" w:hAnsi="Times New Roman" w:cs="Times New Roman"/>
          <w:sz w:val="28"/>
          <w:szCs w:val="28"/>
        </w:rPr>
        <w:t xml:space="preserve"> к настоящему Порядку;</w:t>
      </w:r>
    </w:p>
    <w:p w:rsidR="00097C23" w:rsidRPr="00955BB7" w:rsidRDefault="00C42A39" w:rsidP="00E57078">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11.2.2. О</w:t>
      </w:r>
      <w:r w:rsidR="00097C23" w:rsidRPr="00955BB7">
        <w:rPr>
          <w:rFonts w:ascii="Times New Roman" w:hAnsi="Times New Roman" w:cs="Times New Roman"/>
          <w:sz w:val="28"/>
          <w:szCs w:val="28"/>
        </w:rPr>
        <w:t xml:space="preserve">тчет о целевом использовании средств, по форме согласно </w:t>
      </w:r>
      <w:r w:rsidR="00806E10" w:rsidRPr="00955BB7">
        <w:rPr>
          <w:rFonts w:ascii="Times New Roman" w:hAnsi="Times New Roman" w:cs="Times New Roman"/>
          <w:sz w:val="28"/>
          <w:szCs w:val="28"/>
        </w:rPr>
        <w:t xml:space="preserve">Приложению </w:t>
      </w:r>
      <w:r w:rsidR="00097C23" w:rsidRPr="00955BB7">
        <w:rPr>
          <w:rFonts w:ascii="Times New Roman" w:hAnsi="Times New Roman" w:cs="Times New Roman"/>
          <w:sz w:val="28"/>
          <w:szCs w:val="28"/>
        </w:rPr>
        <w:t xml:space="preserve">№ </w:t>
      </w:r>
      <w:r w:rsidR="00A90616" w:rsidRPr="00955BB7">
        <w:rPr>
          <w:rFonts w:ascii="Times New Roman" w:hAnsi="Times New Roman" w:cs="Times New Roman"/>
          <w:sz w:val="28"/>
          <w:szCs w:val="28"/>
        </w:rPr>
        <w:t>6</w:t>
      </w:r>
      <w:r w:rsidR="00097C23" w:rsidRPr="00955BB7">
        <w:rPr>
          <w:rFonts w:ascii="Times New Roman" w:hAnsi="Times New Roman" w:cs="Times New Roman"/>
          <w:sz w:val="28"/>
          <w:szCs w:val="28"/>
        </w:rPr>
        <w:t xml:space="preserve"> к настоящему Порядку.</w:t>
      </w:r>
    </w:p>
    <w:p w:rsidR="000043DB" w:rsidRPr="00955BB7" w:rsidRDefault="00C42A39" w:rsidP="00004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0043DB" w:rsidRPr="00955BB7">
        <w:rPr>
          <w:rFonts w:ascii="Times New Roman" w:hAnsi="Times New Roman" w:cs="Times New Roman"/>
          <w:sz w:val="28"/>
          <w:szCs w:val="28"/>
        </w:rPr>
        <w:t xml:space="preserve">.3. Получатель </w:t>
      </w:r>
      <w:r w:rsidR="003D3503" w:rsidRPr="00955BB7">
        <w:rPr>
          <w:rFonts w:ascii="Times New Roman" w:hAnsi="Times New Roman" w:cs="Times New Roman"/>
          <w:sz w:val="28"/>
          <w:szCs w:val="28"/>
        </w:rPr>
        <w:t>Гранта</w:t>
      </w:r>
      <w:r w:rsidR="000043DB" w:rsidRPr="00955BB7">
        <w:rPr>
          <w:rFonts w:ascii="Times New Roman" w:hAnsi="Times New Roman" w:cs="Times New Roman"/>
          <w:sz w:val="28"/>
          <w:szCs w:val="28"/>
        </w:rPr>
        <w:t xml:space="preserve"> в течение 15 рабочих дней после окончания реализации проекта предоставляет главному распорядителю бюджетных средств:</w:t>
      </w:r>
    </w:p>
    <w:p w:rsidR="000043DB" w:rsidRPr="00955BB7" w:rsidRDefault="00C42A39" w:rsidP="00004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11.3.1. И</w:t>
      </w:r>
      <w:r w:rsidR="000043DB" w:rsidRPr="00955BB7">
        <w:rPr>
          <w:rFonts w:ascii="Times New Roman" w:hAnsi="Times New Roman" w:cs="Times New Roman"/>
          <w:sz w:val="28"/>
          <w:szCs w:val="28"/>
        </w:rPr>
        <w:t xml:space="preserve">тоговый отчет о проведенных мероприятиях по реализации проекта, по форме согласно приложению № </w:t>
      </w:r>
      <w:r w:rsidR="00A90616" w:rsidRPr="00955BB7">
        <w:rPr>
          <w:rFonts w:ascii="Times New Roman" w:hAnsi="Times New Roman" w:cs="Times New Roman"/>
          <w:sz w:val="28"/>
          <w:szCs w:val="28"/>
        </w:rPr>
        <w:t>5</w:t>
      </w:r>
      <w:r w:rsidR="000043DB" w:rsidRPr="00955BB7">
        <w:rPr>
          <w:rFonts w:ascii="Times New Roman" w:hAnsi="Times New Roman" w:cs="Times New Roman"/>
          <w:sz w:val="28"/>
          <w:szCs w:val="28"/>
        </w:rPr>
        <w:t xml:space="preserve"> к настоящему Порядку;</w:t>
      </w:r>
    </w:p>
    <w:p w:rsidR="000043DB" w:rsidRPr="00581454" w:rsidRDefault="00C42A39" w:rsidP="00004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11.3.2.</w:t>
      </w:r>
      <w:r w:rsidR="000043DB" w:rsidRPr="00581454">
        <w:rPr>
          <w:rFonts w:ascii="Times New Roman" w:hAnsi="Times New Roman" w:cs="Times New Roman"/>
          <w:sz w:val="28"/>
          <w:szCs w:val="28"/>
        </w:rPr>
        <w:t xml:space="preserve"> </w:t>
      </w:r>
      <w:r>
        <w:rPr>
          <w:rFonts w:ascii="Times New Roman" w:hAnsi="Times New Roman" w:cs="Times New Roman"/>
          <w:sz w:val="28"/>
          <w:szCs w:val="28"/>
        </w:rPr>
        <w:t>И</w:t>
      </w:r>
      <w:r w:rsidR="000043DB" w:rsidRPr="00581454">
        <w:rPr>
          <w:rFonts w:ascii="Times New Roman" w:hAnsi="Times New Roman" w:cs="Times New Roman"/>
          <w:sz w:val="28"/>
          <w:szCs w:val="28"/>
        </w:rPr>
        <w:t xml:space="preserve">тоговый отчет о целевом использовании средств, по форме согласно </w:t>
      </w:r>
      <w:r w:rsidR="00806E10" w:rsidRPr="00581454">
        <w:rPr>
          <w:rFonts w:ascii="Times New Roman" w:hAnsi="Times New Roman" w:cs="Times New Roman"/>
          <w:sz w:val="28"/>
          <w:szCs w:val="28"/>
        </w:rPr>
        <w:t xml:space="preserve">Приложению </w:t>
      </w:r>
      <w:r w:rsidR="000043DB" w:rsidRPr="00581454">
        <w:rPr>
          <w:rFonts w:ascii="Times New Roman" w:hAnsi="Times New Roman" w:cs="Times New Roman"/>
          <w:sz w:val="28"/>
          <w:szCs w:val="28"/>
        </w:rPr>
        <w:t xml:space="preserve">№ </w:t>
      </w:r>
      <w:r w:rsidR="00A90616" w:rsidRPr="00581454">
        <w:rPr>
          <w:rFonts w:ascii="Times New Roman" w:hAnsi="Times New Roman" w:cs="Times New Roman"/>
          <w:sz w:val="28"/>
          <w:szCs w:val="28"/>
        </w:rPr>
        <w:t>6</w:t>
      </w:r>
      <w:r w:rsidR="000043DB" w:rsidRPr="00581454">
        <w:rPr>
          <w:rFonts w:ascii="Times New Roman" w:hAnsi="Times New Roman" w:cs="Times New Roman"/>
          <w:sz w:val="28"/>
          <w:szCs w:val="28"/>
        </w:rPr>
        <w:t xml:space="preserve"> к настоящему Порядку;</w:t>
      </w:r>
    </w:p>
    <w:p w:rsidR="000043DB" w:rsidRPr="00581454" w:rsidRDefault="00C42A39" w:rsidP="000043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11.3.3.</w:t>
      </w:r>
      <w:r w:rsidR="000043DB" w:rsidRPr="00581454">
        <w:rPr>
          <w:rFonts w:ascii="Times New Roman" w:hAnsi="Times New Roman" w:cs="Times New Roman"/>
          <w:sz w:val="28"/>
          <w:szCs w:val="28"/>
        </w:rPr>
        <w:t xml:space="preserve"> </w:t>
      </w:r>
      <w:r w:rsidR="00902E1D" w:rsidRPr="00AC5032">
        <w:rPr>
          <w:rFonts w:ascii="Times New Roman" w:hAnsi="Times New Roman" w:cs="Times New Roman"/>
          <w:sz w:val="28"/>
          <w:szCs w:val="28"/>
        </w:rPr>
        <w:t>О</w:t>
      </w:r>
      <w:r w:rsidR="00902E1D">
        <w:rPr>
          <w:rFonts w:ascii="Times New Roman" w:hAnsi="Times New Roman" w:cs="Times New Roman"/>
          <w:sz w:val="28"/>
          <w:szCs w:val="28"/>
        </w:rPr>
        <w:t xml:space="preserve">тчет </w:t>
      </w:r>
      <w:r w:rsidR="00902E1D" w:rsidRPr="00AC5032">
        <w:rPr>
          <w:rFonts w:ascii="Times New Roman" w:hAnsi="Times New Roman" w:cs="Times New Roman"/>
          <w:sz w:val="28"/>
          <w:szCs w:val="28"/>
        </w:rPr>
        <w:t>о достижении значений результатов предоставления Гранта из местного бюджета, по форме согласно Приложению № 7 к настоящему Порядку</w:t>
      </w:r>
      <w:r w:rsidR="000C613B" w:rsidRPr="00581454">
        <w:rPr>
          <w:rFonts w:ascii="Times New Roman" w:hAnsi="Times New Roman" w:cs="Times New Roman"/>
          <w:sz w:val="28"/>
          <w:szCs w:val="28"/>
        </w:rPr>
        <w:t>.</w:t>
      </w:r>
    </w:p>
    <w:p w:rsidR="000043DB" w:rsidRDefault="00C42A39" w:rsidP="00E57078">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11.3.4.</w:t>
      </w:r>
      <w:r w:rsidR="000C613B" w:rsidRPr="00581454">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000C613B" w:rsidRPr="00581454">
        <w:rPr>
          <w:rFonts w:ascii="Times New Roman" w:hAnsi="Times New Roman" w:cs="Times New Roman"/>
          <w:sz w:val="28"/>
          <w:szCs w:val="28"/>
        </w:rPr>
        <w:t>опии первичных документов, подтверждающие целевое использование выделенной субсидии на реализацию проекта, в том числе платёжных поручений с отметкой кредитной организации об исполнении, прочих финансовых документов</w:t>
      </w:r>
      <w:r w:rsidR="001E773C" w:rsidRPr="00581454">
        <w:rPr>
          <w:rFonts w:ascii="Times New Roman" w:hAnsi="Times New Roman" w:cs="Times New Roman"/>
          <w:sz w:val="28"/>
          <w:szCs w:val="28"/>
        </w:rPr>
        <w:t xml:space="preserve"> (счета-фактуры, акты выполненных работ иные документы)</w:t>
      </w:r>
      <w:r w:rsidR="000C613B" w:rsidRPr="00581454">
        <w:rPr>
          <w:rFonts w:ascii="Times New Roman" w:hAnsi="Times New Roman" w:cs="Times New Roman"/>
          <w:sz w:val="28"/>
          <w:szCs w:val="28"/>
        </w:rPr>
        <w:t xml:space="preserve">, заверенные подписью Получателя </w:t>
      </w:r>
      <w:r w:rsidR="003D3503" w:rsidRPr="00581454">
        <w:rPr>
          <w:rFonts w:ascii="Times New Roman" w:hAnsi="Times New Roman" w:cs="Times New Roman"/>
          <w:sz w:val="28"/>
          <w:szCs w:val="28"/>
        </w:rPr>
        <w:t>Гранта</w:t>
      </w:r>
      <w:r w:rsidR="000C613B" w:rsidRPr="00581454">
        <w:rPr>
          <w:rFonts w:ascii="Times New Roman" w:hAnsi="Times New Roman" w:cs="Times New Roman"/>
          <w:sz w:val="28"/>
          <w:szCs w:val="28"/>
        </w:rPr>
        <w:t>.</w:t>
      </w:r>
      <w:proofErr w:type="gramEnd"/>
    </w:p>
    <w:p w:rsidR="00581454" w:rsidRPr="00233200" w:rsidRDefault="00C42A39" w:rsidP="00E57078">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11.3.5.</w:t>
      </w:r>
      <w:r w:rsidR="00581454" w:rsidRPr="00233200">
        <w:rPr>
          <w:rFonts w:ascii="Times New Roman" w:hAnsi="Times New Roman" w:cs="Times New Roman"/>
          <w:sz w:val="28"/>
          <w:szCs w:val="28"/>
        </w:rPr>
        <w:t xml:space="preserve"> </w:t>
      </w:r>
      <w:r>
        <w:rPr>
          <w:rFonts w:ascii="Times New Roman" w:hAnsi="Times New Roman" w:cs="Times New Roman"/>
          <w:sz w:val="28"/>
          <w:szCs w:val="28"/>
        </w:rPr>
        <w:t>Ф</w:t>
      </w:r>
      <w:r w:rsidR="00581454" w:rsidRPr="00233200">
        <w:rPr>
          <w:rFonts w:ascii="Times New Roman" w:hAnsi="Times New Roman" w:cs="Times New Roman"/>
          <w:sz w:val="28"/>
          <w:szCs w:val="28"/>
        </w:rPr>
        <w:t>ото- и видеоматериалы на электронном носителе.</w:t>
      </w:r>
    </w:p>
    <w:p w:rsidR="001E773C" w:rsidRPr="00233200" w:rsidRDefault="00C42A39" w:rsidP="001E77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11.3.6.</w:t>
      </w:r>
      <w:r w:rsidR="00581454" w:rsidRPr="00233200">
        <w:rPr>
          <w:rFonts w:ascii="Times New Roman" w:hAnsi="Times New Roman" w:cs="Times New Roman"/>
          <w:sz w:val="28"/>
          <w:szCs w:val="28"/>
        </w:rPr>
        <w:t xml:space="preserve"> </w:t>
      </w:r>
      <w:r>
        <w:rPr>
          <w:rFonts w:ascii="Times New Roman" w:hAnsi="Times New Roman" w:cs="Times New Roman"/>
          <w:sz w:val="28"/>
          <w:szCs w:val="28"/>
        </w:rPr>
        <w:t>П</w:t>
      </w:r>
      <w:r w:rsidR="00581454" w:rsidRPr="00233200">
        <w:rPr>
          <w:rFonts w:ascii="Times New Roman" w:hAnsi="Times New Roman" w:cs="Times New Roman"/>
          <w:sz w:val="28"/>
          <w:szCs w:val="28"/>
        </w:rPr>
        <w:t xml:space="preserve">исьменные отзывы </w:t>
      </w:r>
      <w:r w:rsidR="00233200" w:rsidRPr="00233200">
        <w:rPr>
          <w:rFonts w:ascii="Times New Roman" w:hAnsi="Times New Roman" w:cs="Times New Roman"/>
          <w:sz w:val="28"/>
          <w:szCs w:val="28"/>
        </w:rPr>
        <w:t>от жителей ТОС.</w:t>
      </w:r>
    </w:p>
    <w:p w:rsidR="001E773C" w:rsidRDefault="001E773C" w:rsidP="00E57078">
      <w:pPr>
        <w:pStyle w:val="ConsPlusNormal"/>
        <w:ind w:right="-2" w:firstLine="709"/>
        <w:jc w:val="both"/>
        <w:rPr>
          <w:rFonts w:ascii="Times New Roman" w:hAnsi="Times New Roman" w:cs="Times New Roman"/>
          <w:sz w:val="28"/>
          <w:szCs w:val="28"/>
        </w:rPr>
      </w:pPr>
    </w:p>
    <w:p w:rsidR="00B1319C" w:rsidRDefault="00B1319C" w:rsidP="00E57078">
      <w:pPr>
        <w:pStyle w:val="ConsPlusNormal"/>
        <w:ind w:right="-2" w:firstLine="709"/>
        <w:jc w:val="both"/>
        <w:rPr>
          <w:rFonts w:ascii="Times New Roman" w:hAnsi="Times New Roman" w:cs="Times New Roman"/>
          <w:sz w:val="28"/>
          <w:szCs w:val="28"/>
        </w:rPr>
      </w:pPr>
    </w:p>
    <w:p w:rsidR="00B1319C" w:rsidRDefault="00B1319C" w:rsidP="00806E10">
      <w:pPr>
        <w:pStyle w:val="ConsPlusNormal"/>
        <w:spacing w:line="240" w:lineRule="exact"/>
        <w:ind w:firstLine="709"/>
        <w:jc w:val="center"/>
        <w:rPr>
          <w:rFonts w:ascii="Times New Roman" w:hAnsi="Times New Roman" w:cs="Times New Roman"/>
          <w:sz w:val="28"/>
          <w:szCs w:val="28"/>
        </w:rPr>
      </w:pPr>
    </w:p>
    <w:p w:rsidR="007A49E9" w:rsidRPr="00E849F1" w:rsidRDefault="00E849F1" w:rsidP="00806E10">
      <w:pPr>
        <w:pStyle w:val="ConsPlusNormal"/>
        <w:spacing w:line="240" w:lineRule="exact"/>
        <w:ind w:firstLine="709"/>
        <w:jc w:val="center"/>
        <w:rPr>
          <w:rFonts w:ascii="Times New Roman" w:hAnsi="Times New Roman" w:cs="Times New Roman"/>
          <w:sz w:val="28"/>
          <w:szCs w:val="28"/>
        </w:rPr>
      </w:pPr>
      <w:r w:rsidRPr="00E849F1">
        <w:rPr>
          <w:rFonts w:ascii="Times New Roman" w:hAnsi="Times New Roman" w:cs="Times New Roman"/>
          <w:sz w:val="28"/>
          <w:szCs w:val="28"/>
        </w:rPr>
        <w:t>12</w:t>
      </w:r>
      <w:r w:rsidR="00DD3531" w:rsidRPr="00E849F1">
        <w:rPr>
          <w:rFonts w:ascii="Times New Roman" w:hAnsi="Times New Roman" w:cs="Times New Roman"/>
          <w:sz w:val="28"/>
          <w:szCs w:val="28"/>
        </w:rPr>
        <w:t xml:space="preserve">. Порядок осуществления </w:t>
      </w:r>
      <w:proofErr w:type="gramStart"/>
      <w:r w:rsidR="00DD3531" w:rsidRPr="00E849F1">
        <w:rPr>
          <w:rFonts w:ascii="Times New Roman" w:hAnsi="Times New Roman" w:cs="Times New Roman"/>
          <w:sz w:val="28"/>
          <w:szCs w:val="28"/>
        </w:rPr>
        <w:t>контроля за</w:t>
      </w:r>
      <w:proofErr w:type="gramEnd"/>
      <w:r w:rsidR="00DD3531" w:rsidRPr="00E849F1">
        <w:rPr>
          <w:rFonts w:ascii="Times New Roman" w:hAnsi="Times New Roman" w:cs="Times New Roman"/>
          <w:sz w:val="28"/>
          <w:szCs w:val="28"/>
        </w:rPr>
        <w:t xml:space="preserve"> соблюдением условий</w:t>
      </w:r>
      <w:r w:rsidR="00086362" w:rsidRPr="00E849F1">
        <w:rPr>
          <w:rFonts w:ascii="Times New Roman" w:hAnsi="Times New Roman" w:cs="Times New Roman"/>
          <w:sz w:val="28"/>
          <w:szCs w:val="28"/>
        </w:rPr>
        <w:t xml:space="preserve"> </w:t>
      </w:r>
      <w:r w:rsidR="00DD3531" w:rsidRPr="00E849F1">
        <w:rPr>
          <w:rFonts w:ascii="Times New Roman" w:hAnsi="Times New Roman" w:cs="Times New Roman"/>
          <w:sz w:val="28"/>
          <w:szCs w:val="28"/>
        </w:rPr>
        <w:t xml:space="preserve">и порядка предоставления </w:t>
      </w:r>
      <w:r w:rsidR="003D3503" w:rsidRPr="00E849F1">
        <w:rPr>
          <w:rFonts w:ascii="Times New Roman" w:hAnsi="Times New Roman" w:cs="Times New Roman"/>
          <w:sz w:val="28"/>
          <w:szCs w:val="28"/>
        </w:rPr>
        <w:t>Грантов</w:t>
      </w:r>
      <w:r w:rsidR="00DD3531" w:rsidRPr="00E849F1">
        <w:rPr>
          <w:rFonts w:ascii="Times New Roman" w:hAnsi="Times New Roman" w:cs="Times New Roman"/>
          <w:sz w:val="28"/>
          <w:szCs w:val="28"/>
        </w:rPr>
        <w:t xml:space="preserve"> и ответственность за их </w:t>
      </w:r>
      <w:r w:rsidR="00086362" w:rsidRPr="00E849F1">
        <w:rPr>
          <w:rFonts w:ascii="Times New Roman" w:hAnsi="Times New Roman" w:cs="Times New Roman"/>
          <w:sz w:val="28"/>
          <w:szCs w:val="28"/>
        </w:rPr>
        <w:t>нарушение</w:t>
      </w:r>
    </w:p>
    <w:p w:rsidR="00DD3531" w:rsidRPr="00E849F1" w:rsidRDefault="00DD3531" w:rsidP="00DD3531">
      <w:pPr>
        <w:pStyle w:val="ConsPlusNormal"/>
        <w:ind w:right="-2" w:firstLine="709"/>
        <w:jc w:val="center"/>
        <w:rPr>
          <w:rFonts w:ascii="Times New Roman" w:hAnsi="Times New Roman" w:cs="Times New Roman"/>
          <w:sz w:val="28"/>
          <w:szCs w:val="28"/>
        </w:rPr>
      </w:pPr>
    </w:p>
    <w:p w:rsidR="003238DA" w:rsidRPr="00FA4B37" w:rsidRDefault="00FA4B37" w:rsidP="003238DA">
      <w:pPr>
        <w:widowControl w:val="0"/>
        <w:tabs>
          <w:tab w:val="left" w:pos="1239"/>
        </w:tabs>
        <w:ind w:firstLine="709"/>
        <w:jc w:val="both"/>
        <w:rPr>
          <w:color w:val="000000"/>
          <w:sz w:val="28"/>
          <w:szCs w:val="28"/>
        </w:rPr>
      </w:pPr>
      <w:r w:rsidRPr="00FA4B37">
        <w:rPr>
          <w:color w:val="000000"/>
          <w:sz w:val="28"/>
          <w:szCs w:val="28"/>
        </w:rPr>
        <w:t>12</w:t>
      </w:r>
      <w:r w:rsidR="003238DA" w:rsidRPr="00FA4B37">
        <w:rPr>
          <w:color w:val="000000"/>
          <w:sz w:val="28"/>
          <w:szCs w:val="28"/>
        </w:rPr>
        <w:t xml:space="preserve">.1. </w:t>
      </w:r>
      <w:r w:rsidR="00902E1D" w:rsidRPr="004B6665">
        <w:rPr>
          <w:sz w:val="28"/>
          <w:szCs w:val="28"/>
        </w:rPr>
        <w:t xml:space="preserve">Главным распорядителем бюджетных средств и (или) органом муниципального финансового контроля в порядке, установленном действующим законодательством, осуществляется обязательная проверка </w:t>
      </w:r>
      <w:r w:rsidR="00902E1D" w:rsidRPr="004B6665">
        <w:rPr>
          <w:sz w:val="28"/>
          <w:szCs w:val="28"/>
        </w:rPr>
        <w:lastRenderedPageBreak/>
        <w:t>условий и порядка предоставления Гранта их получателями, в том числе, в части достижения результатов предоставления Гранта, а также в соответствии со статьями 268.1 и 269.2 Бюджетного кодекса Российской Федерации</w:t>
      </w:r>
      <w:r w:rsidR="00902E1D">
        <w:rPr>
          <w:sz w:val="28"/>
          <w:szCs w:val="28"/>
        </w:rPr>
        <w:t>.</w:t>
      </w:r>
    </w:p>
    <w:p w:rsidR="003238DA" w:rsidRPr="00FA4B37" w:rsidRDefault="00FA4B37" w:rsidP="003238DA">
      <w:pPr>
        <w:widowControl w:val="0"/>
        <w:tabs>
          <w:tab w:val="left" w:pos="1249"/>
        </w:tabs>
        <w:ind w:firstLine="709"/>
        <w:jc w:val="both"/>
        <w:rPr>
          <w:color w:val="000000"/>
          <w:sz w:val="28"/>
          <w:szCs w:val="28"/>
        </w:rPr>
      </w:pPr>
      <w:r w:rsidRPr="00FA4B37">
        <w:rPr>
          <w:color w:val="000000"/>
          <w:sz w:val="28"/>
          <w:szCs w:val="28"/>
        </w:rPr>
        <w:t>12</w:t>
      </w:r>
      <w:r w:rsidR="003238DA" w:rsidRPr="00FA4B37">
        <w:rPr>
          <w:color w:val="000000"/>
          <w:sz w:val="28"/>
          <w:szCs w:val="28"/>
        </w:rPr>
        <w:t xml:space="preserve">.2. Для проведения проверки получатели </w:t>
      </w:r>
      <w:r w:rsidR="003D3503" w:rsidRPr="00FA4B37">
        <w:rPr>
          <w:color w:val="000000"/>
          <w:sz w:val="28"/>
          <w:szCs w:val="28"/>
        </w:rPr>
        <w:t>Гранта</w:t>
      </w:r>
      <w:r w:rsidR="003238DA" w:rsidRPr="00FA4B37">
        <w:rPr>
          <w:color w:val="000000"/>
          <w:sz w:val="28"/>
          <w:szCs w:val="28"/>
        </w:rPr>
        <w:t xml:space="preserve"> обязаны представить проверяющим все первичные документы, связан</w:t>
      </w:r>
      <w:r w:rsidR="003238DA" w:rsidRPr="00FA4B37">
        <w:rPr>
          <w:color w:val="000000"/>
          <w:sz w:val="28"/>
          <w:szCs w:val="28"/>
        </w:rPr>
        <w:softHyphen/>
        <w:t xml:space="preserve">ные с предоставлением </w:t>
      </w:r>
      <w:r w:rsidR="003D3503" w:rsidRPr="00FA4B37">
        <w:rPr>
          <w:color w:val="000000"/>
          <w:sz w:val="28"/>
          <w:szCs w:val="28"/>
        </w:rPr>
        <w:t>Гранта</w:t>
      </w:r>
      <w:r w:rsidR="003238DA" w:rsidRPr="00FA4B37">
        <w:rPr>
          <w:color w:val="000000"/>
          <w:sz w:val="28"/>
          <w:szCs w:val="28"/>
        </w:rPr>
        <w:t xml:space="preserve"> в виде субсидии из местного бюджета.</w:t>
      </w:r>
    </w:p>
    <w:p w:rsidR="00621D84" w:rsidRPr="00FA4B37" w:rsidRDefault="00FA4B37" w:rsidP="00621D84">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12</w:t>
      </w:r>
      <w:r w:rsidR="00621D84" w:rsidRPr="00FA4B37">
        <w:rPr>
          <w:rFonts w:ascii="Times New Roman" w:hAnsi="Times New Roman" w:cs="Times New Roman"/>
          <w:sz w:val="28"/>
          <w:szCs w:val="28"/>
        </w:rPr>
        <w:t>.</w:t>
      </w:r>
      <w:r w:rsidR="003238DA" w:rsidRPr="00FA4B37">
        <w:rPr>
          <w:rFonts w:ascii="Times New Roman" w:hAnsi="Times New Roman" w:cs="Times New Roman"/>
          <w:sz w:val="28"/>
          <w:szCs w:val="28"/>
        </w:rPr>
        <w:t>3</w:t>
      </w:r>
      <w:r w:rsidR="00621D84" w:rsidRPr="00FA4B37">
        <w:rPr>
          <w:rFonts w:ascii="Times New Roman" w:hAnsi="Times New Roman" w:cs="Times New Roman"/>
          <w:sz w:val="28"/>
          <w:szCs w:val="28"/>
        </w:rPr>
        <w:t xml:space="preserve">. </w:t>
      </w:r>
      <w:r w:rsidR="007E3C33" w:rsidRPr="00FA4B37">
        <w:rPr>
          <w:rFonts w:ascii="Times New Roman" w:hAnsi="Times New Roman" w:cs="Times New Roman"/>
          <w:sz w:val="28"/>
          <w:szCs w:val="28"/>
        </w:rPr>
        <w:t>Главный распорядитель</w:t>
      </w:r>
      <w:r w:rsidR="00621D84" w:rsidRPr="00FA4B37">
        <w:rPr>
          <w:rFonts w:ascii="Times New Roman" w:hAnsi="Times New Roman" w:cs="Times New Roman"/>
          <w:sz w:val="28"/>
          <w:szCs w:val="28"/>
        </w:rPr>
        <w:t xml:space="preserve"> оставляет за собой право досрочного расторжения договора в следующих случаях:</w:t>
      </w:r>
    </w:p>
    <w:p w:rsidR="00621D84" w:rsidRPr="00FA4B37" w:rsidRDefault="00FA4B37" w:rsidP="00621D84">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12.3.1</w:t>
      </w:r>
      <w:r w:rsidR="00621D84" w:rsidRPr="00FA4B37">
        <w:rPr>
          <w:rFonts w:ascii="Times New Roman" w:hAnsi="Times New Roman" w:cs="Times New Roman"/>
          <w:sz w:val="28"/>
          <w:szCs w:val="28"/>
        </w:rPr>
        <w:t xml:space="preserve"> </w:t>
      </w:r>
      <w:r w:rsidRPr="00FA4B37">
        <w:rPr>
          <w:rFonts w:ascii="Times New Roman" w:hAnsi="Times New Roman" w:cs="Times New Roman"/>
          <w:sz w:val="28"/>
          <w:szCs w:val="28"/>
        </w:rPr>
        <w:t>Н</w:t>
      </w:r>
      <w:r w:rsidR="00621D84" w:rsidRPr="00FA4B37">
        <w:rPr>
          <w:rFonts w:ascii="Times New Roman" w:hAnsi="Times New Roman" w:cs="Times New Roman"/>
          <w:sz w:val="28"/>
          <w:szCs w:val="28"/>
        </w:rPr>
        <w:t xml:space="preserve">арушение условий Соглашения со стороны получателя </w:t>
      </w:r>
      <w:r w:rsidR="003D3503" w:rsidRPr="00FA4B37">
        <w:rPr>
          <w:rFonts w:ascii="Times New Roman" w:hAnsi="Times New Roman" w:cs="Times New Roman"/>
          <w:sz w:val="28"/>
          <w:szCs w:val="28"/>
        </w:rPr>
        <w:t>Гранта</w:t>
      </w:r>
      <w:r w:rsidR="00621D84" w:rsidRPr="00FA4B37">
        <w:rPr>
          <w:rFonts w:ascii="Times New Roman" w:hAnsi="Times New Roman" w:cs="Times New Roman"/>
          <w:sz w:val="28"/>
          <w:szCs w:val="28"/>
        </w:rPr>
        <w:t>;</w:t>
      </w:r>
    </w:p>
    <w:p w:rsidR="00621D84" w:rsidRPr="00FA4B37" w:rsidRDefault="00FA4B37" w:rsidP="00621D84">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12.3.2.</w:t>
      </w:r>
      <w:r w:rsidR="00621D84" w:rsidRPr="00FA4B37">
        <w:rPr>
          <w:rFonts w:ascii="Times New Roman" w:hAnsi="Times New Roman" w:cs="Times New Roman"/>
          <w:sz w:val="28"/>
          <w:szCs w:val="28"/>
        </w:rPr>
        <w:t xml:space="preserve"> </w:t>
      </w:r>
      <w:r w:rsidRPr="00FA4B37">
        <w:rPr>
          <w:rFonts w:ascii="Times New Roman" w:hAnsi="Times New Roman" w:cs="Times New Roman"/>
          <w:sz w:val="28"/>
          <w:szCs w:val="28"/>
        </w:rPr>
        <w:t>П</w:t>
      </w:r>
      <w:r w:rsidR="00621D84" w:rsidRPr="00FA4B37">
        <w:rPr>
          <w:rFonts w:ascii="Times New Roman" w:hAnsi="Times New Roman" w:cs="Times New Roman"/>
          <w:sz w:val="28"/>
          <w:szCs w:val="28"/>
        </w:rPr>
        <w:t xml:space="preserve">олучателем </w:t>
      </w:r>
      <w:r w:rsidR="003D3503" w:rsidRPr="00FA4B37">
        <w:rPr>
          <w:rFonts w:ascii="Times New Roman" w:hAnsi="Times New Roman" w:cs="Times New Roman"/>
          <w:sz w:val="28"/>
          <w:szCs w:val="28"/>
        </w:rPr>
        <w:t>Гранта</w:t>
      </w:r>
      <w:r w:rsidR="00621D84" w:rsidRPr="00FA4B37">
        <w:rPr>
          <w:rFonts w:ascii="Times New Roman" w:hAnsi="Times New Roman" w:cs="Times New Roman"/>
          <w:sz w:val="28"/>
          <w:szCs w:val="28"/>
        </w:rPr>
        <w:t xml:space="preserve"> не предоставл</w:t>
      </w:r>
      <w:r w:rsidR="008F598E" w:rsidRPr="00FA4B37">
        <w:rPr>
          <w:rFonts w:ascii="Times New Roman" w:hAnsi="Times New Roman" w:cs="Times New Roman"/>
          <w:sz w:val="28"/>
          <w:szCs w:val="28"/>
        </w:rPr>
        <w:t>яются</w:t>
      </w:r>
      <w:r w:rsidR="00621D84" w:rsidRPr="00FA4B37">
        <w:rPr>
          <w:rFonts w:ascii="Times New Roman" w:hAnsi="Times New Roman" w:cs="Times New Roman"/>
          <w:sz w:val="28"/>
          <w:szCs w:val="28"/>
        </w:rPr>
        <w:t xml:space="preserve"> в срок </w:t>
      </w:r>
      <w:r w:rsidR="008F598E" w:rsidRPr="00FA4B37">
        <w:rPr>
          <w:rFonts w:ascii="Times New Roman" w:hAnsi="Times New Roman" w:cs="Times New Roman"/>
          <w:sz w:val="28"/>
          <w:szCs w:val="28"/>
        </w:rPr>
        <w:t xml:space="preserve">предусмотренные Соглашением </w:t>
      </w:r>
      <w:r w:rsidR="00621D84" w:rsidRPr="00FA4B37">
        <w:rPr>
          <w:rFonts w:ascii="Times New Roman" w:hAnsi="Times New Roman" w:cs="Times New Roman"/>
          <w:sz w:val="28"/>
          <w:szCs w:val="28"/>
        </w:rPr>
        <w:t>отчеты или они включают в себя фальсифицированные документы или информацию;</w:t>
      </w:r>
    </w:p>
    <w:p w:rsidR="007A49E9" w:rsidRPr="00FA4B37" w:rsidRDefault="00FA4B37" w:rsidP="00621D84">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12.3.3.</w:t>
      </w:r>
      <w:r w:rsidR="00621D84" w:rsidRPr="00FA4B37">
        <w:rPr>
          <w:rFonts w:ascii="Times New Roman" w:hAnsi="Times New Roman" w:cs="Times New Roman"/>
          <w:sz w:val="28"/>
          <w:szCs w:val="28"/>
        </w:rPr>
        <w:t xml:space="preserve"> </w:t>
      </w:r>
      <w:r w:rsidRPr="00FA4B37">
        <w:rPr>
          <w:rFonts w:ascii="Times New Roman" w:hAnsi="Times New Roman" w:cs="Times New Roman"/>
          <w:sz w:val="28"/>
          <w:szCs w:val="28"/>
        </w:rPr>
        <w:t>С</w:t>
      </w:r>
      <w:r w:rsidR="00621D84" w:rsidRPr="00FA4B37">
        <w:rPr>
          <w:rFonts w:ascii="Times New Roman" w:hAnsi="Times New Roman" w:cs="Times New Roman"/>
          <w:sz w:val="28"/>
          <w:szCs w:val="28"/>
        </w:rPr>
        <w:t>редства, выделенные на реализацию проекта, расходуются на другие цели.</w:t>
      </w:r>
    </w:p>
    <w:p w:rsidR="007A49E9" w:rsidRPr="00686689" w:rsidRDefault="007A49E9" w:rsidP="00B1319C">
      <w:pPr>
        <w:pStyle w:val="ConsPlusNormal"/>
        <w:ind w:firstLine="709"/>
        <w:jc w:val="both"/>
        <w:rPr>
          <w:rFonts w:ascii="Times New Roman" w:hAnsi="Times New Roman" w:cs="Times New Roman"/>
          <w:sz w:val="28"/>
          <w:szCs w:val="28"/>
          <w:highlight w:val="yellow"/>
        </w:rPr>
      </w:pPr>
    </w:p>
    <w:p w:rsidR="00724221" w:rsidRPr="00FA4B37" w:rsidRDefault="00FA4B37" w:rsidP="00806E10">
      <w:pPr>
        <w:widowControl w:val="0"/>
        <w:tabs>
          <w:tab w:val="left" w:pos="1038"/>
        </w:tabs>
        <w:spacing w:line="240" w:lineRule="exact"/>
        <w:ind w:left="709"/>
        <w:jc w:val="center"/>
        <w:rPr>
          <w:color w:val="000000"/>
          <w:sz w:val="28"/>
          <w:szCs w:val="28"/>
        </w:rPr>
      </w:pPr>
      <w:r w:rsidRPr="00FA4B37">
        <w:rPr>
          <w:color w:val="000000"/>
          <w:sz w:val="28"/>
          <w:szCs w:val="28"/>
        </w:rPr>
        <w:t>13</w:t>
      </w:r>
      <w:r w:rsidR="00724221" w:rsidRPr="00FA4B37">
        <w:rPr>
          <w:color w:val="000000"/>
          <w:sz w:val="28"/>
          <w:szCs w:val="28"/>
        </w:rPr>
        <w:t xml:space="preserve">. Порядок и сроки возврата </w:t>
      </w:r>
      <w:r w:rsidR="003D3503" w:rsidRPr="00FA4B37">
        <w:rPr>
          <w:color w:val="000000"/>
          <w:sz w:val="28"/>
          <w:szCs w:val="28"/>
        </w:rPr>
        <w:t>Гранта</w:t>
      </w:r>
      <w:r w:rsidR="00724221" w:rsidRPr="00FA4B37">
        <w:rPr>
          <w:color w:val="000000"/>
          <w:sz w:val="28"/>
          <w:szCs w:val="28"/>
        </w:rPr>
        <w:t xml:space="preserve"> в бюджет в случае нарушения</w:t>
      </w:r>
    </w:p>
    <w:p w:rsidR="00724221" w:rsidRPr="00FA4B37" w:rsidRDefault="00724221" w:rsidP="00806E10">
      <w:pPr>
        <w:widowControl w:val="0"/>
        <w:spacing w:line="240" w:lineRule="exact"/>
        <w:ind w:firstLine="709"/>
        <w:jc w:val="center"/>
        <w:rPr>
          <w:color w:val="000000"/>
          <w:sz w:val="28"/>
          <w:szCs w:val="28"/>
        </w:rPr>
      </w:pPr>
      <w:r w:rsidRPr="00FA4B37">
        <w:rPr>
          <w:color w:val="000000"/>
          <w:sz w:val="28"/>
          <w:szCs w:val="28"/>
        </w:rPr>
        <w:t>получателем условий, установленных при его предоставлении</w:t>
      </w:r>
    </w:p>
    <w:p w:rsidR="00724221" w:rsidRPr="00686689" w:rsidRDefault="00724221" w:rsidP="00724221">
      <w:pPr>
        <w:widowControl w:val="0"/>
        <w:ind w:firstLine="709"/>
        <w:jc w:val="center"/>
        <w:rPr>
          <w:color w:val="000000"/>
          <w:sz w:val="28"/>
          <w:szCs w:val="28"/>
          <w:highlight w:val="yellow"/>
        </w:rPr>
      </w:pPr>
    </w:p>
    <w:p w:rsidR="00724221" w:rsidRPr="00FA4B37" w:rsidRDefault="00FA4B37" w:rsidP="00724221">
      <w:pPr>
        <w:widowControl w:val="0"/>
        <w:tabs>
          <w:tab w:val="left" w:pos="1244"/>
        </w:tabs>
        <w:ind w:firstLine="709"/>
        <w:jc w:val="both"/>
        <w:rPr>
          <w:color w:val="000000"/>
          <w:sz w:val="28"/>
          <w:szCs w:val="28"/>
        </w:rPr>
      </w:pPr>
      <w:r w:rsidRPr="00FA4B37">
        <w:rPr>
          <w:color w:val="000000"/>
          <w:sz w:val="28"/>
          <w:szCs w:val="28"/>
        </w:rPr>
        <w:t>13</w:t>
      </w:r>
      <w:r w:rsidR="00724221" w:rsidRPr="00FA4B37">
        <w:rPr>
          <w:color w:val="000000"/>
          <w:sz w:val="28"/>
          <w:szCs w:val="28"/>
        </w:rPr>
        <w:t xml:space="preserve">.1. Возврат </w:t>
      </w:r>
      <w:r w:rsidR="003D3503" w:rsidRPr="00FA4B37">
        <w:rPr>
          <w:color w:val="000000"/>
          <w:sz w:val="28"/>
          <w:szCs w:val="28"/>
        </w:rPr>
        <w:t>Гранта</w:t>
      </w:r>
      <w:r w:rsidR="00724221" w:rsidRPr="00FA4B37">
        <w:rPr>
          <w:color w:val="000000"/>
          <w:sz w:val="28"/>
          <w:szCs w:val="28"/>
        </w:rPr>
        <w:t xml:space="preserve"> в местный бюджет осуществляется получателем </w:t>
      </w:r>
      <w:r w:rsidR="003D3503" w:rsidRPr="00FA4B37">
        <w:rPr>
          <w:color w:val="000000"/>
          <w:sz w:val="28"/>
          <w:szCs w:val="28"/>
        </w:rPr>
        <w:t>Гранта</w:t>
      </w:r>
      <w:r w:rsidR="00724221" w:rsidRPr="00FA4B37">
        <w:rPr>
          <w:color w:val="000000"/>
          <w:sz w:val="28"/>
          <w:szCs w:val="28"/>
        </w:rPr>
        <w:t xml:space="preserve"> в случае нарушения </w:t>
      </w:r>
      <w:r w:rsidR="003F7E08" w:rsidRPr="00FA4B37">
        <w:rPr>
          <w:color w:val="000000"/>
          <w:sz w:val="28"/>
          <w:szCs w:val="28"/>
        </w:rPr>
        <w:t xml:space="preserve">целей, </w:t>
      </w:r>
      <w:r w:rsidR="00724221" w:rsidRPr="00FA4B37">
        <w:rPr>
          <w:color w:val="000000"/>
          <w:sz w:val="28"/>
          <w:szCs w:val="28"/>
        </w:rPr>
        <w:t xml:space="preserve">условий </w:t>
      </w:r>
      <w:r w:rsidR="003F7E08" w:rsidRPr="00FA4B37">
        <w:rPr>
          <w:color w:val="000000"/>
          <w:sz w:val="28"/>
          <w:szCs w:val="28"/>
        </w:rPr>
        <w:t>и порядка его</w:t>
      </w:r>
      <w:r w:rsidR="00724221" w:rsidRPr="00FA4B37">
        <w:rPr>
          <w:color w:val="000000"/>
          <w:sz w:val="28"/>
          <w:szCs w:val="28"/>
        </w:rPr>
        <w:t xml:space="preserve"> предоставления.</w:t>
      </w:r>
    </w:p>
    <w:p w:rsidR="00724221" w:rsidRPr="00FA4B37" w:rsidRDefault="00FA4B37" w:rsidP="00724221">
      <w:pPr>
        <w:widowControl w:val="0"/>
        <w:tabs>
          <w:tab w:val="left" w:pos="1287"/>
        </w:tabs>
        <w:ind w:firstLine="709"/>
        <w:jc w:val="both"/>
        <w:rPr>
          <w:color w:val="000000"/>
          <w:sz w:val="28"/>
          <w:szCs w:val="28"/>
        </w:rPr>
      </w:pPr>
      <w:r w:rsidRPr="00FA4B37">
        <w:rPr>
          <w:color w:val="000000"/>
          <w:sz w:val="28"/>
          <w:szCs w:val="28"/>
        </w:rPr>
        <w:t>13</w:t>
      </w:r>
      <w:r w:rsidR="00724221" w:rsidRPr="00FA4B37">
        <w:rPr>
          <w:color w:val="000000"/>
          <w:sz w:val="28"/>
          <w:szCs w:val="28"/>
        </w:rPr>
        <w:t xml:space="preserve">.2. Факт нарушения получателем </w:t>
      </w:r>
      <w:r w:rsidR="003F7E08" w:rsidRPr="00FA4B37">
        <w:rPr>
          <w:color w:val="000000"/>
          <w:sz w:val="28"/>
          <w:szCs w:val="28"/>
        </w:rPr>
        <w:t xml:space="preserve">целей, </w:t>
      </w:r>
      <w:r w:rsidR="00724221" w:rsidRPr="00FA4B37">
        <w:rPr>
          <w:color w:val="000000"/>
          <w:sz w:val="28"/>
          <w:szCs w:val="28"/>
        </w:rPr>
        <w:t xml:space="preserve">условий </w:t>
      </w:r>
      <w:r w:rsidR="003F7E08" w:rsidRPr="00FA4B37">
        <w:rPr>
          <w:color w:val="000000"/>
          <w:sz w:val="28"/>
          <w:szCs w:val="28"/>
        </w:rPr>
        <w:t xml:space="preserve">и порядка </w:t>
      </w:r>
      <w:r w:rsidR="00724221" w:rsidRPr="00FA4B37">
        <w:rPr>
          <w:color w:val="000000"/>
          <w:sz w:val="28"/>
          <w:szCs w:val="28"/>
        </w:rPr>
        <w:t xml:space="preserve">предоставления </w:t>
      </w:r>
      <w:r w:rsidR="003D3503" w:rsidRPr="00FA4B37">
        <w:rPr>
          <w:color w:val="000000"/>
          <w:sz w:val="28"/>
          <w:szCs w:val="28"/>
        </w:rPr>
        <w:t>Гранта</w:t>
      </w:r>
      <w:r w:rsidR="00724221" w:rsidRPr="00FA4B37">
        <w:rPr>
          <w:color w:val="000000"/>
          <w:sz w:val="28"/>
          <w:szCs w:val="28"/>
        </w:rPr>
        <w:t xml:space="preserve"> устанавливается Главным распорядителем бюджетных средств.</w:t>
      </w:r>
    </w:p>
    <w:p w:rsidR="003F7E08" w:rsidRPr="00FA4B37" w:rsidRDefault="00FA4B37" w:rsidP="003F7E08">
      <w:pPr>
        <w:autoSpaceDE w:val="0"/>
        <w:autoSpaceDN w:val="0"/>
        <w:adjustRightInd w:val="0"/>
        <w:ind w:firstLine="709"/>
        <w:contextualSpacing/>
        <w:jc w:val="both"/>
        <w:outlineLvl w:val="1"/>
        <w:rPr>
          <w:bCs/>
          <w:sz w:val="28"/>
          <w:szCs w:val="28"/>
        </w:rPr>
      </w:pPr>
      <w:r w:rsidRPr="00FA4B37">
        <w:rPr>
          <w:color w:val="000000"/>
          <w:sz w:val="28"/>
          <w:szCs w:val="28"/>
        </w:rPr>
        <w:t>13</w:t>
      </w:r>
      <w:r w:rsidR="003F7E08" w:rsidRPr="00FA4B37">
        <w:rPr>
          <w:color w:val="000000"/>
          <w:sz w:val="28"/>
          <w:szCs w:val="28"/>
        </w:rPr>
        <w:t xml:space="preserve">.3. </w:t>
      </w:r>
      <w:r w:rsidR="003F7E08" w:rsidRPr="00FA4B37">
        <w:rPr>
          <w:bCs/>
          <w:sz w:val="28"/>
          <w:szCs w:val="28"/>
        </w:rPr>
        <w:t xml:space="preserve">Нецелевое использование денежных средств, предоставленных в виде </w:t>
      </w:r>
      <w:r w:rsidR="003D3503" w:rsidRPr="00FA4B37">
        <w:rPr>
          <w:bCs/>
          <w:sz w:val="28"/>
          <w:szCs w:val="28"/>
        </w:rPr>
        <w:t>Гранта</w:t>
      </w:r>
      <w:r w:rsidR="003F7E08" w:rsidRPr="00FA4B37">
        <w:rPr>
          <w:bCs/>
          <w:sz w:val="28"/>
          <w:szCs w:val="28"/>
        </w:rPr>
        <w:t>, влечет применение мер ответственности, предусмотренных Бюджетным кодексом Российской Федерации.</w:t>
      </w:r>
    </w:p>
    <w:p w:rsidR="00724221" w:rsidRPr="00FA4B37" w:rsidRDefault="00FA4B37" w:rsidP="00724221">
      <w:pPr>
        <w:widowControl w:val="0"/>
        <w:tabs>
          <w:tab w:val="left" w:pos="1278"/>
        </w:tabs>
        <w:ind w:firstLine="709"/>
        <w:jc w:val="both"/>
        <w:rPr>
          <w:color w:val="000000"/>
          <w:sz w:val="28"/>
          <w:szCs w:val="28"/>
        </w:rPr>
      </w:pPr>
      <w:r w:rsidRPr="00FA4B37">
        <w:rPr>
          <w:color w:val="000000"/>
          <w:sz w:val="28"/>
          <w:szCs w:val="28"/>
        </w:rPr>
        <w:t>13</w:t>
      </w:r>
      <w:r w:rsidR="00724221" w:rsidRPr="00FA4B37">
        <w:rPr>
          <w:color w:val="000000"/>
          <w:sz w:val="28"/>
          <w:szCs w:val="28"/>
        </w:rPr>
        <w:t>.</w:t>
      </w:r>
      <w:r w:rsidR="003F7E08" w:rsidRPr="00FA4B37">
        <w:rPr>
          <w:color w:val="000000"/>
          <w:sz w:val="28"/>
          <w:szCs w:val="28"/>
        </w:rPr>
        <w:t>4</w:t>
      </w:r>
      <w:r w:rsidR="00724221" w:rsidRPr="00FA4B37">
        <w:rPr>
          <w:color w:val="000000"/>
          <w:sz w:val="28"/>
          <w:szCs w:val="28"/>
        </w:rPr>
        <w:t>. Главный распорядитель бюджетных средств в течение 7 рабочих дней с момента выявления нарушения условий, установленных при предо</w:t>
      </w:r>
      <w:r w:rsidR="00724221" w:rsidRPr="00FA4B37">
        <w:rPr>
          <w:color w:val="000000"/>
          <w:sz w:val="28"/>
          <w:szCs w:val="28"/>
        </w:rPr>
        <w:softHyphen/>
        <w:t xml:space="preserve">ставлении </w:t>
      </w:r>
      <w:r w:rsidR="003D3503" w:rsidRPr="00FA4B37">
        <w:rPr>
          <w:color w:val="000000"/>
          <w:sz w:val="28"/>
          <w:szCs w:val="28"/>
        </w:rPr>
        <w:t>Гранта</w:t>
      </w:r>
      <w:r w:rsidR="00724221" w:rsidRPr="00FA4B37">
        <w:rPr>
          <w:color w:val="000000"/>
          <w:sz w:val="28"/>
          <w:szCs w:val="28"/>
        </w:rPr>
        <w:t xml:space="preserve">, направляет получателю требование о возврате </w:t>
      </w:r>
      <w:r w:rsidR="003D3503" w:rsidRPr="00FA4B37">
        <w:rPr>
          <w:color w:val="000000"/>
          <w:sz w:val="28"/>
          <w:szCs w:val="28"/>
        </w:rPr>
        <w:t>Гранта</w:t>
      </w:r>
      <w:r w:rsidR="006C2A88" w:rsidRPr="00FA4B37">
        <w:rPr>
          <w:color w:val="000000"/>
          <w:sz w:val="28"/>
          <w:szCs w:val="28"/>
        </w:rPr>
        <w:t xml:space="preserve">. </w:t>
      </w:r>
      <w:r w:rsidR="006C2A88" w:rsidRPr="00FA4B37">
        <w:rPr>
          <w:color w:val="000000" w:themeColor="text1"/>
          <w:sz w:val="28"/>
          <w:szCs w:val="28"/>
        </w:rPr>
        <w:t>Уведомление считается полученным по истечении 7 календарных дней со дня его отправления</w:t>
      </w:r>
      <w:r w:rsidR="00724221" w:rsidRPr="00FA4B37">
        <w:rPr>
          <w:color w:val="000000"/>
          <w:sz w:val="28"/>
          <w:szCs w:val="28"/>
        </w:rPr>
        <w:t>.</w:t>
      </w:r>
    </w:p>
    <w:p w:rsidR="00724221" w:rsidRPr="00FA4B37" w:rsidRDefault="00FA4B37" w:rsidP="00724221">
      <w:pPr>
        <w:widowControl w:val="0"/>
        <w:tabs>
          <w:tab w:val="left" w:pos="1230"/>
        </w:tabs>
        <w:ind w:firstLine="709"/>
        <w:jc w:val="both"/>
        <w:rPr>
          <w:color w:val="000000"/>
          <w:sz w:val="28"/>
          <w:szCs w:val="28"/>
        </w:rPr>
      </w:pPr>
      <w:r w:rsidRPr="00FA4B37">
        <w:rPr>
          <w:color w:val="000000"/>
          <w:sz w:val="28"/>
          <w:szCs w:val="28"/>
        </w:rPr>
        <w:t>13</w:t>
      </w:r>
      <w:r w:rsidR="00724221" w:rsidRPr="00FA4B37">
        <w:rPr>
          <w:color w:val="000000"/>
          <w:sz w:val="28"/>
          <w:szCs w:val="28"/>
        </w:rPr>
        <w:t>.</w:t>
      </w:r>
      <w:r w:rsidR="003F7E08" w:rsidRPr="00FA4B37">
        <w:rPr>
          <w:color w:val="000000"/>
          <w:sz w:val="28"/>
          <w:szCs w:val="28"/>
        </w:rPr>
        <w:t>5</w:t>
      </w:r>
      <w:r w:rsidR="00724221" w:rsidRPr="00FA4B37">
        <w:rPr>
          <w:color w:val="000000"/>
          <w:sz w:val="28"/>
          <w:szCs w:val="28"/>
        </w:rPr>
        <w:t xml:space="preserve">. Требование о возврате </w:t>
      </w:r>
      <w:r w:rsidR="003D3503" w:rsidRPr="00FA4B37">
        <w:rPr>
          <w:color w:val="000000"/>
          <w:sz w:val="28"/>
          <w:szCs w:val="28"/>
        </w:rPr>
        <w:t>Гранта</w:t>
      </w:r>
      <w:r w:rsidR="00724221" w:rsidRPr="00FA4B37">
        <w:rPr>
          <w:color w:val="000000"/>
          <w:sz w:val="28"/>
          <w:szCs w:val="28"/>
        </w:rPr>
        <w:t xml:space="preserve"> должно быть исполнено получате</w:t>
      </w:r>
      <w:r w:rsidR="00724221" w:rsidRPr="00FA4B37">
        <w:rPr>
          <w:color w:val="000000"/>
          <w:sz w:val="28"/>
          <w:szCs w:val="28"/>
        </w:rPr>
        <w:softHyphen/>
        <w:t>лем в течение 10 рабочих дней с</w:t>
      </w:r>
      <w:r w:rsidR="003F7E08" w:rsidRPr="00FA4B37">
        <w:rPr>
          <w:color w:val="000000"/>
          <w:sz w:val="28"/>
          <w:szCs w:val="28"/>
        </w:rPr>
        <w:t>о дня</w:t>
      </w:r>
      <w:r w:rsidR="00724221" w:rsidRPr="00FA4B37">
        <w:rPr>
          <w:color w:val="000000"/>
          <w:sz w:val="28"/>
          <w:szCs w:val="28"/>
        </w:rPr>
        <w:t xml:space="preserve"> его получения.</w:t>
      </w:r>
    </w:p>
    <w:p w:rsidR="00724221" w:rsidRPr="00FA4B37" w:rsidRDefault="00FA4B37" w:rsidP="00724221">
      <w:pPr>
        <w:widowControl w:val="0"/>
        <w:tabs>
          <w:tab w:val="left" w:pos="1273"/>
        </w:tabs>
        <w:ind w:firstLine="709"/>
        <w:jc w:val="both"/>
        <w:rPr>
          <w:color w:val="000000"/>
          <w:sz w:val="28"/>
          <w:szCs w:val="28"/>
        </w:rPr>
      </w:pPr>
      <w:r w:rsidRPr="00FA4B37">
        <w:rPr>
          <w:color w:val="000000"/>
          <w:sz w:val="28"/>
          <w:szCs w:val="28"/>
        </w:rPr>
        <w:t>13</w:t>
      </w:r>
      <w:r w:rsidR="00724221" w:rsidRPr="00FA4B37">
        <w:rPr>
          <w:color w:val="000000"/>
          <w:sz w:val="28"/>
          <w:szCs w:val="28"/>
        </w:rPr>
        <w:t>.</w:t>
      </w:r>
      <w:r w:rsidR="003F7E08" w:rsidRPr="00FA4B37">
        <w:rPr>
          <w:color w:val="000000"/>
          <w:sz w:val="28"/>
          <w:szCs w:val="28"/>
        </w:rPr>
        <w:t>6</w:t>
      </w:r>
      <w:r w:rsidR="00724221" w:rsidRPr="00FA4B37">
        <w:rPr>
          <w:color w:val="000000"/>
          <w:sz w:val="28"/>
          <w:szCs w:val="28"/>
        </w:rPr>
        <w:t>. В случае неисполнения получателем требования в срок, установ</w:t>
      </w:r>
      <w:r w:rsidR="00724221" w:rsidRPr="00FA4B37">
        <w:rPr>
          <w:color w:val="000000"/>
          <w:sz w:val="28"/>
          <w:szCs w:val="28"/>
        </w:rPr>
        <w:softHyphen/>
        <w:t xml:space="preserve">ленный пунктом </w:t>
      </w:r>
      <w:r w:rsidRPr="00FA4B37">
        <w:rPr>
          <w:color w:val="000000"/>
          <w:sz w:val="28"/>
          <w:szCs w:val="28"/>
        </w:rPr>
        <w:t>13</w:t>
      </w:r>
      <w:r w:rsidR="00724221" w:rsidRPr="00FA4B37">
        <w:rPr>
          <w:color w:val="000000"/>
          <w:sz w:val="28"/>
          <w:szCs w:val="28"/>
        </w:rPr>
        <w:t>.</w:t>
      </w:r>
      <w:r w:rsidR="00DC63FB" w:rsidRPr="00FA4B37">
        <w:rPr>
          <w:color w:val="000000"/>
          <w:sz w:val="28"/>
          <w:szCs w:val="28"/>
        </w:rPr>
        <w:t>5</w:t>
      </w:r>
      <w:r w:rsidR="00724221" w:rsidRPr="00FA4B37">
        <w:rPr>
          <w:color w:val="000000"/>
          <w:sz w:val="28"/>
          <w:szCs w:val="28"/>
        </w:rPr>
        <w:t xml:space="preserve">, администрация города в трёхмесячный срок, но не позднее срока исковой давности со дня его окончания, обращается в суд с требованием о взыскании </w:t>
      </w:r>
      <w:r w:rsidR="003D3503" w:rsidRPr="00FA4B37">
        <w:rPr>
          <w:color w:val="000000"/>
          <w:sz w:val="28"/>
          <w:szCs w:val="28"/>
        </w:rPr>
        <w:t>Гранта</w:t>
      </w:r>
      <w:r w:rsidR="00724221" w:rsidRPr="00FA4B37">
        <w:rPr>
          <w:color w:val="000000"/>
          <w:sz w:val="28"/>
          <w:szCs w:val="28"/>
        </w:rPr>
        <w:t>.</w:t>
      </w:r>
    </w:p>
    <w:p w:rsidR="003416AB" w:rsidRPr="00FA4B37" w:rsidRDefault="00FA4B37" w:rsidP="003416AB">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13</w:t>
      </w:r>
      <w:r w:rsidR="003416AB" w:rsidRPr="00FA4B37">
        <w:rPr>
          <w:rFonts w:ascii="Times New Roman" w:hAnsi="Times New Roman" w:cs="Times New Roman"/>
          <w:sz w:val="28"/>
          <w:szCs w:val="28"/>
        </w:rPr>
        <w:t>.</w:t>
      </w:r>
      <w:r w:rsidR="004E28B6" w:rsidRPr="00FA4B37">
        <w:rPr>
          <w:rFonts w:ascii="Times New Roman" w:hAnsi="Times New Roman" w:cs="Times New Roman"/>
          <w:sz w:val="28"/>
          <w:szCs w:val="28"/>
        </w:rPr>
        <w:t>7</w:t>
      </w:r>
      <w:r w:rsidR="003416AB" w:rsidRPr="00FA4B37">
        <w:rPr>
          <w:rFonts w:ascii="Times New Roman" w:hAnsi="Times New Roman" w:cs="Times New Roman"/>
          <w:sz w:val="28"/>
          <w:szCs w:val="28"/>
        </w:rPr>
        <w:t>.</w:t>
      </w:r>
      <w:r w:rsidR="003416AB" w:rsidRPr="00FA4B37">
        <w:t xml:space="preserve"> </w:t>
      </w:r>
      <w:r w:rsidR="003416AB" w:rsidRPr="00FA4B37">
        <w:rPr>
          <w:rFonts w:ascii="Times New Roman" w:hAnsi="Times New Roman" w:cs="Times New Roman"/>
          <w:sz w:val="28"/>
          <w:szCs w:val="28"/>
        </w:rPr>
        <w:t xml:space="preserve">В случае, если получателем Гранта по итогам реализации проекта ТОС не достигнуты значения показателей результативности использования Гранта, установленные Соглашением, объем Гранта, подлежащий возврату в местный бюджет </w:t>
      </w:r>
      <w:r w:rsidR="00CC0DB3" w:rsidRPr="00FA4B37">
        <w:rPr>
          <w:rFonts w:ascii="Times New Roman" w:hAnsi="Times New Roman" w:cs="Times New Roman"/>
          <w:sz w:val="28"/>
          <w:szCs w:val="28"/>
        </w:rPr>
        <w:t>в срок до 30 числа месяца, следующего за месяцем</w:t>
      </w:r>
      <w:r w:rsidR="003416AB" w:rsidRPr="00FA4B37">
        <w:rPr>
          <w:rFonts w:ascii="Times New Roman" w:hAnsi="Times New Roman" w:cs="Times New Roman"/>
          <w:sz w:val="28"/>
          <w:szCs w:val="28"/>
        </w:rPr>
        <w:t>, в котором окончена реализация проекта ТОС (</w:t>
      </w:r>
      <w:proofErr w:type="spellStart"/>
      <w:r w:rsidR="003416AB" w:rsidRPr="00FA4B37">
        <w:rPr>
          <w:rFonts w:ascii="Times New Roman" w:hAnsi="Times New Roman" w:cs="Times New Roman"/>
          <w:sz w:val="28"/>
          <w:szCs w:val="28"/>
        </w:rPr>
        <w:t>Vвозврата</w:t>
      </w:r>
      <w:proofErr w:type="spellEnd"/>
      <w:r w:rsidR="003416AB" w:rsidRPr="00FA4B37">
        <w:rPr>
          <w:rFonts w:ascii="Times New Roman" w:hAnsi="Times New Roman" w:cs="Times New Roman"/>
          <w:sz w:val="28"/>
          <w:szCs w:val="28"/>
        </w:rPr>
        <w:t>), рассчитывается по формуле:</w:t>
      </w:r>
    </w:p>
    <w:p w:rsidR="003416AB" w:rsidRPr="00686689" w:rsidRDefault="003416AB" w:rsidP="003416AB">
      <w:pPr>
        <w:pStyle w:val="ConsPlusNormal"/>
        <w:ind w:right="-2" w:firstLine="709"/>
        <w:jc w:val="both"/>
        <w:rPr>
          <w:rFonts w:ascii="Times New Roman" w:hAnsi="Times New Roman" w:cs="Times New Roman"/>
          <w:sz w:val="28"/>
          <w:szCs w:val="28"/>
          <w:highlight w:val="yellow"/>
        </w:rPr>
      </w:pPr>
    </w:p>
    <w:p w:rsidR="003416AB" w:rsidRPr="00FA4B37" w:rsidRDefault="003416AB" w:rsidP="003416AB">
      <w:pPr>
        <w:pStyle w:val="ConsPlusNormal"/>
        <w:ind w:right="-2" w:firstLine="709"/>
        <w:jc w:val="both"/>
        <w:rPr>
          <w:rFonts w:ascii="Times New Roman" w:hAnsi="Times New Roman" w:cs="Times New Roman"/>
          <w:sz w:val="28"/>
          <w:szCs w:val="28"/>
        </w:rPr>
      </w:pPr>
      <w:proofErr w:type="spellStart"/>
      <w:r w:rsidRPr="00FA4B37">
        <w:rPr>
          <w:rFonts w:ascii="Times New Roman" w:hAnsi="Times New Roman" w:cs="Times New Roman"/>
          <w:sz w:val="28"/>
          <w:szCs w:val="28"/>
        </w:rPr>
        <w:lastRenderedPageBreak/>
        <w:t>Vвозврата</w:t>
      </w:r>
      <w:proofErr w:type="spellEnd"/>
      <w:r w:rsidRPr="00FA4B37">
        <w:rPr>
          <w:rFonts w:ascii="Times New Roman" w:hAnsi="Times New Roman" w:cs="Times New Roman"/>
          <w:sz w:val="28"/>
          <w:szCs w:val="28"/>
        </w:rPr>
        <w:t xml:space="preserve"> = </w:t>
      </w:r>
      <w:proofErr w:type="spellStart"/>
      <w:r w:rsidRPr="00FA4B37">
        <w:rPr>
          <w:rFonts w:ascii="Times New Roman" w:hAnsi="Times New Roman" w:cs="Times New Roman"/>
          <w:sz w:val="28"/>
          <w:szCs w:val="28"/>
        </w:rPr>
        <w:t>VГранта</w:t>
      </w:r>
      <w:proofErr w:type="spellEnd"/>
      <w:r w:rsidRPr="00FA4B37">
        <w:rPr>
          <w:rFonts w:ascii="Times New Roman" w:hAnsi="Times New Roman" w:cs="Times New Roman"/>
          <w:sz w:val="28"/>
          <w:szCs w:val="28"/>
        </w:rPr>
        <w:t xml:space="preserve"> x k x m / n,</w:t>
      </w:r>
    </w:p>
    <w:p w:rsidR="003416AB" w:rsidRPr="00FA4B37" w:rsidRDefault="003416AB" w:rsidP="003416AB">
      <w:pPr>
        <w:pStyle w:val="ConsPlusNormal"/>
        <w:ind w:right="-2" w:firstLine="709"/>
        <w:jc w:val="both"/>
        <w:rPr>
          <w:rFonts w:ascii="Times New Roman" w:hAnsi="Times New Roman" w:cs="Times New Roman"/>
          <w:sz w:val="28"/>
          <w:szCs w:val="28"/>
        </w:rPr>
      </w:pPr>
    </w:p>
    <w:p w:rsidR="003416AB" w:rsidRPr="00FA4B37" w:rsidRDefault="003416AB" w:rsidP="00806E10">
      <w:pPr>
        <w:pStyle w:val="ConsPlusNormal"/>
        <w:ind w:right="-2" w:firstLine="0"/>
        <w:jc w:val="both"/>
        <w:rPr>
          <w:rFonts w:ascii="Times New Roman" w:hAnsi="Times New Roman" w:cs="Times New Roman"/>
          <w:sz w:val="28"/>
          <w:szCs w:val="28"/>
        </w:rPr>
      </w:pPr>
      <w:r w:rsidRPr="00FA4B37">
        <w:rPr>
          <w:rFonts w:ascii="Times New Roman" w:hAnsi="Times New Roman" w:cs="Times New Roman"/>
          <w:sz w:val="28"/>
          <w:szCs w:val="28"/>
        </w:rPr>
        <w:t>где:</w:t>
      </w:r>
    </w:p>
    <w:p w:rsidR="003416AB" w:rsidRPr="00FA4B37" w:rsidRDefault="003416AB" w:rsidP="003416AB">
      <w:pPr>
        <w:pStyle w:val="ConsPlusNormal"/>
        <w:ind w:right="-2" w:firstLine="709"/>
        <w:jc w:val="both"/>
        <w:rPr>
          <w:rFonts w:ascii="Times New Roman" w:hAnsi="Times New Roman" w:cs="Times New Roman"/>
          <w:sz w:val="28"/>
          <w:szCs w:val="28"/>
        </w:rPr>
      </w:pPr>
      <w:proofErr w:type="spellStart"/>
      <w:r w:rsidRPr="00FA4B37">
        <w:rPr>
          <w:rFonts w:ascii="Times New Roman" w:hAnsi="Times New Roman" w:cs="Times New Roman"/>
          <w:sz w:val="28"/>
          <w:szCs w:val="28"/>
        </w:rPr>
        <w:t>VГранта</w:t>
      </w:r>
      <w:proofErr w:type="spellEnd"/>
      <w:r w:rsidRPr="00FA4B37">
        <w:rPr>
          <w:rFonts w:ascii="Times New Roman" w:hAnsi="Times New Roman" w:cs="Times New Roman"/>
          <w:sz w:val="28"/>
          <w:szCs w:val="28"/>
        </w:rPr>
        <w:t>- размер Гранта, предоставленного Получателю Гранта;</w:t>
      </w:r>
    </w:p>
    <w:p w:rsidR="003416AB" w:rsidRPr="00FA4B37" w:rsidRDefault="003416AB" w:rsidP="003416AB">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k - коэффициент возврата Гранта;</w:t>
      </w:r>
    </w:p>
    <w:p w:rsidR="003416AB" w:rsidRPr="00FA4B37" w:rsidRDefault="003416AB" w:rsidP="003416AB">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m - количество показателей результативности использования Гранта, по которым не достигнуты значения показателей результативности использования Гранта, установленные Соглашением;</w:t>
      </w:r>
    </w:p>
    <w:p w:rsidR="003416AB" w:rsidRPr="00FA4B37" w:rsidRDefault="003416AB" w:rsidP="003416AB">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n - общее количество показателей результативности использования Гранта.</w:t>
      </w:r>
    </w:p>
    <w:p w:rsidR="003416AB" w:rsidRPr="00FA4B37" w:rsidRDefault="003416AB" w:rsidP="003416AB">
      <w:pPr>
        <w:pStyle w:val="ConsPlusNormal"/>
        <w:ind w:right="-2" w:firstLine="709"/>
        <w:jc w:val="both"/>
        <w:rPr>
          <w:rFonts w:ascii="Times New Roman" w:hAnsi="Times New Roman" w:cs="Times New Roman"/>
          <w:sz w:val="28"/>
          <w:szCs w:val="28"/>
        </w:rPr>
      </w:pPr>
    </w:p>
    <w:p w:rsidR="003416AB" w:rsidRPr="00FA4B37" w:rsidRDefault="003416AB" w:rsidP="003416AB">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Коэффициент возврата Гранта рассчитывается по формуле:</w:t>
      </w:r>
    </w:p>
    <w:p w:rsidR="003416AB" w:rsidRPr="00FA4B37" w:rsidRDefault="003416AB" w:rsidP="003416AB">
      <w:pPr>
        <w:pStyle w:val="ConsPlusNormal"/>
        <w:ind w:right="-2" w:firstLine="709"/>
        <w:jc w:val="both"/>
        <w:rPr>
          <w:rFonts w:ascii="Times New Roman" w:hAnsi="Times New Roman" w:cs="Times New Roman"/>
          <w:sz w:val="28"/>
          <w:szCs w:val="28"/>
        </w:rPr>
      </w:pPr>
      <w:r w:rsidRPr="00FA4B37">
        <w:rPr>
          <w:noProof/>
          <w:position w:val="-14"/>
          <w:szCs w:val="28"/>
          <w:lang w:eastAsia="ru-RU"/>
        </w:rPr>
        <w:drawing>
          <wp:inline distT="0" distB="0" distL="0" distR="0" wp14:anchorId="4FA2DCF8" wp14:editId="36040404">
            <wp:extent cx="1228725"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p>
    <w:p w:rsidR="003416AB" w:rsidRPr="00FA4B37" w:rsidRDefault="003416AB" w:rsidP="003416AB">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где:</w:t>
      </w:r>
    </w:p>
    <w:p w:rsidR="003416AB" w:rsidRPr="00FA4B37" w:rsidRDefault="003416AB" w:rsidP="003416AB">
      <w:pPr>
        <w:pStyle w:val="ConsPlusNormal"/>
        <w:ind w:right="-2" w:firstLine="709"/>
        <w:jc w:val="both"/>
        <w:rPr>
          <w:rFonts w:ascii="Times New Roman" w:hAnsi="Times New Roman" w:cs="Times New Roman"/>
          <w:sz w:val="28"/>
          <w:szCs w:val="28"/>
        </w:rPr>
      </w:pPr>
      <w:proofErr w:type="spellStart"/>
      <w:r w:rsidRPr="00FA4B37">
        <w:rPr>
          <w:rFonts w:ascii="Times New Roman" w:hAnsi="Times New Roman" w:cs="Times New Roman"/>
          <w:sz w:val="28"/>
          <w:szCs w:val="28"/>
        </w:rPr>
        <w:t>Di</w:t>
      </w:r>
      <w:proofErr w:type="spellEnd"/>
      <w:r w:rsidRPr="00FA4B37">
        <w:rPr>
          <w:rFonts w:ascii="Times New Roman" w:hAnsi="Times New Roman" w:cs="Times New Roman"/>
          <w:sz w:val="28"/>
          <w:szCs w:val="28"/>
        </w:rPr>
        <w:t xml:space="preserve"> - индекс, отражающий уровень </w:t>
      </w:r>
      <w:proofErr w:type="spellStart"/>
      <w:r w:rsidRPr="00FA4B37">
        <w:rPr>
          <w:rFonts w:ascii="Times New Roman" w:hAnsi="Times New Roman" w:cs="Times New Roman"/>
          <w:sz w:val="28"/>
          <w:szCs w:val="28"/>
        </w:rPr>
        <w:t>недостижения</w:t>
      </w:r>
      <w:proofErr w:type="spellEnd"/>
      <w:r w:rsidRPr="00FA4B37">
        <w:rPr>
          <w:rFonts w:ascii="Times New Roman" w:hAnsi="Times New Roman" w:cs="Times New Roman"/>
          <w:sz w:val="28"/>
          <w:szCs w:val="28"/>
        </w:rPr>
        <w:t xml:space="preserve"> значения i-</w:t>
      </w:r>
      <w:proofErr w:type="spellStart"/>
      <w:r w:rsidRPr="00FA4B37">
        <w:rPr>
          <w:rFonts w:ascii="Times New Roman" w:hAnsi="Times New Roman" w:cs="Times New Roman"/>
          <w:sz w:val="28"/>
          <w:szCs w:val="28"/>
        </w:rPr>
        <w:t>го</w:t>
      </w:r>
      <w:proofErr w:type="spellEnd"/>
      <w:r w:rsidRPr="00FA4B37">
        <w:rPr>
          <w:rFonts w:ascii="Times New Roman" w:hAnsi="Times New Roman" w:cs="Times New Roman"/>
          <w:sz w:val="28"/>
          <w:szCs w:val="28"/>
        </w:rPr>
        <w:t xml:space="preserve"> показателя результативности использования Гранта.</w:t>
      </w:r>
    </w:p>
    <w:p w:rsidR="003416AB" w:rsidRPr="00FA4B37" w:rsidRDefault="003416AB" w:rsidP="003416AB">
      <w:pPr>
        <w:pStyle w:val="ConsPlusNormal"/>
        <w:ind w:right="-2" w:firstLine="709"/>
        <w:jc w:val="both"/>
        <w:rPr>
          <w:rFonts w:ascii="Times New Roman" w:hAnsi="Times New Roman" w:cs="Times New Roman"/>
          <w:sz w:val="28"/>
          <w:szCs w:val="28"/>
        </w:rPr>
      </w:pPr>
    </w:p>
    <w:p w:rsidR="003416AB" w:rsidRPr="00FA4B37" w:rsidRDefault="003416AB" w:rsidP="003416AB">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 xml:space="preserve">Индекс, отражающий уровень </w:t>
      </w:r>
      <w:proofErr w:type="spellStart"/>
      <w:r w:rsidRPr="00FA4B37">
        <w:rPr>
          <w:rFonts w:ascii="Times New Roman" w:hAnsi="Times New Roman" w:cs="Times New Roman"/>
          <w:sz w:val="28"/>
          <w:szCs w:val="28"/>
        </w:rPr>
        <w:t>недостижения</w:t>
      </w:r>
      <w:proofErr w:type="spellEnd"/>
      <w:r w:rsidRPr="00FA4B37">
        <w:rPr>
          <w:rFonts w:ascii="Times New Roman" w:hAnsi="Times New Roman" w:cs="Times New Roman"/>
          <w:sz w:val="28"/>
          <w:szCs w:val="28"/>
        </w:rPr>
        <w:t xml:space="preserve"> i-</w:t>
      </w:r>
      <w:proofErr w:type="spellStart"/>
      <w:r w:rsidRPr="00FA4B37">
        <w:rPr>
          <w:rFonts w:ascii="Times New Roman" w:hAnsi="Times New Roman" w:cs="Times New Roman"/>
          <w:sz w:val="28"/>
          <w:szCs w:val="28"/>
        </w:rPr>
        <w:t>го</w:t>
      </w:r>
      <w:proofErr w:type="spellEnd"/>
      <w:r w:rsidRPr="00FA4B37">
        <w:rPr>
          <w:rFonts w:ascii="Times New Roman" w:hAnsi="Times New Roman" w:cs="Times New Roman"/>
          <w:sz w:val="28"/>
          <w:szCs w:val="28"/>
        </w:rPr>
        <w:t xml:space="preserve"> показателя результативности использования Гранта, определяется:</w:t>
      </w:r>
    </w:p>
    <w:p w:rsidR="003416AB" w:rsidRPr="00FA4B37" w:rsidRDefault="003416AB" w:rsidP="003416AB">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1) для показателей результативности использования Гранта, по которым большее значение фактически достигнутого значения отражает большую эффективность использования Гранта, по формуле:</w:t>
      </w:r>
    </w:p>
    <w:p w:rsidR="003416AB" w:rsidRPr="00FA4B37" w:rsidRDefault="003416AB" w:rsidP="003416AB">
      <w:pPr>
        <w:pStyle w:val="ConsPlusNormal"/>
        <w:ind w:right="-2" w:firstLine="709"/>
        <w:jc w:val="both"/>
        <w:rPr>
          <w:rFonts w:ascii="Times New Roman" w:hAnsi="Times New Roman" w:cs="Times New Roman"/>
          <w:sz w:val="28"/>
          <w:szCs w:val="28"/>
        </w:rPr>
      </w:pPr>
    </w:p>
    <w:p w:rsidR="003416AB" w:rsidRPr="00FA4B37" w:rsidRDefault="003416AB" w:rsidP="003416AB">
      <w:pPr>
        <w:pStyle w:val="ConsPlusNormal"/>
        <w:ind w:right="-2" w:firstLine="709"/>
        <w:jc w:val="both"/>
        <w:rPr>
          <w:rFonts w:ascii="Times New Roman" w:hAnsi="Times New Roman" w:cs="Times New Roman"/>
          <w:sz w:val="28"/>
          <w:szCs w:val="28"/>
        </w:rPr>
      </w:pPr>
      <w:proofErr w:type="spellStart"/>
      <w:r w:rsidRPr="00FA4B37">
        <w:rPr>
          <w:rFonts w:ascii="Times New Roman" w:hAnsi="Times New Roman" w:cs="Times New Roman"/>
          <w:sz w:val="28"/>
          <w:szCs w:val="28"/>
        </w:rPr>
        <w:t>Di</w:t>
      </w:r>
      <w:proofErr w:type="spellEnd"/>
      <w:r w:rsidRPr="00FA4B37">
        <w:rPr>
          <w:rFonts w:ascii="Times New Roman" w:hAnsi="Times New Roman" w:cs="Times New Roman"/>
          <w:sz w:val="28"/>
          <w:szCs w:val="28"/>
        </w:rPr>
        <w:t xml:space="preserve"> = 1 - </w:t>
      </w:r>
      <w:proofErr w:type="spellStart"/>
      <w:r w:rsidRPr="00FA4B37">
        <w:rPr>
          <w:rFonts w:ascii="Times New Roman" w:hAnsi="Times New Roman" w:cs="Times New Roman"/>
          <w:sz w:val="28"/>
          <w:szCs w:val="28"/>
        </w:rPr>
        <w:t>Ti</w:t>
      </w:r>
      <w:proofErr w:type="spellEnd"/>
      <w:r w:rsidRPr="00FA4B37">
        <w:rPr>
          <w:rFonts w:ascii="Times New Roman" w:hAnsi="Times New Roman" w:cs="Times New Roman"/>
          <w:sz w:val="28"/>
          <w:szCs w:val="28"/>
        </w:rPr>
        <w:t xml:space="preserve"> / </w:t>
      </w:r>
      <w:proofErr w:type="spellStart"/>
      <w:r w:rsidRPr="00FA4B37">
        <w:rPr>
          <w:rFonts w:ascii="Times New Roman" w:hAnsi="Times New Roman" w:cs="Times New Roman"/>
          <w:sz w:val="28"/>
          <w:szCs w:val="28"/>
        </w:rPr>
        <w:t>Si</w:t>
      </w:r>
      <w:proofErr w:type="spellEnd"/>
      <w:r w:rsidRPr="00FA4B37">
        <w:rPr>
          <w:rFonts w:ascii="Times New Roman" w:hAnsi="Times New Roman" w:cs="Times New Roman"/>
          <w:sz w:val="28"/>
          <w:szCs w:val="28"/>
        </w:rPr>
        <w:t>,</w:t>
      </w:r>
    </w:p>
    <w:p w:rsidR="003416AB" w:rsidRPr="00FA4B37" w:rsidRDefault="003416AB" w:rsidP="003416AB">
      <w:pPr>
        <w:pStyle w:val="ConsPlusNormal"/>
        <w:ind w:right="-2" w:firstLine="709"/>
        <w:jc w:val="both"/>
        <w:rPr>
          <w:rFonts w:ascii="Times New Roman" w:hAnsi="Times New Roman" w:cs="Times New Roman"/>
          <w:sz w:val="28"/>
          <w:szCs w:val="28"/>
        </w:rPr>
      </w:pPr>
    </w:p>
    <w:p w:rsidR="003416AB" w:rsidRPr="00FA4B37" w:rsidRDefault="003416AB" w:rsidP="00806E10">
      <w:pPr>
        <w:pStyle w:val="ConsPlusNormal"/>
        <w:ind w:right="-2" w:firstLine="0"/>
        <w:jc w:val="both"/>
        <w:rPr>
          <w:rFonts w:ascii="Times New Roman" w:hAnsi="Times New Roman" w:cs="Times New Roman"/>
          <w:sz w:val="28"/>
          <w:szCs w:val="28"/>
        </w:rPr>
      </w:pPr>
      <w:r w:rsidRPr="00FA4B37">
        <w:rPr>
          <w:rFonts w:ascii="Times New Roman" w:hAnsi="Times New Roman" w:cs="Times New Roman"/>
          <w:sz w:val="28"/>
          <w:szCs w:val="28"/>
        </w:rPr>
        <w:t>где:</w:t>
      </w:r>
    </w:p>
    <w:p w:rsidR="003416AB" w:rsidRPr="00FA4B37" w:rsidRDefault="003416AB" w:rsidP="003416AB">
      <w:pPr>
        <w:pStyle w:val="ConsPlusNormal"/>
        <w:ind w:right="-2" w:firstLine="709"/>
        <w:jc w:val="both"/>
        <w:rPr>
          <w:rFonts w:ascii="Times New Roman" w:hAnsi="Times New Roman" w:cs="Times New Roman"/>
          <w:sz w:val="28"/>
          <w:szCs w:val="28"/>
        </w:rPr>
      </w:pPr>
      <w:proofErr w:type="spellStart"/>
      <w:r w:rsidRPr="00FA4B37">
        <w:rPr>
          <w:rFonts w:ascii="Times New Roman" w:hAnsi="Times New Roman" w:cs="Times New Roman"/>
          <w:sz w:val="28"/>
          <w:szCs w:val="28"/>
        </w:rPr>
        <w:t>Ti</w:t>
      </w:r>
      <w:proofErr w:type="spellEnd"/>
      <w:r w:rsidRPr="00FA4B37">
        <w:rPr>
          <w:rFonts w:ascii="Times New Roman" w:hAnsi="Times New Roman" w:cs="Times New Roman"/>
          <w:sz w:val="28"/>
          <w:szCs w:val="28"/>
        </w:rPr>
        <w:t xml:space="preserve"> - фактически достигнутое значение i-</w:t>
      </w:r>
      <w:proofErr w:type="spellStart"/>
      <w:r w:rsidRPr="00FA4B37">
        <w:rPr>
          <w:rFonts w:ascii="Times New Roman" w:hAnsi="Times New Roman" w:cs="Times New Roman"/>
          <w:sz w:val="28"/>
          <w:szCs w:val="28"/>
        </w:rPr>
        <w:t>го</w:t>
      </w:r>
      <w:proofErr w:type="spellEnd"/>
      <w:r w:rsidRPr="00FA4B37">
        <w:rPr>
          <w:rFonts w:ascii="Times New Roman" w:hAnsi="Times New Roman" w:cs="Times New Roman"/>
          <w:sz w:val="28"/>
          <w:szCs w:val="28"/>
        </w:rPr>
        <w:t xml:space="preserve"> показателя результативности использования Гранта в форме субсидии на отчетную дату;</w:t>
      </w:r>
    </w:p>
    <w:p w:rsidR="003416AB" w:rsidRPr="00FA4B37" w:rsidRDefault="003416AB" w:rsidP="003416AB">
      <w:pPr>
        <w:pStyle w:val="ConsPlusNormal"/>
        <w:ind w:right="-2" w:firstLine="709"/>
        <w:jc w:val="both"/>
        <w:rPr>
          <w:rFonts w:ascii="Times New Roman" w:hAnsi="Times New Roman" w:cs="Times New Roman"/>
          <w:sz w:val="28"/>
          <w:szCs w:val="28"/>
        </w:rPr>
      </w:pPr>
      <w:proofErr w:type="spellStart"/>
      <w:r w:rsidRPr="00FA4B37">
        <w:rPr>
          <w:rFonts w:ascii="Times New Roman" w:hAnsi="Times New Roman" w:cs="Times New Roman"/>
          <w:sz w:val="28"/>
          <w:szCs w:val="28"/>
        </w:rPr>
        <w:t>Si</w:t>
      </w:r>
      <w:proofErr w:type="spellEnd"/>
      <w:r w:rsidRPr="00FA4B37">
        <w:rPr>
          <w:rFonts w:ascii="Times New Roman" w:hAnsi="Times New Roman" w:cs="Times New Roman"/>
          <w:sz w:val="28"/>
          <w:szCs w:val="28"/>
        </w:rPr>
        <w:t xml:space="preserve"> - плановое значение i-</w:t>
      </w:r>
      <w:proofErr w:type="spellStart"/>
      <w:r w:rsidRPr="00FA4B37">
        <w:rPr>
          <w:rFonts w:ascii="Times New Roman" w:hAnsi="Times New Roman" w:cs="Times New Roman"/>
          <w:sz w:val="28"/>
          <w:szCs w:val="28"/>
        </w:rPr>
        <w:t>го</w:t>
      </w:r>
      <w:proofErr w:type="spellEnd"/>
      <w:r w:rsidRPr="00FA4B37">
        <w:rPr>
          <w:rFonts w:ascii="Times New Roman" w:hAnsi="Times New Roman" w:cs="Times New Roman"/>
          <w:sz w:val="28"/>
          <w:szCs w:val="28"/>
        </w:rPr>
        <w:t xml:space="preserve"> показателя результативности использования Гранта в форме субсидии, установленное Соглашением;</w:t>
      </w:r>
    </w:p>
    <w:p w:rsidR="003416AB" w:rsidRPr="00FA4B37" w:rsidRDefault="003416AB" w:rsidP="003416AB">
      <w:pPr>
        <w:pStyle w:val="ConsPlusNormal"/>
        <w:ind w:right="-2" w:firstLine="709"/>
        <w:jc w:val="both"/>
        <w:rPr>
          <w:rFonts w:ascii="Times New Roman" w:hAnsi="Times New Roman" w:cs="Times New Roman"/>
          <w:sz w:val="28"/>
          <w:szCs w:val="28"/>
        </w:rPr>
      </w:pPr>
      <w:r w:rsidRPr="00FA4B37">
        <w:rPr>
          <w:rFonts w:ascii="Times New Roman" w:hAnsi="Times New Roman" w:cs="Times New Roman"/>
          <w:sz w:val="28"/>
          <w:szCs w:val="28"/>
        </w:rPr>
        <w:t>2)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в форме субсидии, по формуле:</w:t>
      </w:r>
    </w:p>
    <w:p w:rsidR="003416AB" w:rsidRPr="00FA4B37" w:rsidRDefault="003416AB" w:rsidP="003416AB">
      <w:pPr>
        <w:pStyle w:val="ConsPlusNormal"/>
        <w:ind w:right="-2" w:firstLine="709"/>
        <w:jc w:val="both"/>
        <w:rPr>
          <w:rFonts w:ascii="Times New Roman" w:hAnsi="Times New Roman" w:cs="Times New Roman"/>
          <w:sz w:val="28"/>
          <w:szCs w:val="28"/>
        </w:rPr>
      </w:pPr>
    </w:p>
    <w:p w:rsidR="003416AB" w:rsidRPr="00FA4B37" w:rsidRDefault="003416AB" w:rsidP="003416AB">
      <w:pPr>
        <w:pStyle w:val="ConsPlusNormal"/>
        <w:ind w:right="-2" w:firstLine="709"/>
        <w:jc w:val="both"/>
        <w:rPr>
          <w:rFonts w:ascii="Times New Roman" w:hAnsi="Times New Roman" w:cs="Times New Roman"/>
          <w:sz w:val="28"/>
          <w:szCs w:val="28"/>
        </w:rPr>
      </w:pPr>
      <w:proofErr w:type="spellStart"/>
      <w:r w:rsidRPr="00FA4B37">
        <w:rPr>
          <w:rFonts w:ascii="Times New Roman" w:hAnsi="Times New Roman" w:cs="Times New Roman"/>
          <w:sz w:val="28"/>
          <w:szCs w:val="28"/>
        </w:rPr>
        <w:t>Di</w:t>
      </w:r>
      <w:proofErr w:type="spellEnd"/>
      <w:r w:rsidRPr="00FA4B37">
        <w:rPr>
          <w:rFonts w:ascii="Times New Roman" w:hAnsi="Times New Roman" w:cs="Times New Roman"/>
          <w:sz w:val="28"/>
          <w:szCs w:val="28"/>
        </w:rPr>
        <w:t xml:space="preserve"> = 1 - </w:t>
      </w:r>
      <w:proofErr w:type="spellStart"/>
      <w:r w:rsidRPr="00FA4B37">
        <w:rPr>
          <w:rFonts w:ascii="Times New Roman" w:hAnsi="Times New Roman" w:cs="Times New Roman"/>
          <w:sz w:val="28"/>
          <w:szCs w:val="28"/>
        </w:rPr>
        <w:t>Si</w:t>
      </w:r>
      <w:proofErr w:type="spellEnd"/>
      <w:r w:rsidRPr="00FA4B37">
        <w:rPr>
          <w:rFonts w:ascii="Times New Roman" w:hAnsi="Times New Roman" w:cs="Times New Roman"/>
          <w:sz w:val="28"/>
          <w:szCs w:val="28"/>
        </w:rPr>
        <w:t xml:space="preserve"> / </w:t>
      </w:r>
      <w:proofErr w:type="spellStart"/>
      <w:r w:rsidRPr="00FA4B37">
        <w:rPr>
          <w:rFonts w:ascii="Times New Roman" w:hAnsi="Times New Roman" w:cs="Times New Roman"/>
          <w:sz w:val="28"/>
          <w:szCs w:val="28"/>
        </w:rPr>
        <w:t>Ti</w:t>
      </w:r>
      <w:proofErr w:type="spellEnd"/>
    </w:p>
    <w:p w:rsidR="00732849" w:rsidRPr="00FA4B37" w:rsidRDefault="00732849" w:rsidP="003416AB">
      <w:pPr>
        <w:pStyle w:val="ConsPlusNormal"/>
        <w:ind w:right="-2" w:firstLine="709"/>
        <w:jc w:val="both"/>
        <w:rPr>
          <w:rFonts w:ascii="Times New Roman" w:hAnsi="Times New Roman" w:cs="Times New Roman"/>
          <w:sz w:val="28"/>
          <w:szCs w:val="28"/>
        </w:rPr>
      </w:pPr>
    </w:p>
    <w:p w:rsidR="0042455F" w:rsidRPr="00FA4B37" w:rsidRDefault="00FA4B37" w:rsidP="00732849">
      <w:pPr>
        <w:pStyle w:val="6"/>
        <w:shd w:val="clear" w:color="auto" w:fill="auto"/>
        <w:tabs>
          <w:tab w:val="left" w:pos="1335"/>
        </w:tabs>
        <w:spacing w:line="240" w:lineRule="auto"/>
        <w:ind w:firstLine="709"/>
        <w:jc w:val="both"/>
        <w:rPr>
          <w:color w:val="000000"/>
          <w:sz w:val="28"/>
          <w:szCs w:val="28"/>
        </w:rPr>
      </w:pPr>
      <w:r>
        <w:rPr>
          <w:rFonts w:eastAsia="Courier New"/>
          <w:color w:val="000000"/>
          <w:sz w:val="28"/>
          <w:szCs w:val="28"/>
        </w:rPr>
        <w:t>13</w:t>
      </w:r>
      <w:r w:rsidR="00732849" w:rsidRPr="00FA4B37">
        <w:rPr>
          <w:rFonts w:eastAsia="Courier New"/>
          <w:color w:val="000000"/>
          <w:sz w:val="28"/>
          <w:szCs w:val="28"/>
        </w:rPr>
        <w:t xml:space="preserve">.8. В случае неисполнения получателем Гранта обязанности по возврату </w:t>
      </w:r>
      <w:r w:rsidR="00732849" w:rsidRPr="00FA4B37">
        <w:rPr>
          <w:color w:val="000000"/>
          <w:sz w:val="28"/>
          <w:szCs w:val="28"/>
        </w:rPr>
        <w:t xml:space="preserve">Гранта в срок, установленный подпунктом </w:t>
      </w:r>
      <w:r w:rsidRPr="00FA4B37">
        <w:rPr>
          <w:color w:val="000000"/>
          <w:sz w:val="28"/>
          <w:szCs w:val="28"/>
        </w:rPr>
        <w:t>13</w:t>
      </w:r>
      <w:r w:rsidR="00732849" w:rsidRPr="00FA4B37">
        <w:rPr>
          <w:color w:val="000000"/>
          <w:sz w:val="28"/>
          <w:szCs w:val="28"/>
        </w:rPr>
        <w:t xml:space="preserve">.7, Главный распорядитель в течение 10 рабочих дней со дня окончания срока, указанного в пункте </w:t>
      </w:r>
      <w:r w:rsidRPr="00FA4B37">
        <w:rPr>
          <w:color w:val="000000"/>
          <w:sz w:val="28"/>
          <w:szCs w:val="28"/>
        </w:rPr>
        <w:t>13</w:t>
      </w:r>
      <w:r w:rsidR="00732849" w:rsidRPr="00FA4B37">
        <w:rPr>
          <w:color w:val="000000"/>
          <w:sz w:val="28"/>
          <w:szCs w:val="28"/>
        </w:rPr>
        <w:t xml:space="preserve">.7 выставляет письменное требование о возврате в местный бюджет объема  Гранта, определенного в соответствии с подпунктом </w:t>
      </w:r>
      <w:r w:rsidRPr="00FA4B37">
        <w:rPr>
          <w:color w:val="000000"/>
          <w:sz w:val="28"/>
          <w:szCs w:val="28"/>
        </w:rPr>
        <w:t>13</w:t>
      </w:r>
      <w:r w:rsidR="00732849" w:rsidRPr="00FA4B37">
        <w:rPr>
          <w:color w:val="000000"/>
          <w:sz w:val="28"/>
          <w:szCs w:val="28"/>
        </w:rPr>
        <w:t>.7 Порядка.</w:t>
      </w:r>
      <w:r w:rsidR="00E24D9E" w:rsidRPr="00FA4B37">
        <w:rPr>
          <w:color w:val="000000"/>
          <w:sz w:val="28"/>
          <w:szCs w:val="28"/>
        </w:rPr>
        <w:t xml:space="preserve"> </w:t>
      </w:r>
    </w:p>
    <w:p w:rsidR="00732849" w:rsidRPr="00FA4B37" w:rsidRDefault="00E24D9E" w:rsidP="00732849">
      <w:pPr>
        <w:pStyle w:val="6"/>
        <w:shd w:val="clear" w:color="auto" w:fill="auto"/>
        <w:tabs>
          <w:tab w:val="left" w:pos="1335"/>
        </w:tabs>
        <w:spacing w:line="240" w:lineRule="auto"/>
        <w:ind w:firstLine="709"/>
        <w:jc w:val="both"/>
        <w:rPr>
          <w:color w:val="000000"/>
          <w:sz w:val="28"/>
          <w:szCs w:val="28"/>
        </w:rPr>
      </w:pPr>
      <w:r w:rsidRPr="00FA4B37">
        <w:rPr>
          <w:sz w:val="28"/>
          <w:szCs w:val="28"/>
        </w:rPr>
        <w:t xml:space="preserve">Требование </w:t>
      </w:r>
      <w:r w:rsidRPr="00FA4B37">
        <w:rPr>
          <w:color w:val="000000" w:themeColor="text1"/>
          <w:sz w:val="28"/>
          <w:szCs w:val="28"/>
        </w:rPr>
        <w:t xml:space="preserve">считается полученным по истечении 7 календарных дней </w:t>
      </w:r>
      <w:r w:rsidRPr="00FA4B37">
        <w:rPr>
          <w:color w:val="000000" w:themeColor="text1"/>
          <w:sz w:val="28"/>
          <w:szCs w:val="28"/>
        </w:rPr>
        <w:lastRenderedPageBreak/>
        <w:t>со дня его отправления</w:t>
      </w:r>
      <w:r w:rsidR="00130DAE" w:rsidRPr="00FA4B37">
        <w:rPr>
          <w:color w:val="000000" w:themeColor="text1"/>
          <w:sz w:val="28"/>
          <w:szCs w:val="28"/>
        </w:rPr>
        <w:t>.</w:t>
      </w:r>
    </w:p>
    <w:p w:rsidR="00732849" w:rsidRPr="000D631E" w:rsidRDefault="00FA4B37" w:rsidP="00732849">
      <w:pPr>
        <w:widowControl w:val="0"/>
        <w:tabs>
          <w:tab w:val="left" w:pos="1244"/>
        </w:tabs>
        <w:ind w:firstLine="709"/>
        <w:jc w:val="both"/>
        <w:rPr>
          <w:color w:val="000000"/>
          <w:sz w:val="28"/>
          <w:szCs w:val="28"/>
        </w:rPr>
      </w:pPr>
      <w:r>
        <w:rPr>
          <w:color w:val="000000"/>
          <w:sz w:val="28"/>
          <w:szCs w:val="28"/>
        </w:rPr>
        <w:t>13</w:t>
      </w:r>
      <w:r w:rsidR="00775C0F" w:rsidRPr="00FA4B37">
        <w:rPr>
          <w:color w:val="000000"/>
          <w:sz w:val="28"/>
          <w:szCs w:val="28"/>
        </w:rPr>
        <w:t>.9</w:t>
      </w:r>
      <w:r w:rsidR="00732849" w:rsidRPr="00FA4B37">
        <w:rPr>
          <w:color w:val="000000"/>
          <w:sz w:val="28"/>
          <w:szCs w:val="28"/>
        </w:rPr>
        <w:t xml:space="preserve">. Получатель </w:t>
      </w:r>
      <w:r w:rsidR="00A63D1B" w:rsidRPr="00FA4B37">
        <w:rPr>
          <w:color w:val="000000"/>
          <w:sz w:val="28"/>
          <w:szCs w:val="28"/>
        </w:rPr>
        <w:t>Г</w:t>
      </w:r>
      <w:r w:rsidR="00C75640" w:rsidRPr="00FA4B37">
        <w:rPr>
          <w:color w:val="000000"/>
          <w:sz w:val="28"/>
          <w:szCs w:val="28"/>
        </w:rPr>
        <w:t xml:space="preserve">ранта </w:t>
      </w:r>
      <w:r w:rsidR="00732849" w:rsidRPr="00FA4B37">
        <w:rPr>
          <w:color w:val="000000"/>
          <w:sz w:val="28"/>
          <w:szCs w:val="28"/>
        </w:rPr>
        <w:t xml:space="preserve">в течение 10 рабочих дней </w:t>
      </w:r>
      <w:proofErr w:type="gramStart"/>
      <w:r w:rsidR="00732849" w:rsidRPr="00FA4B37">
        <w:rPr>
          <w:color w:val="000000"/>
          <w:sz w:val="28"/>
          <w:szCs w:val="28"/>
        </w:rPr>
        <w:t>с даты получения</w:t>
      </w:r>
      <w:proofErr w:type="gramEnd"/>
      <w:r w:rsidR="00732849" w:rsidRPr="00FA4B37">
        <w:rPr>
          <w:color w:val="000000"/>
          <w:sz w:val="28"/>
          <w:szCs w:val="28"/>
        </w:rPr>
        <w:t xml:space="preserve"> </w:t>
      </w:r>
      <w:r w:rsidR="00A63D1B" w:rsidRPr="00FA4B37">
        <w:rPr>
          <w:color w:val="000000"/>
          <w:sz w:val="28"/>
          <w:szCs w:val="28"/>
        </w:rPr>
        <w:t xml:space="preserve">письменного </w:t>
      </w:r>
      <w:r w:rsidR="00130DAE" w:rsidRPr="00FA4B37">
        <w:rPr>
          <w:color w:val="000000"/>
          <w:sz w:val="28"/>
          <w:szCs w:val="28"/>
        </w:rPr>
        <w:t>требова</w:t>
      </w:r>
      <w:r w:rsidR="00732849" w:rsidRPr="00FA4B37">
        <w:rPr>
          <w:color w:val="000000"/>
          <w:sz w:val="28"/>
          <w:szCs w:val="28"/>
        </w:rPr>
        <w:t xml:space="preserve">ния перечисляет </w:t>
      </w:r>
      <w:r w:rsidR="00A63D1B" w:rsidRPr="00FA4B37">
        <w:rPr>
          <w:color w:val="000000"/>
          <w:sz w:val="28"/>
          <w:szCs w:val="28"/>
        </w:rPr>
        <w:t xml:space="preserve">объем </w:t>
      </w:r>
      <w:r w:rsidR="00732849" w:rsidRPr="00FA4B37">
        <w:rPr>
          <w:color w:val="000000"/>
          <w:sz w:val="28"/>
          <w:szCs w:val="28"/>
        </w:rPr>
        <w:t xml:space="preserve"> Гранта</w:t>
      </w:r>
      <w:r w:rsidR="00A63D1B" w:rsidRPr="00FA4B37">
        <w:rPr>
          <w:color w:val="000000"/>
          <w:sz w:val="28"/>
          <w:szCs w:val="28"/>
        </w:rPr>
        <w:t>, подлежащий возврату,</w:t>
      </w:r>
      <w:r w:rsidR="00732849" w:rsidRPr="00FA4B37">
        <w:rPr>
          <w:color w:val="000000"/>
          <w:sz w:val="28"/>
          <w:szCs w:val="28"/>
        </w:rPr>
        <w:t xml:space="preserve"> в </w:t>
      </w:r>
      <w:r w:rsidR="00732849" w:rsidRPr="000D631E">
        <w:rPr>
          <w:color w:val="000000"/>
          <w:sz w:val="28"/>
          <w:szCs w:val="28"/>
        </w:rPr>
        <w:t>местный бюджет.</w:t>
      </w:r>
    </w:p>
    <w:p w:rsidR="00732849" w:rsidRPr="000D631E" w:rsidRDefault="000D631E" w:rsidP="00732849">
      <w:pPr>
        <w:widowControl w:val="0"/>
        <w:tabs>
          <w:tab w:val="left" w:pos="1273"/>
        </w:tabs>
        <w:ind w:firstLine="709"/>
        <w:jc w:val="both"/>
        <w:rPr>
          <w:color w:val="000000"/>
          <w:sz w:val="28"/>
          <w:szCs w:val="28"/>
        </w:rPr>
      </w:pPr>
      <w:r>
        <w:rPr>
          <w:color w:val="000000"/>
          <w:sz w:val="28"/>
          <w:szCs w:val="28"/>
        </w:rPr>
        <w:t>13</w:t>
      </w:r>
      <w:r w:rsidR="00775C0F" w:rsidRPr="000D631E">
        <w:rPr>
          <w:color w:val="000000"/>
          <w:sz w:val="28"/>
          <w:szCs w:val="28"/>
        </w:rPr>
        <w:t>.10</w:t>
      </w:r>
      <w:r w:rsidR="00732849" w:rsidRPr="000D631E">
        <w:rPr>
          <w:color w:val="000000"/>
          <w:sz w:val="28"/>
          <w:szCs w:val="28"/>
        </w:rPr>
        <w:t xml:space="preserve">. В случае неисполнения получателем </w:t>
      </w:r>
      <w:r w:rsidR="00A63D1B" w:rsidRPr="000D631E">
        <w:rPr>
          <w:color w:val="000000"/>
          <w:sz w:val="28"/>
          <w:szCs w:val="28"/>
        </w:rPr>
        <w:t xml:space="preserve">Гранта письменного </w:t>
      </w:r>
      <w:r w:rsidR="00732849" w:rsidRPr="000D631E">
        <w:rPr>
          <w:color w:val="000000"/>
          <w:sz w:val="28"/>
          <w:szCs w:val="28"/>
        </w:rPr>
        <w:t>требо</w:t>
      </w:r>
      <w:r w:rsidR="00F200F3" w:rsidRPr="000D631E">
        <w:rPr>
          <w:color w:val="000000"/>
          <w:sz w:val="28"/>
          <w:szCs w:val="28"/>
        </w:rPr>
        <w:t>вания в срок, установ</w:t>
      </w:r>
      <w:r w:rsidR="00732849" w:rsidRPr="000D631E">
        <w:rPr>
          <w:color w:val="000000"/>
          <w:sz w:val="28"/>
          <w:szCs w:val="28"/>
        </w:rPr>
        <w:t xml:space="preserve">ленный </w:t>
      </w:r>
      <w:r w:rsidR="00A63D1B" w:rsidRPr="000D631E">
        <w:rPr>
          <w:color w:val="000000"/>
          <w:sz w:val="28"/>
          <w:szCs w:val="28"/>
        </w:rPr>
        <w:t>под</w:t>
      </w:r>
      <w:r w:rsidR="00732849" w:rsidRPr="000D631E">
        <w:rPr>
          <w:color w:val="000000"/>
          <w:sz w:val="28"/>
          <w:szCs w:val="28"/>
        </w:rPr>
        <w:t xml:space="preserve">пунктом </w:t>
      </w:r>
      <w:r w:rsidR="00FA4B37" w:rsidRPr="000D631E">
        <w:rPr>
          <w:color w:val="000000" w:themeColor="text1"/>
          <w:sz w:val="28"/>
          <w:szCs w:val="28"/>
        </w:rPr>
        <w:t>13</w:t>
      </w:r>
      <w:r w:rsidR="00F200F3" w:rsidRPr="000D631E">
        <w:rPr>
          <w:color w:val="000000" w:themeColor="text1"/>
          <w:sz w:val="28"/>
          <w:szCs w:val="28"/>
        </w:rPr>
        <w:t>.9</w:t>
      </w:r>
      <w:r w:rsidR="00732849" w:rsidRPr="000D631E">
        <w:rPr>
          <w:color w:val="000000"/>
          <w:sz w:val="28"/>
          <w:szCs w:val="28"/>
        </w:rPr>
        <w:t xml:space="preserve">, администрация города в трёхмесячный срок, но не позднее срока исковой давности со дня его окончания, обращается в суд с требованием о взыскании </w:t>
      </w:r>
      <w:r w:rsidR="00A63D1B" w:rsidRPr="000D631E">
        <w:rPr>
          <w:color w:val="000000"/>
          <w:sz w:val="28"/>
          <w:szCs w:val="28"/>
        </w:rPr>
        <w:t>указанных средств</w:t>
      </w:r>
      <w:r w:rsidR="00732849" w:rsidRPr="000D631E">
        <w:rPr>
          <w:color w:val="000000"/>
          <w:sz w:val="28"/>
          <w:szCs w:val="28"/>
        </w:rPr>
        <w:t>.</w:t>
      </w:r>
    </w:p>
    <w:p w:rsidR="003416AB" w:rsidRPr="004F291A" w:rsidRDefault="003416AB" w:rsidP="003416AB">
      <w:pPr>
        <w:pStyle w:val="ConsPlusNormal"/>
        <w:ind w:right="-2" w:firstLine="709"/>
        <w:jc w:val="both"/>
        <w:rPr>
          <w:rFonts w:ascii="Times New Roman" w:hAnsi="Times New Roman" w:cs="Times New Roman"/>
          <w:sz w:val="28"/>
          <w:szCs w:val="28"/>
        </w:rPr>
      </w:pPr>
    </w:p>
    <w:p w:rsidR="00806E10" w:rsidRPr="004F291A" w:rsidRDefault="004F291A" w:rsidP="00806E10">
      <w:pPr>
        <w:widowControl w:val="0"/>
        <w:spacing w:line="240" w:lineRule="exact"/>
        <w:ind w:firstLine="709"/>
        <w:jc w:val="center"/>
        <w:rPr>
          <w:color w:val="000000"/>
          <w:sz w:val="28"/>
          <w:szCs w:val="28"/>
        </w:rPr>
      </w:pPr>
      <w:r w:rsidRPr="004F291A">
        <w:rPr>
          <w:color w:val="000000"/>
          <w:sz w:val="28"/>
          <w:szCs w:val="20"/>
        </w:rPr>
        <w:t>14</w:t>
      </w:r>
      <w:r w:rsidR="009F3D57" w:rsidRPr="004F291A">
        <w:rPr>
          <w:color w:val="000000"/>
          <w:sz w:val="28"/>
          <w:szCs w:val="20"/>
        </w:rPr>
        <w:t xml:space="preserve">. </w:t>
      </w:r>
      <w:r w:rsidR="009F3D57" w:rsidRPr="004F291A">
        <w:rPr>
          <w:color w:val="000000"/>
          <w:sz w:val="28"/>
          <w:szCs w:val="28"/>
        </w:rPr>
        <w:t xml:space="preserve">Порядок возврата </w:t>
      </w:r>
      <w:r w:rsidR="003D3503" w:rsidRPr="004F291A">
        <w:rPr>
          <w:color w:val="000000"/>
          <w:sz w:val="28"/>
          <w:szCs w:val="28"/>
        </w:rPr>
        <w:t>Гранта</w:t>
      </w:r>
      <w:r w:rsidR="009F3D57" w:rsidRPr="004F291A">
        <w:rPr>
          <w:color w:val="000000"/>
          <w:sz w:val="28"/>
          <w:szCs w:val="28"/>
        </w:rPr>
        <w:t xml:space="preserve"> в случае неиспользования</w:t>
      </w:r>
    </w:p>
    <w:p w:rsidR="009F3D57" w:rsidRPr="004F291A" w:rsidRDefault="009F3D57" w:rsidP="00806E10">
      <w:pPr>
        <w:widowControl w:val="0"/>
        <w:spacing w:line="240" w:lineRule="exact"/>
        <w:ind w:firstLine="709"/>
        <w:jc w:val="center"/>
        <w:rPr>
          <w:color w:val="000000"/>
          <w:sz w:val="28"/>
          <w:szCs w:val="28"/>
        </w:rPr>
      </w:pPr>
      <w:r w:rsidRPr="004F291A">
        <w:rPr>
          <w:color w:val="000000"/>
          <w:sz w:val="28"/>
          <w:szCs w:val="28"/>
        </w:rPr>
        <w:t>его в полном объёме</w:t>
      </w:r>
    </w:p>
    <w:p w:rsidR="009F3D57" w:rsidRPr="004F291A" w:rsidRDefault="009F3D57" w:rsidP="009F3D57">
      <w:pPr>
        <w:widowControl w:val="0"/>
        <w:ind w:firstLine="709"/>
        <w:jc w:val="center"/>
        <w:rPr>
          <w:color w:val="000000"/>
          <w:sz w:val="28"/>
          <w:szCs w:val="28"/>
        </w:rPr>
      </w:pPr>
    </w:p>
    <w:p w:rsidR="009F3D57" w:rsidRPr="004F291A" w:rsidRDefault="004F291A" w:rsidP="009F3D57">
      <w:pPr>
        <w:widowControl w:val="0"/>
        <w:tabs>
          <w:tab w:val="left" w:pos="1263"/>
        </w:tabs>
        <w:ind w:firstLine="709"/>
        <w:jc w:val="both"/>
        <w:rPr>
          <w:color w:val="000000"/>
          <w:sz w:val="28"/>
          <w:szCs w:val="28"/>
        </w:rPr>
      </w:pPr>
      <w:r w:rsidRPr="004F291A">
        <w:rPr>
          <w:color w:val="000000"/>
          <w:sz w:val="28"/>
          <w:szCs w:val="28"/>
        </w:rPr>
        <w:t>14</w:t>
      </w:r>
      <w:r w:rsidR="009F3D57" w:rsidRPr="004F291A">
        <w:rPr>
          <w:color w:val="000000"/>
          <w:sz w:val="28"/>
          <w:szCs w:val="28"/>
        </w:rPr>
        <w:t xml:space="preserve">.1. В случае не использования </w:t>
      </w:r>
      <w:r w:rsidR="003D3503" w:rsidRPr="004F291A">
        <w:rPr>
          <w:color w:val="000000"/>
          <w:sz w:val="28"/>
          <w:szCs w:val="28"/>
        </w:rPr>
        <w:t>Гранта</w:t>
      </w:r>
      <w:r w:rsidR="009F3D57" w:rsidRPr="004F291A">
        <w:rPr>
          <w:color w:val="000000"/>
          <w:sz w:val="28"/>
          <w:szCs w:val="28"/>
        </w:rPr>
        <w:t xml:space="preserve"> в полном объеме в установленные Соглашением сроки, получатель </w:t>
      </w:r>
      <w:r w:rsidR="003D3503" w:rsidRPr="004F291A">
        <w:rPr>
          <w:color w:val="000000"/>
          <w:sz w:val="28"/>
          <w:szCs w:val="28"/>
        </w:rPr>
        <w:t>Гранта</w:t>
      </w:r>
      <w:r w:rsidR="009F3D57" w:rsidRPr="004F291A">
        <w:rPr>
          <w:color w:val="000000"/>
          <w:sz w:val="28"/>
          <w:szCs w:val="28"/>
        </w:rPr>
        <w:t xml:space="preserve"> возвращает неиспользо</w:t>
      </w:r>
      <w:r w:rsidR="009F3D57" w:rsidRPr="004F291A">
        <w:rPr>
          <w:color w:val="000000"/>
          <w:sz w:val="28"/>
          <w:szCs w:val="28"/>
        </w:rPr>
        <w:softHyphen/>
        <w:t>ванные средства в местный бюджет с указанием назначения плате</w:t>
      </w:r>
      <w:r w:rsidR="009F3D57" w:rsidRPr="004F291A">
        <w:rPr>
          <w:color w:val="000000"/>
          <w:sz w:val="28"/>
          <w:szCs w:val="28"/>
        </w:rPr>
        <w:softHyphen/>
        <w:t>жа, в срок не позднее 1</w:t>
      </w:r>
      <w:r w:rsidR="007234E6" w:rsidRPr="004F291A">
        <w:rPr>
          <w:color w:val="000000"/>
          <w:sz w:val="28"/>
          <w:szCs w:val="28"/>
        </w:rPr>
        <w:t>5</w:t>
      </w:r>
      <w:r w:rsidR="009F3D57" w:rsidRPr="004F291A">
        <w:rPr>
          <w:color w:val="000000"/>
          <w:sz w:val="28"/>
          <w:szCs w:val="28"/>
        </w:rPr>
        <w:t xml:space="preserve"> декабря текущего года.</w:t>
      </w:r>
    </w:p>
    <w:p w:rsidR="009F3D57" w:rsidRPr="004F291A" w:rsidRDefault="004F291A" w:rsidP="009F3D57">
      <w:pPr>
        <w:pStyle w:val="6"/>
        <w:shd w:val="clear" w:color="auto" w:fill="auto"/>
        <w:tabs>
          <w:tab w:val="left" w:pos="1335"/>
        </w:tabs>
        <w:spacing w:line="240" w:lineRule="auto"/>
        <w:ind w:firstLine="709"/>
        <w:jc w:val="both"/>
        <w:rPr>
          <w:color w:val="000000"/>
          <w:sz w:val="28"/>
          <w:szCs w:val="28"/>
        </w:rPr>
      </w:pPr>
      <w:r w:rsidRPr="004F291A">
        <w:rPr>
          <w:rFonts w:eastAsia="Courier New"/>
          <w:color w:val="000000"/>
          <w:sz w:val="28"/>
          <w:szCs w:val="28"/>
        </w:rPr>
        <w:t>14</w:t>
      </w:r>
      <w:r w:rsidR="009F3D57" w:rsidRPr="004F291A">
        <w:rPr>
          <w:rFonts w:eastAsia="Courier New"/>
          <w:color w:val="000000"/>
          <w:sz w:val="28"/>
          <w:szCs w:val="28"/>
        </w:rPr>
        <w:t xml:space="preserve">.2. В случае неисполнения получателем </w:t>
      </w:r>
      <w:r w:rsidR="003D3503" w:rsidRPr="004F291A">
        <w:rPr>
          <w:rFonts w:eastAsia="Courier New"/>
          <w:color w:val="000000"/>
          <w:sz w:val="28"/>
          <w:szCs w:val="28"/>
        </w:rPr>
        <w:t>Гранта</w:t>
      </w:r>
      <w:r w:rsidR="009F3D57" w:rsidRPr="004F291A">
        <w:rPr>
          <w:rFonts w:eastAsia="Courier New"/>
          <w:color w:val="000000"/>
          <w:sz w:val="28"/>
          <w:szCs w:val="28"/>
        </w:rPr>
        <w:t xml:space="preserve"> обязанности по возврату остатка</w:t>
      </w:r>
      <w:r w:rsidR="009F3D57" w:rsidRPr="004F291A">
        <w:rPr>
          <w:color w:val="000000"/>
          <w:sz w:val="28"/>
          <w:szCs w:val="28"/>
        </w:rPr>
        <w:t xml:space="preserve"> </w:t>
      </w:r>
      <w:r w:rsidR="003D3503" w:rsidRPr="004F291A">
        <w:rPr>
          <w:color w:val="000000"/>
          <w:sz w:val="28"/>
          <w:szCs w:val="28"/>
        </w:rPr>
        <w:t>Гранта</w:t>
      </w:r>
      <w:r w:rsidR="009F3D57" w:rsidRPr="004F291A">
        <w:rPr>
          <w:color w:val="000000"/>
          <w:sz w:val="28"/>
          <w:szCs w:val="28"/>
        </w:rPr>
        <w:t xml:space="preserve">, администрация города в течение 10 рабочих дней со дня окончания срока, указанного в пункте </w:t>
      </w:r>
      <w:r w:rsidRPr="004F291A">
        <w:rPr>
          <w:color w:val="000000"/>
          <w:sz w:val="28"/>
          <w:szCs w:val="28"/>
        </w:rPr>
        <w:t>14</w:t>
      </w:r>
      <w:r w:rsidR="009F3D57" w:rsidRPr="004F291A">
        <w:rPr>
          <w:color w:val="000000"/>
          <w:sz w:val="28"/>
          <w:szCs w:val="28"/>
        </w:rPr>
        <w:t>.1, выставляет получателю требо</w:t>
      </w:r>
      <w:r w:rsidR="00130DAE" w:rsidRPr="004F291A">
        <w:rPr>
          <w:color w:val="000000"/>
          <w:sz w:val="28"/>
          <w:szCs w:val="28"/>
        </w:rPr>
        <w:t>ван</w:t>
      </w:r>
      <w:r w:rsidR="009F3D57" w:rsidRPr="004F291A">
        <w:rPr>
          <w:color w:val="000000"/>
          <w:sz w:val="28"/>
          <w:szCs w:val="28"/>
        </w:rPr>
        <w:t xml:space="preserve">ие о возврате в местный бюджет остатка </w:t>
      </w:r>
      <w:r w:rsidR="003D3503" w:rsidRPr="004F291A">
        <w:rPr>
          <w:color w:val="000000"/>
          <w:sz w:val="28"/>
          <w:szCs w:val="28"/>
        </w:rPr>
        <w:t>Гранта</w:t>
      </w:r>
      <w:r w:rsidR="009F3D57" w:rsidRPr="004F291A">
        <w:rPr>
          <w:color w:val="000000"/>
          <w:sz w:val="28"/>
          <w:szCs w:val="28"/>
        </w:rPr>
        <w:t xml:space="preserve"> (далее - требование).</w:t>
      </w:r>
      <w:r w:rsidR="00130DAE" w:rsidRPr="004F291A">
        <w:rPr>
          <w:color w:val="000000"/>
          <w:sz w:val="28"/>
          <w:szCs w:val="28"/>
        </w:rPr>
        <w:t xml:space="preserve"> </w:t>
      </w:r>
      <w:r w:rsidR="00130DAE" w:rsidRPr="004F291A">
        <w:rPr>
          <w:sz w:val="28"/>
          <w:szCs w:val="28"/>
        </w:rPr>
        <w:t xml:space="preserve">Требование </w:t>
      </w:r>
      <w:r w:rsidR="00130DAE" w:rsidRPr="004F291A">
        <w:rPr>
          <w:color w:val="000000" w:themeColor="text1"/>
          <w:sz w:val="28"/>
          <w:szCs w:val="28"/>
        </w:rPr>
        <w:t>считается полученным по истечении 7 календарных дней со дня его отправления.</w:t>
      </w:r>
    </w:p>
    <w:p w:rsidR="009F3D57" w:rsidRPr="004F291A" w:rsidRDefault="004F291A" w:rsidP="009F3D57">
      <w:pPr>
        <w:widowControl w:val="0"/>
        <w:tabs>
          <w:tab w:val="left" w:pos="1244"/>
        </w:tabs>
        <w:ind w:firstLine="709"/>
        <w:jc w:val="both"/>
        <w:rPr>
          <w:color w:val="000000"/>
          <w:sz w:val="28"/>
          <w:szCs w:val="28"/>
        </w:rPr>
      </w:pPr>
      <w:r w:rsidRPr="004F291A">
        <w:rPr>
          <w:color w:val="000000"/>
          <w:sz w:val="28"/>
          <w:szCs w:val="28"/>
        </w:rPr>
        <w:t>14</w:t>
      </w:r>
      <w:r w:rsidR="009F3D57" w:rsidRPr="004F291A">
        <w:rPr>
          <w:color w:val="000000"/>
          <w:sz w:val="28"/>
          <w:szCs w:val="28"/>
        </w:rPr>
        <w:t>.3. Получатель в течение 10 рабочих дней с даты получения требова</w:t>
      </w:r>
      <w:r w:rsidR="009F3D57" w:rsidRPr="004F291A">
        <w:rPr>
          <w:color w:val="000000"/>
          <w:sz w:val="28"/>
          <w:szCs w:val="28"/>
        </w:rPr>
        <w:softHyphen/>
        <w:t xml:space="preserve">ния перечисляет остаток </w:t>
      </w:r>
      <w:r w:rsidR="003D3503" w:rsidRPr="004F291A">
        <w:rPr>
          <w:color w:val="000000"/>
          <w:sz w:val="28"/>
          <w:szCs w:val="28"/>
        </w:rPr>
        <w:t>Гранта</w:t>
      </w:r>
      <w:r w:rsidR="009F3D57" w:rsidRPr="004F291A">
        <w:rPr>
          <w:color w:val="000000"/>
          <w:sz w:val="28"/>
          <w:szCs w:val="28"/>
        </w:rPr>
        <w:t xml:space="preserve"> в местный бюджет.</w:t>
      </w:r>
    </w:p>
    <w:p w:rsidR="009F3D57" w:rsidRPr="004F291A" w:rsidRDefault="004F291A" w:rsidP="009F3D57">
      <w:pPr>
        <w:widowControl w:val="0"/>
        <w:tabs>
          <w:tab w:val="left" w:pos="1273"/>
        </w:tabs>
        <w:ind w:firstLine="709"/>
        <w:jc w:val="both"/>
        <w:rPr>
          <w:color w:val="000000"/>
          <w:sz w:val="28"/>
          <w:szCs w:val="28"/>
        </w:rPr>
      </w:pPr>
      <w:r w:rsidRPr="004F291A">
        <w:rPr>
          <w:color w:val="000000"/>
          <w:sz w:val="28"/>
          <w:szCs w:val="28"/>
        </w:rPr>
        <w:t>14</w:t>
      </w:r>
      <w:r w:rsidR="009F3D57" w:rsidRPr="004F291A">
        <w:rPr>
          <w:color w:val="000000"/>
          <w:sz w:val="28"/>
          <w:szCs w:val="28"/>
        </w:rPr>
        <w:t>.4. В случае неисполнения получателем требования в срок, установ</w:t>
      </w:r>
      <w:r w:rsidR="009F3D57" w:rsidRPr="004F291A">
        <w:rPr>
          <w:color w:val="000000"/>
          <w:sz w:val="28"/>
          <w:szCs w:val="28"/>
        </w:rPr>
        <w:softHyphen/>
        <w:t xml:space="preserve">ленный пунктом </w:t>
      </w:r>
      <w:r w:rsidRPr="004F291A">
        <w:rPr>
          <w:color w:val="000000"/>
          <w:sz w:val="28"/>
          <w:szCs w:val="28"/>
        </w:rPr>
        <w:t>14</w:t>
      </w:r>
      <w:r w:rsidR="009F3D57" w:rsidRPr="004F291A">
        <w:rPr>
          <w:color w:val="000000"/>
          <w:sz w:val="28"/>
          <w:szCs w:val="28"/>
        </w:rPr>
        <w:t>.3, администрация города в трёхмесячный срок, но не позднее срока исковой давности со дня его окончания, обращается в суд с требованием о взыскании остатка субсидии.</w:t>
      </w:r>
    </w:p>
    <w:p w:rsidR="00806E10" w:rsidRPr="004F291A" w:rsidRDefault="00806E10" w:rsidP="00D103C6">
      <w:pPr>
        <w:widowControl w:val="0"/>
        <w:tabs>
          <w:tab w:val="left" w:pos="1273"/>
        </w:tabs>
        <w:jc w:val="both"/>
        <w:rPr>
          <w:color w:val="000000"/>
          <w:sz w:val="28"/>
          <w:szCs w:val="28"/>
        </w:rPr>
      </w:pPr>
    </w:p>
    <w:p w:rsidR="009F3D57" w:rsidRPr="004F291A" w:rsidRDefault="009F3D57" w:rsidP="009F3D57">
      <w:pPr>
        <w:ind w:firstLine="709"/>
        <w:jc w:val="center"/>
        <w:rPr>
          <w:sz w:val="28"/>
          <w:szCs w:val="28"/>
        </w:rPr>
      </w:pPr>
      <w:r w:rsidRPr="004F291A">
        <w:rPr>
          <w:sz w:val="28"/>
          <w:szCs w:val="28"/>
        </w:rPr>
        <w:t>___</w:t>
      </w:r>
      <w:r w:rsidR="00806E10" w:rsidRPr="004F291A">
        <w:rPr>
          <w:sz w:val="28"/>
          <w:szCs w:val="28"/>
        </w:rPr>
        <w:t>______</w:t>
      </w:r>
      <w:r w:rsidRPr="004F291A">
        <w:rPr>
          <w:sz w:val="28"/>
          <w:szCs w:val="28"/>
        </w:rPr>
        <w:t>_______________</w:t>
      </w:r>
    </w:p>
    <w:p w:rsidR="005D4C7C" w:rsidRPr="00686689" w:rsidRDefault="005D4C7C" w:rsidP="00E24932">
      <w:pPr>
        <w:ind w:firstLine="709"/>
        <w:contextualSpacing/>
        <w:jc w:val="both"/>
        <w:rPr>
          <w:color w:val="000000"/>
          <w:sz w:val="28"/>
          <w:szCs w:val="20"/>
          <w:highlight w:val="yellow"/>
        </w:rPr>
      </w:pPr>
    </w:p>
    <w:p w:rsidR="00D103C6" w:rsidRPr="00B1319C" w:rsidRDefault="00D103C6" w:rsidP="003B3152">
      <w:pPr>
        <w:autoSpaceDE w:val="0"/>
        <w:autoSpaceDN w:val="0"/>
        <w:adjustRightInd w:val="0"/>
        <w:ind w:left="5103"/>
        <w:jc w:val="center"/>
        <w:outlineLvl w:val="0"/>
        <w:rPr>
          <w:sz w:val="28"/>
          <w:szCs w:val="28"/>
          <w:highlight w:val="yellow"/>
        </w:rPr>
      </w:pPr>
    </w:p>
    <w:p w:rsidR="00B1319C" w:rsidRDefault="00B1319C" w:rsidP="00B1319C">
      <w:pPr>
        <w:autoSpaceDE w:val="0"/>
        <w:autoSpaceDN w:val="0"/>
        <w:adjustRightInd w:val="0"/>
        <w:spacing w:line="240" w:lineRule="exact"/>
        <w:outlineLvl w:val="0"/>
        <w:rPr>
          <w:sz w:val="28"/>
          <w:szCs w:val="28"/>
        </w:rPr>
      </w:pPr>
    </w:p>
    <w:p w:rsidR="00B1319C" w:rsidRPr="00B941C8" w:rsidRDefault="00B1319C" w:rsidP="00B1319C">
      <w:pPr>
        <w:autoSpaceDE w:val="0"/>
        <w:autoSpaceDN w:val="0"/>
        <w:adjustRightInd w:val="0"/>
        <w:spacing w:line="240" w:lineRule="exact"/>
        <w:outlineLvl w:val="0"/>
        <w:rPr>
          <w:color w:val="FFFFFF" w:themeColor="background1"/>
          <w:sz w:val="28"/>
          <w:szCs w:val="28"/>
        </w:rPr>
      </w:pPr>
      <w:r w:rsidRPr="00B941C8">
        <w:rPr>
          <w:color w:val="FFFFFF" w:themeColor="background1"/>
          <w:sz w:val="28"/>
          <w:szCs w:val="28"/>
        </w:rPr>
        <w:t>Начальник организационно-</w:t>
      </w:r>
    </w:p>
    <w:p w:rsidR="004830D2" w:rsidRPr="00B941C8" w:rsidRDefault="00B1319C" w:rsidP="00B1319C">
      <w:pPr>
        <w:autoSpaceDE w:val="0"/>
        <w:autoSpaceDN w:val="0"/>
        <w:adjustRightInd w:val="0"/>
        <w:spacing w:line="240" w:lineRule="exact"/>
        <w:outlineLvl w:val="0"/>
        <w:rPr>
          <w:color w:val="FFFFFF" w:themeColor="background1"/>
          <w:sz w:val="28"/>
          <w:szCs w:val="28"/>
        </w:rPr>
      </w:pPr>
      <w:r w:rsidRPr="00B941C8">
        <w:rPr>
          <w:color w:val="FFFFFF" w:themeColor="background1"/>
          <w:sz w:val="28"/>
          <w:szCs w:val="28"/>
        </w:rPr>
        <w:t xml:space="preserve">методического отдела </w:t>
      </w:r>
      <w:r w:rsidRPr="00B941C8">
        <w:rPr>
          <w:color w:val="FFFFFF" w:themeColor="background1"/>
          <w:sz w:val="28"/>
          <w:szCs w:val="28"/>
        </w:rPr>
        <w:tab/>
      </w:r>
      <w:r w:rsidRPr="00B941C8">
        <w:rPr>
          <w:color w:val="FFFFFF" w:themeColor="background1"/>
          <w:sz w:val="28"/>
          <w:szCs w:val="28"/>
        </w:rPr>
        <w:tab/>
      </w:r>
      <w:r w:rsidRPr="00B941C8">
        <w:rPr>
          <w:color w:val="FFFFFF" w:themeColor="background1"/>
          <w:sz w:val="28"/>
          <w:szCs w:val="28"/>
        </w:rPr>
        <w:tab/>
      </w:r>
      <w:r w:rsidRPr="00B941C8">
        <w:rPr>
          <w:color w:val="FFFFFF" w:themeColor="background1"/>
          <w:sz w:val="28"/>
          <w:szCs w:val="28"/>
        </w:rPr>
        <w:tab/>
      </w:r>
      <w:r w:rsidRPr="00B941C8">
        <w:rPr>
          <w:color w:val="FFFFFF" w:themeColor="background1"/>
          <w:sz w:val="28"/>
          <w:szCs w:val="28"/>
        </w:rPr>
        <w:tab/>
      </w:r>
      <w:r w:rsidRPr="00B941C8">
        <w:rPr>
          <w:color w:val="FFFFFF" w:themeColor="background1"/>
          <w:sz w:val="28"/>
          <w:szCs w:val="28"/>
        </w:rPr>
        <w:tab/>
      </w:r>
      <w:r w:rsidRPr="00B941C8">
        <w:rPr>
          <w:color w:val="FFFFFF" w:themeColor="background1"/>
          <w:sz w:val="28"/>
          <w:szCs w:val="28"/>
        </w:rPr>
        <w:tab/>
        <w:t>Р.В. Колесников</w:t>
      </w:r>
    </w:p>
    <w:p w:rsidR="00632C7B" w:rsidRPr="00B1319C" w:rsidRDefault="00632C7B" w:rsidP="004F291A">
      <w:pPr>
        <w:autoSpaceDE w:val="0"/>
        <w:autoSpaceDN w:val="0"/>
        <w:adjustRightInd w:val="0"/>
        <w:outlineLvl w:val="0"/>
        <w:rPr>
          <w:sz w:val="28"/>
          <w:szCs w:val="28"/>
          <w:highlight w:val="yellow"/>
        </w:rPr>
      </w:pPr>
    </w:p>
    <w:p w:rsidR="0058173D" w:rsidRPr="00B1319C" w:rsidRDefault="0058173D" w:rsidP="004F291A">
      <w:pPr>
        <w:autoSpaceDE w:val="0"/>
        <w:autoSpaceDN w:val="0"/>
        <w:adjustRightInd w:val="0"/>
        <w:outlineLvl w:val="0"/>
        <w:rPr>
          <w:sz w:val="28"/>
          <w:szCs w:val="28"/>
          <w:highlight w:val="yellow"/>
        </w:rPr>
      </w:pPr>
    </w:p>
    <w:p w:rsidR="00B1319C" w:rsidRDefault="00B1319C" w:rsidP="00894510">
      <w:pPr>
        <w:ind w:right="140"/>
        <w:jc w:val="right"/>
        <w:rPr>
          <w:sz w:val="28"/>
          <w:szCs w:val="28"/>
        </w:rPr>
        <w:sectPr w:rsidR="00B1319C" w:rsidSect="003B3152">
          <w:headerReference w:type="default" r:id="rId16"/>
          <w:pgSz w:w="11907" w:h="16840" w:code="9"/>
          <w:pgMar w:top="993" w:right="567" w:bottom="1134" w:left="1985" w:header="720" w:footer="720" w:gutter="0"/>
          <w:pgNumType w:start="1"/>
          <w:cols w:space="720"/>
          <w:titlePg/>
          <w:docGrid w:linePitch="326"/>
        </w:sectPr>
      </w:pPr>
    </w:p>
    <w:tbl>
      <w:tblPr>
        <w:tblW w:w="0" w:type="auto"/>
        <w:tblLook w:val="04A0" w:firstRow="1" w:lastRow="0" w:firstColumn="1" w:lastColumn="0" w:noHBand="0" w:noVBand="1"/>
      </w:tblPr>
      <w:tblGrid>
        <w:gridCol w:w="4635"/>
        <w:gridCol w:w="4635"/>
      </w:tblGrid>
      <w:tr w:rsidR="003B3152" w:rsidRPr="004830D2" w:rsidTr="00894510">
        <w:trPr>
          <w:trHeight w:val="1665"/>
        </w:trPr>
        <w:tc>
          <w:tcPr>
            <w:tcW w:w="4635" w:type="dxa"/>
            <w:shd w:val="clear" w:color="auto" w:fill="auto"/>
          </w:tcPr>
          <w:p w:rsidR="003B3152" w:rsidRPr="004830D2" w:rsidRDefault="003B3152" w:rsidP="00894510">
            <w:pPr>
              <w:ind w:right="140"/>
              <w:jc w:val="right"/>
              <w:rPr>
                <w:sz w:val="28"/>
                <w:szCs w:val="28"/>
              </w:rPr>
            </w:pPr>
            <w:bookmarkStart w:id="14" w:name="_GoBack"/>
            <w:bookmarkEnd w:id="14"/>
          </w:p>
        </w:tc>
        <w:tc>
          <w:tcPr>
            <w:tcW w:w="4635" w:type="dxa"/>
            <w:shd w:val="clear" w:color="auto" w:fill="auto"/>
          </w:tcPr>
          <w:p w:rsidR="003B3152" w:rsidRPr="004830D2" w:rsidRDefault="003B3152" w:rsidP="00894510">
            <w:pPr>
              <w:ind w:right="142"/>
              <w:jc w:val="center"/>
              <w:rPr>
                <w:sz w:val="28"/>
                <w:szCs w:val="28"/>
              </w:rPr>
            </w:pPr>
            <w:r w:rsidRPr="004830D2">
              <w:rPr>
                <w:sz w:val="28"/>
                <w:szCs w:val="28"/>
              </w:rPr>
              <w:t>Приложение № 1</w:t>
            </w:r>
          </w:p>
          <w:p w:rsidR="003B3152" w:rsidRPr="004830D2" w:rsidRDefault="003B3152" w:rsidP="00894510">
            <w:pPr>
              <w:spacing w:before="120" w:line="240" w:lineRule="exact"/>
              <w:ind w:right="142"/>
              <w:jc w:val="center"/>
              <w:rPr>
                <w:sz w:val="28"/>
                <w:szCs w:val="28"/>
              </w:rPr>
            </w:pPr>
            <w:r w:rsidRPr="004830D2">
              <w:rPr>
                <w:sz w:val="28"/>
                <w:szCs w:val="28"/>
              </w:rPr>
              <w:t xml:space="preserve">к Порядку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w:t>
            </w:r>
          </w:p>
          <w:p w:rsidR="003B3152" w:rsidRPr="004830D2" w:rsidRDefault="003B3152" w:rsidP="00894510">
            <w:pPr>
              <w:ind w:right="140"/>
              <w:jc w:val="both"/>
              <w:rPr>
                <w:sz w:val="28"/>
                <w:szCs w:val="28"/>
              </w:rPr>
            </w:pPr>
          </w:p>
        </w:tc>
      </w:tr>
    </w:tbl>
    <w:p w:rsidR="00796519" w:rsidRDefault="00796519" w:rsidP="003B3152">
      <w:pPr>
        <w:pStyle w:val="ConsPlusNonformat"/>
        <w:jc w:val="center"/>
        <w:rPr>
          <w:rFonts w:ascii="Times New Roman" w:hAnsi="Times New Roman" w:cs="Times New Roman"/>
          <w:sz w:val="28"/>
          <w:szCs w:val="28"/>
        </w:rPr>
      </w:pPr>
    </w:p>
    <w:p w:rsidR="00796519" w:rsidRDefault="00796519" w:rsidP="003B3152">
      <w:pPr>
        <w:pStyle w:val="ConsPlusNonformat"/>
        <w:jc w:val="center"/>
        <w:rPr>
          <w:rFonts w:ascii="Times New Roman" w:hAnsi="Times New Roman" w:cs="Times New Roman"/>
          <w:sz w:val="28"/>
          <w:szCs w:val="28"/>
        </w:rPr>
      </w:pPr>
    </w:p>
    <w:p w:rsidR="003B3152" w:rsidRPr="004830D2" w:rsidRDefault="003B3152" w:rsidP="003B3152">
      <w:pPr>
        <w:pStyle w:val="ConsPlusNonformat"/>
        <w:jc w:val="center"/>
        <w:rPr>
          <w:rFonts w:ascii="Times New Roman" w:hAnsi="Times New Roman" w:cs="Times New Roman"/>
          <w:sz w:val="28"/>
          <w:szCs w:val="28"/>
        </w:rPr>
      </w:pPr>
      <w:r w:rsidRPr="004830D2">
        <w:rPr>
          <w:rFonts w:ascii="Times New Roman" w:hAnsi="Times New Roman" w:cs="Times New Roman"/>
          <w:sz w:val="28"/>
          <w:szCs w:val="28"/>
        </w:rPr>
        <w:t>ЗАЯВКА</w:t>
      </w:r>
    </w:p>
    <w:p w:rsidR="003B3152" w:rsidRPr="004830D2" w:rsidRDefault="003B3152" w:rsidP="003B3152">
      <w:pPr>
        <w:pStyle w:val="ConsPlusNonformat"/>
        <w:jc w:val="center"/>
        <w:rPr>
          <w:rFonts w:ascii="Times New Roman" w:hAnsi="Times New Roman" w:cs="Times New Roman"/>
          <w:sz w:val="28"/>
          <w:szCs w:val="28"/>
        </w:rPr>
      </w:pPr>
      <w:r w:rsidRPr="004830D2">
        <w:rPr>
          <w:rFonts w:ascii="Times New Roman" w:hAnsi="Times New Roman" w:cs="Times New Roman"/>
          <w:sz w:val="28"/>
          <w:szCs w:val="28"/>
        </w:rPr>
        <w:t>на получение Гранта в форме субсидии</w:t>
      </w:r>
    </w:p>
    <w:p w:rsidR="003B3152" w:rsidRDefault="003B3152" w:rsidP="003B3152">
      <w:pPr>
        <w:pStyle w:val="ConsPlusNonformat"/>
        <w:jc w:val="center"/>
        <w:rPr>
          <w:rFonts w:ascii="Times New Roman" w:hAnsi="Times New Roman" w:cs="Times New Roman"/>
          <w:sz w:val="28"/>
          <w:szCs w:val="28"/>
        </w:rPr>
      </w:pPr>
    </w:p>
    <w:p w:rsidR="00796519" w:rsidRPr="004830D2" w:rsidRDefault="00796519" w:rsidP="003B3152">
      <w:pPr>
        <w:pStyle w:val="ConsPlusNonformat"/>
        <w:jc w:val="center"/>
        <w:rPr>
          <w:rFonts w:ascii="Times New Roman" w:hAnsi="Times New Roman" w:cs="Times New Roman"/>
          <w:sz w:val="28"/>
          <w:szCs w:val="28"/>
        </w:rPr>
      </w:pPr>
    </w:p>
    <w:p w:rsidR="003B3152" w:rsidRPr="004830D2" w:rsidRDefault="003B3152" w:rsidP="003B3152">
      <w:pPr>
        <w:pStyle w:val="ConsPlusNonformat"/>
        <w:ind w:firstLine="709"/>
        <w:jc w:val="both"/>
        <w:rPr>
          <w:rFonts w:ascii="Times New Roman" w:hAnsi="Times New Roman" w:cs="Times New Roman"/>
          <w:sz w:val="28"/>
          <w:szCs w:val="28"/>
        </w:rPr>
      </w:pPr>
      <w:r w:rsidRPr="004830D2">
        <w:rPr>
          <w:rFonts w:ascii="Times New Roman" w:hAnsi="Times New Roman" w:cs="Times New Roman"/>
          <w:sz w:val="28"/>
          <w:szCs w:val="28"/>
        </w:rPr>
        <w:t xml:space="preserve">ТОС «___________» просит предоставить Грант в форме субсидии </w:t>
      </w:r>
      <w:proofErr w:type="gramStart"/>
      <w:r w:rsidRPr="004830D2">
        <w:rPr>
          <w:rFonts w:ascii="Times New Roman" w:hAnsi="Times New Roman" w:cs="Times New Roman"/>
          <w:sz w:val="28"/>
          <w:szCs w:val="28"/>
        </w:rPr>
        <w:t>в</w:t>
      </w:r>
      <w:proofErr w:type="gramEnd"/>
      <w:r w:rsidRPr="004830D2">
        <w:rPr>
          <w:rFonts w:ascii="Times New Roman" w:hAnsi="Times New Roman" w:cs="Times New Roman"/>
          <w:sz w:val="28"/>
          <w:szCs w:val="28"/>
        </w:rPr>
        <w:t xml:space="preserve"> </w:t>
      </w:r>
    </w:p>
    <w:p w:rsidR="003B3152" w:rsidRPr="004830D2" w:rsidRDefault="003B3152" w:rsidP="003B3152">
      <w:pPr>
        <w:pStyle w:val="ConsPlusNonformat"/>
        <w:ind w:firstLine="709"/>
        <w:jc w:val="both"/>
        <w:rPr>
          <w:rFonts w:ascii="Times New Roman" w:hAnsi="Times New Roman" w:cs="Times New Roman"/>
          <w:sz w:val="28"/>
          <w:szCs w:val="28"/>
        </w:rPr>
      </w:pPr>
      <w:r w:rsidRPr="004830D2">
        <w:rPr>
          <w:rFonts w:ascii="Times New Roman" w:hAnsi="Times New Roman" w:cs="Times New Roman"/>
          <w:sz w:val="28"/>
          <w:szCs w:val="28"/>
        </w:rPr>
        <w:t xml:space="preserve">        (</w:t>
      </w:r>
      <w:r w:rsidRPr="004830D2">
        <w:rPr>
          <w:rFonts w:ascii="Times New Roman" w:hAnsi="Times New Roman" w:cs="Times New Roman"/>
          <w:sz w:val="24"/>
          <w:szCs w:val="24"/>
        </w:rPr>
        <w:t>наименование ТОС</w:t>
      </w:r>
      <w:r w:rsidRPr="004830D2">
        <w:rPr>
          <w:rFonts w:ascii="Times New Roman" w:hAnsi="Times New Roman" w:cs="Times New Roman"/>
          <w:sz w:val="28"/>
          <w:szCs w:val="28"/>
        </w:rPr>
        <w:t>)</w:t>
      </w:r>
    </w:p>
    <w:p w:rsidR="003B3152" w:rsidRPr="004830D2" w:rsidRDefault="003B3152" w:rsidP="003B3152">
      <w:pPr>
        <w:pStyle w:val="ConsPlusNonformat"/>
        <w:jc w:val="both"/>
        <w:rPr>
          <w:rFonts w:ascii="Times New Roman" w:hAnsi="Times New Roman" w:cs="Times New Roman"/>
          <w:sz w:val="28"/>
          <w:szCs w:val="28"/>
        </w:rPr>
      </w:pPr>
      <w:r w:rsidRPr="004830D2">
        <w:rPr>
          <w:rFonts w:ascii="Times New Roman" w:hAnsi="Times New Roman" w:cs="Times New Roman"/>
          <w:sz w:val="28"/>
          <w:szCs w:val="28"/>
        </w:rPr>
        <w:t>сумме _____________________для финансового обеспечения затрат на реализацию проекта  _______________________________________________</w:t>
      </w:r>
    </w:p>
    <w:p w:rsidR="003B3152" w:rsidRPr="004830D2" w:rsidRDefault="003B3152" w:rsidP="003B3152">
      <w:pPr>
        <w:pStyle w:val="ConsPlusNonformat"/>
        <w:ind w:firstLine="709"/>
        <w:jc w:val="center"/>
        <w:rPr>
          <w:rFonts w:ascii="Times New Roman" w:hAnsi="Times New Roman" w:cs="Times New Roman"/>
          <w:sz w:val="28"/>
          <w:szCs w:val="28"/>
        </w:rPr>
      </w:pPr>
      <w:r w:rsidRPr="004830D2">
        <w:rPr>
          <w:rFonts w:ascii="Times New Roman" w:hAnsi="Times New Roman" w:cs="Times New Roman"/>
          <w:sz w:val="28"/>
          <w:szCs w:val="28"/>
        </w:rPr>
        <w:t xml:space="preserve">               (</w:t>
      </w:r>
      <w:r w:rsidRPr="004830D2">
        <w:rPr>
          <w:rFonts w:ascii="Times New Roman" w:hAnsi="Times New Roman" w:cs="Times New Roman"/>
          <w:sz w:val="24"/>
          <w:szCs w:val="24"/>
        </w:rPr>
        <w:t>наименование проекта</w:t>
      </w:r>
      <w:r w:rsidRPr="004830D2">
        <w:rPr>
          <w:rFonts w:ascii="Times New Roman" w:hAnsi="Times New Roman" w:cs="Times New Roman"/>
          <w:sz w:val="28"/>
          <w:szCs w:val="28"/>
        </w:rPr>
        <w:t>)</w:t>
      </w:r>
    </w:p>
    <w:p w:rsidR="003B3152" w:rsidRPr="004830D2" w:rsidRDefault="003B3152" w:rsidP="003B3152">
      <w:pPr>
        <w:pStyle w:val="ConsPlusNonformat"/>
        <w:jc w:val="both"/>
        <w:rPr>
          <w:rFonts w:ascii="Times New Roman" w:hAnsi="Times New Roman" w:cs="Times New Roman"/>
          <w:sz w:val="28"/>
          <w:szCs w:val="28"/>
        </w:rPr>
      </w:pPr>
    </w:p>
    <w:tbl>
      <w:tblPr>
        <w:tblW w:w="4759" w:type="pct"/>
        <w:jc w:val="center"/>
        <w:tblLayout w:type="fixed"/>
        <w:tblCellMar>
          <w:left w:w="70" w:type="dxa"/>
          <w:right w:w="70" w:type="dxa"/>
        </w:tblCellMar>
        <w:tblLook w:val="0000" w:firstRow="0" w:lastRow="0" w:firstColumn="0" w:lastColumn="0" w:noHBand="0" w:noVBand="0"/>
      </w:tblPr>
      <w:tblGrid>
        <w:gridCol w:w="551"/>
        <w:gridCol w:w="3057"/>
        <w:gridCol w:w="1663"/>
        <w:gridCol w:w="1345"/>
        <w:gridCol w:w="2421"/>
      </w:tblGrid>
      <w:tr w:rsidR="003B3152" w:rsidRPr="004830D2" w:rsidTr="00894510">
        <w:trPr>
          <w:cantSplit/>
          <w:trHeight w:val="20"/>
          <w:jc w:val="center"/>
        </w:trPr>
        <w:tc>
          <w:tcPr>
            <w:tcW w:w="550" w:type="dxa"/>
            <w:vMerge w:val="restart"/>
            <w:tcBorders>
              <w:top w:val="single" w:sz="6" w:space="0" w:color="auto"/>
              <w:left w:val="single" w:sz="6" w:space="0" w:color="auto"/>
              <w:bottom w:val="nil"/>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r w:rsidRPr="004830D2">
              <w:rPr>
                <w:rFonts w:ascii="Times New Roman" w:hAnsi="Times New Roman" w:cs="Times New Roman"/>
                <w:sz w:val="28"/>
                <w:szCs w:val="28"/>
              </w:rPr>
              <w:t>№</w:t>
            </w:r>
          </w:p>
        </w:tc>
        <w:tc>
          <w:tcPr>
            <w:tcW w:w="3057" w:type="dxa"/>
            <w:vMerge w:val="restart"/>
            <w:tcBorders>
              <w:top w:val="single" w:sz="6" w:space="0" w:color="auto"/>
              <w:left w:val="single" w:sz="6" w:space="0" w:color="auto"/>
              <w:bottom w:val="nil"/>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r w:rsidRPr="004830D2">
              <w:rPr>
                <w:rFonts w:ascii="Times New Roman" w:hAnsi="Times New Roman" w:cs="Times New Roman"/>
                <w:sz w:val="28"/>
                <w:szCs w:val="28"/>
              </w:rPr>
              <w:t xml:space="preserve">Адрес </w:t>
            </w:r>
            <w:r w:rsidRPr="004830D2">
              <w:rPr>
                <w:rFonts w:ascii="Times New Roman" w:hAnsi="Times New Roman" w:cs="Times New Roman"/>
                <w:sz w:val="28"/>
                <w:szCs w:val="28"/>
              </w:rPr>
              <w:br/>
              <w:t>места реализации проекта</w:t>
            </w:r>
          </w:p>
        </w:tc>
        <w:tc>
          <w:tcPr>
            <w:tcW w:w="1663" w:type="dxa"/>
            <w:vMerge w:val="restart"/>
            <w:tcBorders>
              <w:top w:val="single" w:sz="6" w:space="0" w:color="auto"/>
              <w:left w:val="single" w:sz="6" w:space="0" w:color="auto"/>
              <w:bottom w:val="nil"/>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r w:rsidRPr="004830D2">
              <w:rPr>
                <w:rFonts w:ascii="Times New Roman" w:hAnsi="Times New Roman" w:cs="Times New Roman"/>
                <w:sz w:val="28"/>
                <w:szCs w:val="28"/>
              </w:rPr>
              <w:t>Стоимость реализации проекта, ₽</w:t>
            </w:r>
          </w:p>
        </w:tc>
        <w:tc>
          <w:tcPr>
            <w:tcW w:w="3766" w:type="dxa"/>
            <w:gridSpan w:val="2"/>
            <w:tcBorders>
              <w:top w:val="single" w:sz="6" w:space="0" w:color="auto"/>
              <w:left w:val="single" w:sz="6" w:space="0" w:color="auto"/>
              <w:bottom w:val="single" w:sz="6" w:space="0" w:color="auto"/>
              <w:right w:val="single" w:sz="6" w:space="0" w:color="auto"/>
            </w:tcBorders>
          </w:tcPr>
          <w:p w:rsidR="003B3152" w:rsidRPr="004830D2" w:rsidRDefault="00192018" w:rsidP="00894510">
            <w:pPr>
              <w:pStyle w:val="ConsPlusCell"/>
              <w:jc w:val="center"/>
              <w:rPr>
                <w:rFonts w:ascii="Times New Roman" w:hAnsi="Times New Roman" w:cs="Times New Roman"/>
                <w:sz w:val="28"/>
                <w:szCs w:val="28"/>
              </w:rPr>
            </w:pPr>
            <w:r w:rsidRPr="004830D2">
              <w:rPr>
                <w:rFonts w:ascii="Times New Roman" w:hAnsi="Times New Roman" w:cs="Times New Roman"/>
                <w:sz w:val="28"/>
                <w:szCs w:val="28"/>
              </w:rPr>
              <w:t xml:space="preserve">Источники финансирования </w:t>
            </w:r>
            <w:r w:rsidR="003B3152" w:rsidRPr="004830D2">
              <w:rPr>
                <w:rFonts w:ascii="Times New Roman" w:hAnsi="Times New Roman" w:cs="Times New Roman"/>
                <w:sz w:val="28"/>
                <w:szCs w:val="28"/>
              </w:rPr>
              <w:t>(₽)</w:t>
            </w:r>
          </w:p>
        </w:tc>
      </w:tr>
      <w:tr w:rsidR="003B3152" w:rsidRPr="004830D2" w:rsidTr="00894510">
        <w:trPr>
          <w:cantSplit/>
          <w:trHeight w:val="860"/>
          <w:jc w:val="center"/>
        </w:trPr>
        <w:tc>
          <w:tcPr>
            <w:tcW w:w="550" w:type="dxa"/>
            <w:vMerge/>
            <w:tcBorders>
              <w:top w:val="nil"/>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p>
        </w:tc>
        <w:tc>
          <w:tcPr>
            <w:tcW w:w="3057" w:type="dxa"/>
            <w:vMerge/>
            <w:tcBorders>
              <w:top w:val="nil"/>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p>
        </w:tc>
        <w:tc>
          <w:tcPr>
            <w:tcW w:w="1663" w:type="dxa"/>
            <w:vMerge/>
            <w:tcBorders>
              <w:top w:val="nil"/>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p>
        </w:tc>
        <w:tc>
          <w:tcPr>
            <w:tcW w:w="1345"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r w:rsidRPr="004830D2">
              <w:rPr>
                <w:rFonts w:ascii="Times New Roman" w:hAnsi="Times New Roman" w:cs="Times New Roman"/>
                <w:sz w:val="28"/>
                <w:szCs w:val="28"/>
              </w:rPr>
              <w:t xml:space="preserve">Местный </w:t>
            </w:r>
            <w:r w:rsidRPr="004830D2">
              <w:rPr>
                <w:rFonts w:ascii="Times New Roman" w:hAnsi="Times New Roman" w:cs="Times New Roman"/>
                <w:sz w:val="28"/>
                <w:szCs w:val="28"/>
              </w:rPr>
              <w:br/>
              <w:t>бюджет</w:t>
            </w:r>
          </w:p>
        </w:tc>
        <w:tc>
          <w:tcPr>
            <w:tcW w:w="2421"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r w:rsidRPr="004830D2">
              <w:rPr>
                <w:rFonts w:ascii="Times New Roman" w:hAnsi="Times New Roman" w:cs="Times New Roman"/>
                <w:sz w:val="28"/>
                <w:szCs w:val="28"/>
              </w:rPr>
              <w:t>Иные источники</w:t>
            </w:r>
          </w:p>
        </w:tc>
      </w:tr>
      <w:tr w:rsidR="003B3152" w:rsidRPr="004830D2" w:rsidTr="00894510">
        <w:trPr>
          <w:cantSplit/>
          <w:trHeight w:val="246"/>
          <w:jc w:val="center"/>
        </w:trPr>
        <w:tc>
          <w:tcPr>
            <w:tcW w:w="550"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4"/>
                <w:szCs w:val="24"/>
              </w:rPr>
            </w:pPr>
            <w:r w:rsidRPr="004830D2">
              <w:rPr>
                <w:rFonts w:ascii="Times New Roman" w:hAnsi="Times New Roman" w:cs="Times New Roman"/>
                <w:sz w:val="24"/>
                <w:szCs w:val="24"/>
              </w:rPr>
              <w:t>1</w:t>
            </w:r>
          </w:p>
        </w:tc>
        <w:tc>
          <w:tcPr>
            <w:tcW w:w="3057"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4"/>
                <w:szCs w:val="24"/>
              </w:rPr>
            </w:pPr>
            <w:r w:rsidRPr="004830D2">
              <w:rPr>
                <w:rFonts w:ascii="Times New Roman" w:hAnsi="Times New Roman" w:cs="Times New Roman"/>
                <w:sz w:val="24"/>
                <w:szCs w:val="24"/>
              </w:rPr>
              <w:t>2</w:t>
            </w:r>
          </w:p>
        </w:tc>
        <w:tc>
          <w:tcPr>
            <w:tcW w:w="1663"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4"/>
                <w:szCs w:val="24"/>
              </w:rPr>
            </w:pPr>
            <w:r w:rsidRPr="004830D2">
              <w:rPr>
                <w:rFonts w:ascii="Times New Roman" w:hAnsi="Times New Roman" w:cs="Times New Roman"/>
                <w:sz w:val="24"/>
                <w:szCs w:val="24"/>
              </w:rPr>
              <w:t>4</w:t>
            </w:r>
          </w:p>
        </w:tc>
        <w:tc>
          <w:tcPr>
            <w:tcW w:w="1345"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4"/>
                <w:szCs w:val="24"/>
              </w:rPr>
            </w:pPr>
            <w:r w:rsidRPr="004830D2">
              <w:rPr>
                <w:rFonts w:ascii="Times New Roman" w:hAnsi="Times New Roman" w:cs="Times New Roman"/>
                <w:sz w:val="24"/>
                <w:szCs w:val="24"/>
              </w:rPr>
              <w:t>5</w:t>
            </w:r>
          </w:p>
        </w:tc>
        <w:tc>
          <w:tcPr>
            <w:tcW w:w="2421"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4"/>
                <w:szCs w:val="24"/>
              </w:rPr>
            </w:pPr>
            <w:r w:rsidRPr="004830D2">
              <w:rPr>
                <w:rFonts w:ascii="Times New Roman" w:hAnsi="Times New Roman" w:cs="Times New Roman"/>
                <w:sz w:val="24"/>
                <w:szCs w:val="24"/>
              </w:rPr>
              <w:t>6</w:t>
            </w:r>
          </w:p>
        </w:tc>
      </w:tr>
      <w:tr w:rsidR="003B3152" w:rsidRPr="004830D2" w:rsidTr="00894510">
        <w:trPr>
          <w:cantSplit/>
          <w:trHeight w:val="246"/>
          <w:jc w:val="center"/>
        </w:trPr>
        <w:tc>
          <w:tcPr>
            <w:tcW w:w="550"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r w:rsidRPr="004830D2">
              <w:rPr>
                <w:rFonts w:ascii="Times New Roman" w:hAnsi="Times New Roman" w:cs="Times New Roman"/>
                <w:sz w:val="28"/>
                <w:szCs w:val="28"/>
              </w:rPr>
              <w:t>1</w:t>
            </w:r>
          </w:p>
        </w:tc>
        <w:tc>
          <w:tcPr>
            <w:tcW w:w="3057"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c>
          <w:tcPr>
            <w:tcW w:w="1663"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c>
          <w:tcPr>
            <w:tcW w:w="1345"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c>
          <w:tcPr>
            <w:tcW w:w="2421"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r>
      <w:tr w:rsidR="003B3152" w:rsidRPr="004830D2" w:rsidTr="00894510">
        <w:trPr>
          <w:cantSplit/>
          <w:trHeight w:val="246"/>
          <w:jc w:val="center"/>
        </w:trPr>
        <w:tc>
          <w:tcPr>
            <w:tcW w:w="550"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r w:rsidRPr="004830D2">
              <w:rPr>
                <w:rFonts w:ascii="Times New Roman" w:hAnsi="Times New Roman" w:cs="Times New Roman"/>
                <w:sz w:val="28"/>
                <w:szCs w:val="28"/>
              </w:rPr>
              <w:t>2</w:t>
            </w:r>
          </w:p>
        </w:tc>
        <w:tc>
          <w:tcPr>
            <w:tcW w:w="3057"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c>
          <w:tcPr>
            <w:tcW w:w="1663"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c>
          <w:tcPr>
            <w:tcW w:w="1345"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c>
          <w:tcPr>
            <w:tcW w:w="2421"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r>
      <w:tr w:rsidR="003B3152" w:rsidRPr="004830D2" w:rsidTr="00894510">
        <w:trPr>
          <w:cantSplit/>
          <w:trHeight w:val="246"/>
          <w:jc w:val="center"/>
        </w:trPr>
        <w:tc>
          <w:tcPr>
            <w:tcW w:w="550"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jc w:val="center"/>
              <w:rPr>
                <w:rFonts w:ascii="Times New Roman" w:hAnsi="Times New Roman" w:cs="Times New Roman"/>
                <w:sz w:val="28"/>
                <w:szCs w:val="28"/>
              </w:rPr>
            </w:pPr>
            <w:r w:rsidRPr="004830D2">
              <w:rPr>
                <w:rFonts w:ascii="Times New Roman" w:hAnsi="Times New Roman" w:cs="Times New Roman"/>
                <w:sz w:val="28"/>
                <w:szCs w:val="28"/>
              </w:rPr>
              <w:t>3</w:t>
            </w:r>
          </w:p>
        </w:tc>
        <w:tc>
          <w:tcPr>
            <w:tcW w:w="3057"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c>
          <w:tcPr>
            <w:tcW w:w="1663"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c>
          <w:tcPr>
            <w:tcW w:w="1345"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c>
          <w:tcPr>
            <w:tcW w:w="2421" w:type="dxa"/>
            <w:tcBorders>
              <w:top w:val="single" w:sz="6" w:space="0" w:color="auto"/>
              <w:left w:val="single" w:sz="6" w:space="0" w:color="auto"/>
              <w:bottom w:val="single" w:sz="6" w:space="0" w:color="auto"/>
              <w:right w:val="single" w:sz="6" w:space="0" w:color="auto"/>
            </w:tcBorders>
          </w:tcPr>
          <w:p w:rsidR="003B3152" w:rsidRPr="004830D2" w:rsidRDefault="003B3152" w:rsidP="00894510">
            <w:pPr>
              <w:pStyle w:val="ConsPlusCell"/>
              <w:rPr>
                <w:rFonts w:ascii="Times New Roman" w:hAnsi="Times New Roman" w:cs="Times New Roman"/>
                <w:sz w:val="28"/>
                <w:szCs w:val="28"/>
              </w:rPr>
            </w:pPr>
          </w:p>
        </w:tc>
      </w:tr>
    </w:tbl>
    <w:p w:rsidR="003B3152" w:rsidRPr="004830D2" w:rsidRDefault="003B3152" w:rsidP="003B3152">
      <w:pPr>
        <w:pStyle w:val="ConsPlusNonformat"/>
        <w:rPr>
          <w:rFonts w:ascii="Times New Roman" w:hAnsi="Times New Roman" w:cs="Times New Roman"/>
          <w:sz w:val="28"/>
          <w:szCs w:val="28"/>
        </w:rPr>
      </w:pPr>
    </w:p>
    <w:tbl>
      <w:tblPr>
        <w:tblW w:w="8126" w:type="dxa"/>
        <w:jc w:val="center"/>
        <w:tblCellSpacing w:w="5" w:type="nil"/>
        <w:tblLayout w:type="fixed"/>
        <w:tblCellMar>
          <w:left w:w="75" w:type="dxa"/>
          <w:right w:w="75" w:type="dxa"/>
        </w:tblCellMar>
        <w:tblLook w:val="0000" w:firstRow="0" w:lastRow="0" w:firstColumn="0" w:lastColumn="0" w:noHBand="0" w:noVBand="0"/>
      </w:tblPr>
      <w:tblGrid>
        <w:gridCol w:w="4447"/>
        <w:gridCol w:w="3679"/>
      </w:tblGrid>
      <w:tr w:rsidR="003B3152" w:rsidRPr="004830D2" w:rsidTr="00894510">
        <w:trPr>
          <w:tblCellSpacing w:w="5" w:type="nil"/>
          <w:jc w:val="center"/>
        </w:trPr>
        <w:tc>
          <w:tcPr>
            <w:tcW w:w="4447" w:type="dxa"/>
            <w:tcBorders>
              <w:top w:val="single" w:sz="8" w:space="0" w:color="auto"/>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r w:rsidRPr="004830D2">
              <w:t xml:space="preserve">Почтовый адрес                                              </w:t>
            </w:r>
          </w:p>
        </w:tc>
        <w:tc>
          <w:tcPr>
            <w:tcW w:w="3679" w:type="dxa"/>
            <w:tcBorders>
              <w:top w:val="single" w:sz="8" w:space="0" w:color="auto"/>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p>
        </w:tc>
      </w:tr>
      <w:tr w:rsidR="003B3152" w:rsidRPr="004830D2" w:rsidTr="00894510">
        <w:trPr>
          <w:tblCellSpacing w:w="5" w:type="nil"/>
          <w:jc w:val="center"/>
        </w:trPr>
        <w:tc>
          <w:tcPr>
            <w:tcW w:w="4447" w:type="dxa"/>
            <w:tcBorders>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r w:rsidRPr="004830D2">
              <w:t xml:space="preserve">Телефон                                                     </w:t>
            </w:r>
          </w:p>
        </w:tc>
        <w:tc>
          <w:tcPr>
            <w:tcW w:w="3679" w:type="dxa"/>
            <w:tcBorders>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p>
        </w:tc>
      </w:tr>
      <w:tr w:rsidR="003B3152" w:rsidRPr="004830D2" w:rsidTr="00894510">
        <w:trPr>
          <w:tblCellSpacing w:w="5" w:type="nil"/>
          <w:jc w:val="center"/>
        </w:trPr>
        <w:tc>
          <w:tcPr>
            <w:tcW w:w="4447" w:type="dxa"/>
            <w:tcBorders>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r w:rsidRPr="004830D2">
              <w:t xml:space="preserve">Сайт в сети Интернет        (при наличии)                                </w:t>
            </w:r>
          </w:p>
        </w:tc>
        <w:tc>
          <w:tcPr>
            <w:tcW w:w="3679" w:type="dxa"/>
            <w:tcBorders>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p>
        </w:tc>
      </w:tr>
      <w:tr w:rsidR="003B3152" w:rsidRPr="004830D2" w:rsidTr="00894510">
        <w:trPr>
          <w:tblCellSpacing w:w="5" w:type="nil"/>
          <w:jc w:val="center"/>
        </w:trPr>
        <w:tc>
          <w:tcPr>
            <w:tcW w:w="4447" w:type="dxa"/>
            <w:tcBorders>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r w:rsidRPr="004830D2">
              <w:t xml:space="preserve">Адрес электронной почты  (при наличии)                                                                </w:t>
            </w:r>
          </w:p>
        </w:tc>
        <w:tc>
          <w:tcPr>
            <w:tcW w:w="3679" w:type="dxa"/>
            <w:tcBorders>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p>
        </w:tc>
      </w:tr>
      <w:tr w:rsidR="003B3152" w:rsidRPr="004830D2" w:rsidTr="00894510">
        <w:trPr>
          <w:tblCellSpacing w:w="5" w:type="nil"/>
          <w:jc w:val="center"/>
        </w:trPr>
        <w:tc>
          <w:tcPr>
            <w:tcW w:w="4447" w:type="dxa"/>
            <w:tcBorders>
              <w:left w:val="single" w:sz="8" w:space="0" w:color="auto"/>
              <w:bottom w:val="single" w:sz="8" w:space="0" w:color="auto"/>
              <w:right w:val="single" w:sz="8" w:space="0" w:color="auto"/>
            </w:tcBorders>
          </w:tcPr>
          <w:p w:rsidR="003B3152" w:rsidRPr="004830D2" w:rsidRDefault="003B3152" w:rsidP="00546DD6">
            <w:pPr>
              <w:widowControl w:val="0"/>
              <w:autoSpaceDE w:val="0"/>
              <w:autoSpaceDN w:val="0"/>
              <w:adjustRightInd w:val="0"/>
            </w:pPr>
            <w:r w:rsidRPr="004830D2">
              <w:t xml:space="preserve">Фамилия, имя, отчество председателя </w:t>
            </w:r>
          </w:p>
        </w:tc>
        <w:tc>
          <w:tcPr>
            <w:tcW w:w="3679" w:type="dxa"/>
            <w:tcBorders>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p>
        </w:tc>
      </w:tr>
      <w:tr w:rsidR="003B3152" w:rsidRPr="004830D2" w:rsidTr="00894510">
        <w:trPr>
          <w:trHeight w:val="400"/>
          <w:tblCellSpacing w:w="5" w:type="nil"/>
          <w:jc w:val="center"/>
        </w:trPr>
        <w:tc>
          <w:tcPr>
            <w:tcW w:w="4447" w:type="dxa"/>
            <w:tcBorders>
              <w:left w:val="single" w:sz="8" w:space="0" w:color="auto"/>
              <w:bottom w:val="single" w:sz="8" w:space="0" w:color="auto"/>
              <w:right w:val="single" w:sz="8" w:space="0" w:color="auto"/>
            </w:tcBorders>
          </w:tcPr>
          <w:p w:rsidR="003B3152" w:rsidRPr="004830D2" w:rsidRDefault="003B3152" w:rsidP="00546DD6">
            <w:pPr>
              <w:widowControl w:val="0"/>
              <w:autoSpaceDE w:val="0"/>
              <w:autoSpaceDN w:val="0"/>
              <w:adjustRightInd w:val="0"/>
            </w:pPr>
            <w:r w:rsidRPr="004830D2">
              <w:t xml:space="preserve">Сроки реализации </w:t>
            </w:r>
            <w:r w:rsidR="00546DD6" w:rsidRPr="004830D2">
              <w:t>проекта</w:t>
            </w:r>
          </w:p>
        </w:tc>
        <w:tc>
          <w:tcPr>
            <w:tcW w:w="3679" w:type="dxa"/>
            <w:tcBorders>
              <w:left w:val="single" w:sz="8" w:space="0" w:color="auto"/>
              <w:bottom w:val="single" w:sz="8" w:space="0" w:color="auto"/>
              <w:right w:val="single" w:sz="8" w:space="0" w:color="auto"/>
            </w:tcBorders>
          </w:tcPr>
          <w:p w:rsidR="003B3152" w:rsidRPr="004830D2" w:rsidRDefault="003B3152" w:rsidP="00894510">
            <w:pPr>
              <w:widowControl w:val="0"/>
              <w:autoSpaceDE w:val="0"/>
              <w:autoSpaceDN w:val="0"/>
              <w:adjustRightInd w:val="0"/>
            </w:pPr>
          </w:p>
        </w:tc>
      </w:tr>
    </w:tbl>
    <w:p w:rsidR="003B3152" w:rsidRPr="004830D2" w:rsidRDefault="003B3152" w:rsidP="003B3152">
      <w:pPr>
        <w:pStyle w:val="ConsPlusNonformat"/>
        <w:rPr>
          <w:rFonts w:ascii="Times New Roman" w:hAnsi="Times New Roman" w:cs="Times New Roman"/>
          <w:sz w:val="28"/>
          <w:szCs w:val="28"/>
        </w:rPr>
      </w:pPr>
    </w:p>
    <w:p w:rsidR="003B3152" w:rsidRPr="004830D2" w:rsidRDefault="003B3152" w:rsidP="003B3152">
      <w:pPr>
        <w:pStyle w:val="ConsPlusNonformat"/>
        <w:rPr>
          <w:rFonts w:ascii="Times New Roman" w:hAnsi="Times New Roman" w:cs="Times New Roman"/>
          <w:sz w:val="28"/>
          <w:szCs w:val="28"/>
        </w:rPr>
      </w:pPr>
      <w:r w:rsidRPr="004830D2">
        <w:rPr>
          <w:rFonts w:ascii="Times New Roman" w:hAnsi="Times New Roman" w:cs="Times New Roman"/>
          <w:sz w:val="28"/>
          <w:szCs w:val="28"/>
        </w:rPr>
        <w:t xml:space="preserve">Председатель ТОС                    _________________       _________________  </w:t>
      </w:r>
    </w:p>
    <w:p w:rsidR="003B3152" w:rsidRPr="004830D2" w:rsidRDefault="003B3152" w:rsidP="003B3152">
      <w:pPr>
        <w:pStyle w:val="ConsPlusNonformat"/>
        <w:rPr>
          <w:rFonts w:ascii="Times New Roman" w:hAnsi="Times New Roman" w:cs="Times New Roman"/>
          <w:sz w:val="24"/>
          <w:szCs w:val="24"/>
        </w:rPr>
      </w:pPr>
      <w:r w:rsidRPr="004830D2">
        <w:rPr>
          <w:rFonts w:ascii="Times New Roman" w:hAnsi="Times New Roman" w:cs="Times New Roman"/>
          <w:sz w:val="28"/>
          <w:szCs w:val="28"/>
        </w:rPr>
        <w:t xml:space="preserve">                                                                                             </w:t>
      </w:r>
      <w:r w:rsidRPr="004830D2">
        <w:rPr>
          <w:rFonts w:ascii="Times New Roman" w:hAnsi="Times New Roman" w:cs="Times New Roman"/>
          <w:sz w:val="24"/>
          <w:szCs w:val="24"/>
        </w:rPr>
        <w:t xml:space="preserve">(расшифровка подписи)        </w:t>
      </w:r>
    </w:p>
    <w:p w:rsidR="007234E6" w:rsidRPr="004830D2" w:rsidRDefault="003B3152" w:rsidP="003B3152">
      <w:pPr>
        <w:pStyle w:val="ConsPlusNonformat"/>
        <w:rPr>
          <w:lang w:eastAsia="x-none"/>
        </w:rPr>
      </w:pPr>
      <w:r w:rsidRPr="004830D2">
        <w:rPr>
          <w:rFonts w:ascii="Times New Roman" w:hAnsi="Times New Roman" w:cs="Times New Roman"/>
          <w:sz w:val="28"/>
          <w:szCs w:val="28"/>
        </w:rPr>
        <w:t>«__   » _____________ 20</w:t>
      </w:r>
      <w:r w:rsidR="00546DD6" w:rsidRPr="004830D2">
        <w:rPr>
          <w:rFonts w:ascii="Times New Roman" w:hAnsi="Times New Roman" w:cs="Times New Roman"/>
          <w:sz w:val="28"/>
          <w:szCs w:val="28"/>
        </w:rPr>
        <w:t>__</w:t>
      </w:r>
      <w:r w:rsidRPr="004830D2">
        <w:rPr>
          <w:rFonts w:ascii="Times New Roman" w:hAnsi="Times New Roman" w:cs="Times New Roman"/>
          <w:sz w:val="28"/>
          <w:szCs w:val="28"/>
        </w:rPr>
        <w:t xml:space="preserve">  г.</w:t>
      </w:r>
    </w:p>
    <w:p w:rsidR="00806E10" w:rsidRPr="00686689" w:rsidRDefault="00806E10" w:rsidP="006D7CAD">
      <w:pPr>
        <w:ind w:right="140"/>
        <w:contextualSpacing/>
        <w:jc w:val="center"/>
        <w:rPr>
          <w:color w:val="000000" w:themeColor="text1"/>
          <w:sz w:val="28"/>
          <w:szCs w:val="28"/>
          <w:highlight w:val="yellow"/>
        </w:rPr>
        <w:sectPr w:rsidR="00806E10" w:rsidRPr="00686689" w:rsidSect="003B3152">
          <w:pgSz w:w="11907" w:h="16840" w:code="9"/>
          <w:pgMar w:top="993" w:right="567" w:bottom="1134" w:left="1985" w:header="720" w:footer="720" w:gutter="0"/>
          <w:pgNumType w:start="1"/>
          <w:cols w:space="720"/>
          <w:titlePg/>
          <w:docGrid w:linePitch="326"/>
        </w:sect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6D7CAD" w:rsidRPr="003B76CD" w:rsidTr="001323F9">
        <w:trPr>
          <w:trHeight w:val="841"/>
        </w:trPr>
        <w:tc>
          <w:tcPr>
            <w:tcW w:w="5069" w:type="dxa"/>
          </w:tcPr>
          <w:p w:rsidR="004B0430" w:rsidRPr="003B76CD" w:rsidRDefault="004B0430" w:rsidP="00806E10">
            <w:pPr>
              <w:spacing w:line="240" w:lineRule="exact"/>
              <w:ind w:right="140"/>
              <w:contextualSpacing/>
              <w:jc w:val="center"/>
              <w:rPr>
                <w:color w:val="000000" w:themeColor="text1"/>
                <w:sz w:val="28"/>
                <w:szCs w:val="28"/>
              </w:rPr>
            </w:pPr>
            <w:r w:rsidRPr="003B76CD">
              <w:rPr>
                <w:color w:val="000000" w:themeColor="text1"/>
                <w:sz w:val="28"/>
                <w:szCs w:val="28"/>
              </w:rPr>
              <w:lastRenderedPageBreak/>
              <w:t xml:space="preserve">Приложение № </w:t>
            </w:r>
            <w:r w:rsidR="006D7CAD" w:rsidRPr="003B76CD">
              <w:rPr>
                <w:color w:val="000000" w:themeColor="text1"/>
                <w:sz w:val="28"/>
                <w:szCs w:val="28"/>
              </w:rPr>
              <w:t>2</w:t>
            </w:r>
          </w:p>
          <w:p w:rsidR="004B0430" w:rsidRPr="003B76CD" w:rsidRDefault="004B0430" w:rsidP="00806E10">
            <w:pPr>
              <w:spacing w:before="120" w:line="240" w:lineRule="exact"/>
              <w:ind w:right="142"/>
              <w:jc w:val="center"/>
              <w:rPr>
                <w:color w:val="000000" w:themeColor="text1"/>
                <w:sz w:val="28"/>
                <w:szCs w:val="28"/>
              </w:rPr>
            </w:pPr>
            <w:r w:rsidRPr="003B76CD">
              <w:rPr>
                <w:color w:val="000000" w:themeColor="text1"/>
                <w:sz w:val="28"/>
                <w:szCs w:val="28"/>
              </w:rPr>
              <w:t xml:space="preserve">к Порядку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w:t>
            </w:r>
          </w:p>
          <w:p w:rsidR="007234E6" w:rsidRPr="003B76CD" w:rsidRDefault="007234E6" w:rsidP="006D7CAD">
            <w:pPr>
              <w:contextualSpacing/>
              <w:jc w:val="both"/>
              <w:rPr>
                <w:color w:val="000000" w:themeColor="text1"/>
                <w:sz w:val="28"/>
                <w:szCs w:val="28"/>
              </w:rPr>
            </w:pPr>
          </w:p>
        </w:tc>
      </w:tr>
    </w:tbl>
    <w:p w:rsidR="00806E10" w:rsidRPr="003B76CD" w:rsidRDefault="00806E10" w:rsidP="006D7CAD">
      <w:pPr>
        <w:pStyle w:val="ConsPlusTitle"/>
        <w:contextualSpacing/>
        <w:jc w:val="center"/>
        <w:rPr>
          <w:rFonts w:ascii="Times New Roman" w:hAnsi="Times New Roman" w:cs="Times New Roman"/>
          <w:color w:val="000000" w:themeColor="text1"/>
          <w:sz w:val="28"/>
          <w:szCs w:val="28"/>
        </w:rPr>
      </w:pPr>
    </w:p>
    <w:p w:rsidR="00806E10" w:rsidRPr="003B76CD" w:rsidRDefault="00806E10" w:rsidP="006D7CAD">
      <w:pPr>
        <w:pStyle w:val="ConsPlusTitle"/>
        <w:contextualSpacing/>
        <w:jc w:val="center"/>
        <w:rPr>
          <w:rFonts w:ascii="Times New Roman" w:hAnsi="Times New Roman" w:cs="Times New Roman"/>
          <w:color w:val="000000" w:themeColor="text1"/>
          <w:sz w:val="28"/>
          <w:szCs w:val="28"/>
        </w:rPr>
      </w:pPr>
    </w:p>
    <w:p w:rsidR="004B0430" w:rsidRPr="00796519" w:rsidRDefault="004B0430" w:rsidP="006D7CAD">
      <w:pPr>
        <w:pStyle w:val="ConsPlusTitle"/>
        <w:contextualSpacing/>
        <w:jc w:val="center"/>
        <w:rPr>
          <w:rFonts w:ascii="Times New Roman" w:hAnsi="Times New Roman" w:cs="Times New Roman"/>
          <w:b w:val="0"/>
          <w:color w:val="000000" w:themeColor="text1"/>
          <w:sz w:val="28"/>
          <w:szCs w:val="28"/>
        </w:rPr>
      </w:pPr>
      <w:r w:rsidRPr="00796519">
        <w:rPr>
          <w:rFonts w:ascii="Times New Roman" w:hAnsi="Times New Roman" w:cs="Times New Roman"/>
          <w:b w:val="0"/>
          <w:color w:val="000000" w:themeColor="text1"/>
          <w:sz w:val="28"/>
          <w:szCs w:val="28"/>
        </w:rPr>
        <w:t>ТРЕБОВАНИЯ</w:t>
      </w:r>
    </w:p>
    <w:p w:rsidR="004B0430" w:rsidRPr="00796519" w:rsidRDefault="004B0430" w:rsidP="006D7CAD">
      <w:pPr>
        <w:pStyle w:val="ConsPlusNormal"/>
        <w:contextualSpacing/>
        <w:jc w:val="center"/>
        <w:rPr>
          <w:rFonts w:ascii="Times New Roman" w:eastAsia="Times New Roman" w:hAnsi="Times New Roman" w:cs="Times New Roman"/>
          <w:color w:val="000000" w:themeColor="text1"/>
          <w:sz w:val="28"/>
          <w:szCs w:val="28"/>
          <w:lang w:eastAsia="ru-RU"/>
        </w:rPr>
      </w:pPr>
      <w:r w:rsidRPr="00796519">
        <w:rPr>
          <w:rFonts w:ascii="Times New Roman" w:eastAsia="Times New Roman" w:hAnsi="Times New Roman" w:cs="Times New Roman"/>
          <w:color w:val="000000" w:themeColor="text1"/>
          <w:sz w:val="28"/>
          <w:szCs w:val="28"/>
          <w:lang w:eastAsia="ru-RU"/>
        </w:rPr>
        <w:t>к проектам</w:t>
      </w:r>
      <w:r w:rsidR="004B2758" w:rsidRPr="00796519">
        <w:rPr>
          <w:rFonts w:ascii="Times New Roman" w:eastAsia="Times New Roman" w:hAnsi="Times New Roman" w:cs="Times New Roman"/>
          <w:color w:val="000000" w:themeColor="text1"/>
          <w:sz w:val="28"/>
          <w:szCs w:val="28"/>
          <w:lang w:eastAsia="ru-RU"/>
        </w:rPr>
        <w:t xml:space="preserve"> </w:t>
      </w:r>
      <w:r w:rsidR="001323F9" w:rsidRPr="00796519">
        <w:rPr>
          <w:rFonts w:ascii="Times New Roman" w:eastAsia="Times New Roman" w:hAnsi="Times New Roman" w:cs="Times New Roman"/>
          <w:color w:val="000000" w:themeColor="text1"/>
          <w:sz w:val="28"/>
          <w:szCs w:val="28"/>
          <w:lang w:eastAsia="ru-RU"/>
        </w:rPr>
        <w:t xml:space="preserve">по развитию </w:t>
      </w:r>
      <w:r w:rsidRPr="00796519">
        <w:rPr>
          <w:rFonts w:ascii="Times New Roman" w:eastAsia="Times New Roman" w:hAnsi="Times New Roman" w:cs="Times New Roman"/>
          <w:color w:val="000000" w:themeColor="text1"/>
          <w:sz w:val="28"/>
          <w:szCs w:val="28"/>
          <w:lang w:eastAsia="ru-RU"/>
        </w:rPr>
        <w:t>территориального общественного самоуправления</w:t>
      </w:r>
    </w:p>
    <w:p w:rsidR="004B0430" w:rsidRPr="003B76CD" w:rsidRDefault="004B0430" w:rsidP="006D7CAD">
      <w:pPr>
        <w:pStyle w:val="ConsPlusNormal"/>
        <w:contextualSpacing/>
        <w:jc w:val="both"/>
        <w:rPr>
          <w:rFonts w:ascii="Times New Roman" w:eastAsia="Times New Roman" w:hAnsi="Times New Roman" w:cs="Times New Roman"/>
          <w:color w:val="000000" w:themeColor="text1"/>
          <w:sz w:val="28"/>
          <w:szCs w:val="28"/>
          <w:lang w:eastAsia="ru-RU"/>
        </w:rPr>
      </w:pPr>
    </w:p>
    <w:p w:rsidR="00806E10" w:rsidRPr="003B76CD" w:rsidRDefault="00806E10" w:rsidP="006D7CAD">
      <w:pPr>
        <w:pStyle w:val="ConsPlusNormal"/>
        <w:contextualSpacing/>
        <w:jc w:val="both"/>
        <w:rPr>
          <w:rFonts w:ascii="Times New Roman" w:eastAsia="Times New Roman" w:hAnsi="Times New Roman" w:cs="Times New Roman"/>
          <w:color w:val="000000" w:themeColor="text1"/>
          <w:sz w:val="28"/>
          <w:szCs w:val="28"/>
          <w:lang w:eastAsia="ru-RU"/>
        </w:rPr>
      </w:pPr>
    </w:p>
    <w:p w:rsidR="004B0430" w:rsidRPr="003B76CD" w:rsidRDefault="004B0430" w:rsidP="006D7CAD">
      <w:pPr>
        <w:pStyle w:val="ConsPlusNormal"/>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Раздел I. Общая информация</w:t>
      </w:r>
    </w:p>
    <w:p w:rsidR="004B0430" w:rsidRPr="003B76CD" w:rsidRDefault="004B0430" w:rsidP="006D7CAD">
      <w:pPr>
        <w:pStyle w:val="ConsPlusNormal"/>
        <w:contextualSpacing/>
        <w:jc w:val="both"/>
        <w:rPr>
          <w:rFonts w:ascii="Times New Roman" w:eastAsia="Times New Roman" w:hAnsi="Times New Roman" w:cs="Times New Roman"/>
          <w:color w:val="000000" w:themeColor="text1"/>
          <w:sz w:val="28"/>
          <w:szCs w:val="28"/>
          <w:lang w:eastAsia="ru-RU"/>
        </w:rPr>
      </w:pPr>
    </w:p>
    <w:p w:rsidR="004B0430" w:rsidRPr="003B76CD" w:rsidRDefault="004B0430" w:rsidP="006D7CAD">
      <w:pPr>
        <w:pStyle w:val="ConsPlusNormal"/>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 xml:space="preserve">1. </w:t>
      </w:r>
      <w:r w:rsidR="004B2758" w:rsidRPr="003B76CD">
        <w:rPr>
          <w:rFonts w:ascii="Times New Roman" w:eastAsia="Times New Roman" w:hAnsi="Times New Roman" w:cs="Times New Roman"/>
          <w:color w:val="000000" w:themeColor="text1"/>
          <w:sz w:val="28"/>
          <w:szCs w:val="28"/>
          <w:lang w:eastAsia="ru-RU"/>
        </w:rPr>
        <w:t>Наименование ТОС.</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 xml:space="preserve">2. </w:t>
      </w:r>
      <w:r w:rsidR="004B2758" w:rsidRPr="003B76CD">
        <w:rPr>
          <w:rFonts w:ascii="Times New Roman" w:eastAsia="Times New Roman" w:hAnsi="Times New Roman" w:cs="Times New Roman"/>
          <w:color w:val="000000" w:themeColor="text1"/>
          <w:sz w:val="28"/>
          <w:szCs w:val="28"/>
          <w:lang w:eastAsia="ru-RU"/>
        </w:rPr>
        <w:t>Дата учреждения ТОС.</w:t>
      </w:r>
    </w:p>
    <w:p w:rsidR="004B0430" w:rsidRPr="003B76CD" w:rsidRDefault="007C4628"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3</w:t>
      </w:r>
      <w:r w:rsidR="004B0430" w:rsidRPr="003B76CD">
        <w:rPr>
          <w:rFonts w:ascii="Times New Roman" w:eastAsia="Times New Roman" w:hAnsi="Times New Roman" w:cs="Times New Roman"/>
          <w:color w:val="000000" w:themeColor="text1"/>
          <w:sz w:val="28"/>
          <w:szCs w:val="28"/>
          <w:lang w:eastAsia="ru-RU"/>
        </w:rPr>
        <w:t xml:space="preserve">. </w:t>
      </w:r>
      <w:r w:rsidR="004B2758" w:rsidRPr="003B76CD">
        <w:rPr>
          <w:rFonts w:ascii="Times New Roman" w:eastAsia="Times New Roman" w:hAnsi="Times New Roman" w:cs="Times New Roman"/>
          <w:color w:val="000000" w:themeColor="text1"/>
          <w:sz w:val="28"/>
          <w:szCs w:val="28"/>
          <w:lang w:eastAsia="ru-RU"/>
        </w:rPr>
        <w:t>Адрес нахождения ТОС.</w:t>
      </w:r>
    </w:p>
    <w:p w:rsidR="004B0430" w:rsidRPr="003B76CD" w:rsidRDefault="007C4628"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4</w:t>
      </w:r>
      <w:r w:rsidR="0030331D">
        <w:rPr>
          <w:rFonts w:ascii="Times New Roman" w:eastAsia="Times New Roman" w:hAnsi="Times New Roman" w:cs="Times New Roman"/>
          <w:color w:val="000000" w:themeColor="text1"/>
          <w:sz w:val="28"/>
          <w:szCs w:val="28"/>
          <w:lang w:eastAsia="ru-RU"/>
        </w:rPr>
        <w:t>.</w:t>
      </w:r>
      <w:r w:rsidR="004B0430" w:rsidRPr="003B76CD">
        <w:rPr>
          <w:rFonts w:ascii="Times New Roman" w:eastAsia="Times New Roman" w:hAnsi="Times New Roman" w:cs="Times New Roman"/>
          <w:color w:val="000000" w:themeColor="text1"/>
          <w:sz w:val="28"/>
          <w:szCs w:val="28"/>
          <w:lang w:eastAsia="ru-RU"/>
        </w:rPr>
        <w:t xml:space="preserve"> </w:t>
      </w:r>
      <w:r w:rsidR="004B2758" w:rsidRPr="003B76CD">
        <w:rPr>
          <w:rFonts w:ascii="Times New Roman" w:eastAsia="Times New Roman" w:hAnsi="Times New Roman" w:cs="Times New Roman"/>
          <w:color w:val="000000" w:themeColor="text1"/>
          <w:sz w:val="28"/>
          <w:szCs w:val="28"/>
          <w:lang w:eastAsia="ru-RU"/>
        </w:rPr>
        <w:t>Сведения о руководителе ТОС (фамилия, имя, отчество (при наличии), контактный телефон, электронная почта).</w:t>
      </w:r>
    </w:p>
    <w:p w:rsidR="004B0430" w:rsidRPr="003B76CD" w:rsidRDefault="004B0430" w:rsidP="006D7CAD">
      <w:pPr>
        <w:pStyle w:val="ConsPlusNormal"/>
        <w:contextualSpacing/>
        <w:jc w:val="both"/>
        <w:rPr>
          <w:rFonts w:ascii="Times New Roman" w:eastAsia="Times New Roman" w:hAnsi="Times New Roman" w:cs="Times New Roman"/>
          <w:color w:val="000000" w:themeColor="text1"/>
          <w:sz w:val="28"/>
          <w:szCs w:val="28"/>
          <w:lang w:eastAsia="ru-RU"/>
        </w:rPr>
      </w:pPr>
    </w:p>
    <w:p w:rsidR="004B0430" w:rsidRPr="003B76CD" w:rsidRDefault="004B0430" w:rsidP="006D7CAD">
      <w:pPr>
        <w:pStyle w:val="ConsPlusNormal"/>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Раздел II. Сведения о проекте</w:t>
      </w:r>
    </w:p>
    <w:p w:rsidR="004B0430" w:rsidRPr="003B76CD" w:rsidRDefault="004B0430" w:rsidP="006D7CAD">
      <w:pPr>
        <w:pStyle w:val="ConsPlusNormal"/>
        <w:contextualSpacing/>
        <w:jc w:val="both"/>
        <w:rPr>
          <w:rFonts w:ascii="Times New Roman" w:eastAsia="Times New Roman" w:hAnsi="Times New Roman" w:cs="Times New Roman"/>
          <w:color w:val="000000" w:themeColor="text1"/>
          <w:sz w:val="28"/>
          <w:szCs w:val="28"/>
          <w:lang w:eastAsia="ru-RU"/>
        </w:rPr>
      </w:pPr>
    </w:p>
    <w:p w:rsidR="004B0430" w:rsidRPr="003B76CD" w:rsidRDefault="004B0430" w:rsidP="006D7CAD">
      <w:pPr>
        <w:pStyle w:val="ConsPlusNormal"/>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1. Наименование проекта ТОС.</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 xml:space="preserve">2. </w:t>
      </w:r>
      <w:r w:rsidR="00026D2B" w:rsidRPr="003B76CD">
        <w:rPr>
          <w:rFonts w:ascii="Times New Roman" w:eastAsia="Times New Roman" w:hAnsi="Times New Roman" w:cs="Times New Roman"/>
          <w:color w:val="000000" w:themeColor="text1"/>
          <w:sz w:val="28"/>
          <w:szCs w:val="28"/>
          <w:lang w:eastAsia="ru-RU"/>
        </w:rPr>
        <w:t>Направление</w:t>
      </w:r>
      <w:r w:rsidRPr="003B76CD">
        <w:rPr>
          <w:rFonts w:ascii="Times New Roman" w:eastAsia="Times New Roman" w:hAnsi="Times New Roman" w:cs="Times New Roman"/>
          <w:color w:val="000000" w:themeColor="text1"/>
          <w:sz w:val="28"/>
          <w:szCs w:val="28"/>
          <w:lang w:eastAsia="ru-RU"/>
        </w:rPr>
        <w:t>, по которому заявлен проект.</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3. Дата начала реализации проекта.</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4. Дата окончания реализации проекта.</w:t>
      </w:r>
    </w:p>
    <w:p w:rsidR="004B0430" w:rsidRPr="003B76CD" w:rsidRDefault="003610B5"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4B0430" w:rsidRPr="003B76CD">
        <w:rPr>
          <w:rFonts w:ascii="Times New Roman" w:eastAsia="Times New Roman" w:hAnsi="Times New Roman" w:cs="Times New Roman"/>
          <w:color w:val="000000" w:themeColor="text1"/>
          <w:sz w:val="28"/>
          <w:szCs w:val="28"/>
          <w:lang w:eastAsia="ru-RU"/>
        </w:rPr>
        <w:t>Описание обоснованности и актуальности проблемы, на решение которой направлен проект.</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6. Цели проекта и задачи.</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7. Объект благоустройства территории ТОС.</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8. Количество граждан, проживающих в границах территории, на которой осуществляется ТОС, участвующих в деятельности по реализации проекта, с указанием вида работ (услуг).</w:t>
      </w:r>
    </w:p>
    <w:p w:rsidR="004B0430" w:rsidRPr="003B76CD" w:rsidRDefault="00B03EB8"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9</w:t>
      </w:r>
      <w:r w:rsidR="004B0430" w:rsidRPr="003B76CD">
        <w:rPr>
          <w:rFonts w:ascii="Times New Roman" w:eastAsia="Times New Roman" w:hAnsi="Times New Roman" w:cs="Times New Roman"/>
          <w:color w:val="000000" w:themeColor="text1"/>
          <w:sz w:val="28"/>
          <w:szCs w:val="28"/>
          <w:lang w:eastAsia="ru-RU"/>
        </w:rPr>
        <w:t>. Количество граждан, проживающих в границах территории ТОС.</w:t>
      </w:r>
    </w:p>
    <w:p w:rsidR="004B0430" w:rsidRPr="003B76CD" w:rsidRDefault="00B03EB8"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10</w:t>
      </w:r>
      <w:r w:rsidR="004B0430" w:rsidRPr="003B76CD">
        <w:rPr>
          <w:rFonts w:ascii="Times New Roman" w:eastAsia="Times New Roman" w:hAnsi="Times New Roman" w:cs="Times New Roman"/>
          <w:color w:val="000000" w:themeColor="text1"/>
          <w:sz w:val="28"/>
          <w:szCs w:val="28"/>
          <w:lang w:eastAsia="ru-RU"/>
        </w:rPr>
        <w:t>. Методы решения социальных проблем, обозначенных в проекте.</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1</w:t>
      </w:r>
      <w:r w:rsidR="00B03EB8" w:rsidRPr="003B76CD">
        <w:rPr>
          <w:rFonts w:ascii="Times New Roman" w:eastAsia="Times New Roman" w:hAnsi="Times New Roman" w:cs="Times New Roman"/>
          <w:color w:val="000000" w:themeColor="text1"/>
          <w:sz w:val="28"/>
          <w:szCs w:val="28"/>
          <w:lang w:eastAsia="ru-RU"/>
        </w:rPr>
        <w:t>1</w:t>
      </w:r>
      <w:r w:rsidRPr="003B76CD">
        <w:rPr>
          <w:rFonts w:ascii="Times New Roman" w:eastAsia="Times New Roman" w:hAnsi="Times New Roman" w:cs="Times New Roman"/>
          <w:color w:val="000000" w:themeColor="text1"/>
          <w:sz w:val="28"/>
          <w:szCs w:val="28"/>
          <w:lang w:eastAsia="ru-RU"/>
        </w:rPr>
        <w:t>. Ожидаемые результаты от реализации проекта.</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При описании ожидаемых результатов от реализации проекта должны обеспечиваться их специфичность (соответствие сфере реализации проекта), конкретность (не допускаются размытые (нечеткие) формулировки, допускающие произвольное или неоднозначное толкование), достижимость (ожидаемые результаты должны быть достижимы за период реализации проекта) и измеримость (достижение ожидаемых результатов от реализации проекта можно проверить).</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lastRenderedPageBreak/>
        <w:t>1</w:t>
      </w:r>
      <w:r w:rsidR="003B76CD">
        <w:rPr>
          <w:rFonts w:ascii="Times New Roman" w:eastAsia="Times New Roman" w:hAnsi="Times New Roman" w:cs="Times New Roman"/>
          <w:color w:val="000000" w:themeColor="text1"/>
          <w:sz w:val="28"/>
          <w:szCs w:val="28"/>
          <w:lang w:eastAsia="ru-RU"/>
        </w:rPr>
        <w:t>2</w:t>
      </w:r>
      <w:r w:rsidRPr="003B76CD">
        <w:rPr>
          <w:rFonts w:ascii="Times New Roman" w:eastAsia="Times New Roman" w:hAnsi="Times New Roman" w:cs="Times New Roman"/>
          <w:color w:val="000000" w:themeColor="text1"/>
          <w:sz w:val="28"/>
          <w:szCs w:val="28"/>
          <w:lang w:eastAsia="ru-RU"/>
        </w:rPr>
        <w:t>. Календарный план работ по проекту:</w:t>
      </w:r>
    </w:p>
    <w:p w:rsidR="004B0430" w:rsidRPr="003B76CD" w:rsidRDefault="004B0430" w:rsidP="006D7CAD">
      <w:pPr>
        <w:pStyle w:val="ConsPlusNormal"/>
        <w:contextualSpacing/>
        <w:jc w:val="both"/>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984"/>
        <w:gridCol w:w="1928"/>
        <w:gridCol w:w="2211"/>
      </w:tblGrid>
      <w:tr w:rsidR="006D7CAD" w:rsidRPr="003B76CD" w:rsidTr="004B0430">
        <w:tc>
          <w:tcPr>
            <w:tcW w:w="567" w:type="dxa"/>
            <w:vAlign w:val="center"/>
          </w:tcPr>
          <w:p w:rsidR="004B0430" w:rsidRPr="003B76CD" w:rsidRDefault="004B0430" w:rsidP="006D7CAD">
            <w:pPr>
              <w:pStyle w:val="ConsPlusNormal"/>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NN п/п</w:t>
            </w:r>
          </w:p>
        </w:tc>
        <w:tc>
          <w:tcPr>
            <w:tcW w:w="2381" w:type="dxa"/>
            <w:vAlign w:val="center"/>
          </w:tcPr>
          <w:p w:rsidR="004B0430" w:rsidRPr="003B76CD" w:rsidRDefault="004B0430" w:rsidP="006D7CAD">
            <w:pPr>
              <w:pStyle w:val="ConsPlusNormal"/>
              <w:ind w:firstLine="0"/>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Основные этапы проекта и мероприятия</w:t>
            </w:r>
          </w:p>
        </w:tc>
        <w:tc>
          <w:tcPr>
            <w:tcW w:w="1984" w:type="dxa"/>
            <w:vAlign w:val="center"/>
          </w:tcPr>
          <w:p w:rsidR="004B0430" w:rsidRPr="003B76CD" w:rsidRDefault="004B0430" w:rsidP="006D7CAD">
            <w:pPr>
              <w:pStyle w:val="ConsPlusNormal"/>
              <w:ind w:firstLine="318"/>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Срок реализации</w:t>
            </w:r>
          </w:p>
        </w:tc>
        <w:tc>
          <w:tcPr>
            <w:tcW w:w="1928" w:type="dxa"/>
            <w:vAlign w:val="center"/>
          </w:tcPr>
          <w:p w:rsidR="004B0430" w:rsidRPr="003B76CD" w:rsidRDefault="004B0430" w:rsidP="006D7CAD">
            <w:pPr>
              <w:pStyle w:val="ConsPlusNormal"/>
              <w:ind w:firstLine="176"/>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Место реализации</w:t>
            </w:r>
          </w:p>
        </w:tc>
        <w:tc>
          <w:tcPr>
            <w:tcW w:w="2211" w:type="dxa"/>
            <w:vAlign w:val="center"/>
          </w:tcPr>
          <w:p w:rsidR="004B0430" w:rsidRPr="003B76CD" w:rsidRDefault="004B0430" w:rsidP="006D7CAD">
            <w:pPr>
              <w:pStyle w:val="ConsPlusNormal"/>
              <w:ind w:firstLine="91"/>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Ответственные исполнители</w:t>
            </w:r>
          </w:p>
        </w:tc>
      </w:tr>
      <w:tr w:rsidR="006D7CAD" w:rsidRPr="003B76CD" w:rsidTr="00AA5DB5">
        <w:trPr>
          <w:trHeight w:val="441"/>
        </w:trPr>
        <w:tc>
          <w:tcPr>
            <w:tcW w:w="567" w:type="dxa"/>
            <w:vAlign w:val="center"/>
          </w:tcPr>
          <w:p w:rsidR="00AA5DB5" w:rsidRPr="003B76CD" w:rsidRDefault="00AA5DB5" w:rsidP="006D7CAD">
            <w:pPr>
              <w:pStyle w:val="ConsPlusNormal"/>
              <w:contextualSpacing/>
              <w:jc w:val="center"/>
              <w:rPr>
                <w:rFonts w:ascii="Times New Roman" w:hAnsi="Times New Roman" w:cs="Times New Roman"/>
                <w:color w:val="000000" w:themeColor="text1"/>
                <w:sz w:val="22"/>
                <w:szCs w:val="22"/>
              </w:rPr>
            </w:pPr>
            <w:r w:rsidRPr="003B76CD">
              <w:rPr>
                <w:rFonts w:ascii="Times New Roman" w:hAnsi="Times New Roman" w:cs="Times New Roman"/>
                <w:color w:val="000000" w:themeColor="text1"/>
                <w:sz w:val="22"/>
                <w:szCs w:val="22"/>
              </w:rPr>
              <w:t>11</w:t>
            </w:r>
          </w:p>
        </w:tc>
        <w:tc>
          <w:tcPr>
            <w:tcW w:w="2381" w:type="dxa"/>
            <w:vAlign w:val="center"/>
          </w:tcPr>
          <w:p w:rsidR="00AA5DB5" w:rsidRPr="003B76CD" w:rsidRDefault="00AA5DB5" w:rsidP="006D7CAD">
            <w:pPr>
              <w:pStyle w:val="ConsPlusNormal"/>
              <w:contextualSpacing/>
              <w:jc w:val="center"/>
              <w:rPr>
                <w:rFonts w:ascii="Times New Roman" w:hAnsi="Times New Roman" w:cs="Times New Roman"/>
                <w:color w:val="000000" w:themeColor="text1"/>
                <w:sz w:val="22"/>
                <w:szCs w:val="22"/>
              </w:rPr>
            </w:pPr>
            <w:r w:rsidRPr="003B76CD">
              <w:rPr>
                <w:rFonts w:ascii="Times New Roman" w:hAnsi="Times New Roman" w:cs="Times New Roman"/>
                <w:color w:val="000000" w:themeColor="text1"/>
                <w:sz w:val="22"/>
                <w:szCs w:val="22"/>
              </w:rPr>
              <w:t>2</w:t>
            </w:r>
          </w:p>
        </w:tc>
        <w:tc>
          <w:tcPr>
            <w:tcW w:w="1984" w:type="dxa"/>
            <w:vAlign w:val="center"/>
          </w:tcPr>
          <w:p w:rsidR="00AA5DB5" w:rsidRPr="003B76CD" w:rsidRDefault="00AA5DB5" w:rsidP="006D7CAD">
            <w:pPr>
              <w:pStyle w:val="ConsPlusNormal"/>
              <w:contextualSpacing/>
              <w:jc w:val="center"/>
              <w:rPr>
                <w:rFonts w:ascii="Times New Roman" w:hAnsi="Times New Roman" w:cs="Times New Roman"/>
                <w:color w:val="000000" w:themeColor="text1"/>
                <w:sz w:val="22"/>
                <w:szCs w:val="22"/>
              </w:rPr>
            </w:pPr>
            <w:r w:rsidRPr="003B76CD">
              <w:rPr>
                <w:rFonts w:ascii="Times New Roman" w:hAnsi="Times New Roman" w:cs="Times New Roman"/>
                <w:color w:val="000000" w:themeColor="text1"/>
                <w:sz w:val="22"/>
                <w:szCs w:val="22"/>
              </w:rPr>
              <w:t>3</w:t>
            </w:r>
          </w:p>
        </w:tc>
        <w:tc>
          <w:tcPr>
            <w:tcW w:w="1928" w:type="dxa"/>
            <w:vAlign w:val="center"/>
          </w:tcPr>
          <w:p w:rsidR="00AA5DB5" w:rsidRPr="003B76CD" w:rsidRDefault="00AA5DB5" w:rsidP="006D7CAD">
            <w:pPr>
              <w:pStyle w:val="ConsPlusNormal"/>
              <w:contextualSpacing/>
              <w:jc w:val="center"/>
              <w:rPr>
                <w:rFonts w:ascii="Times New Roman" w:hAnsi="Times New Roman" w:cs="Times New Roman"/>
                <w:color w:val="000000" w:themeColor="text1"/>
                <w:sz w:val="22"/>
                <w:szCs w:val="22"/>
              </w:rPr>
            </w:pPr>
            <w:r w:rsidRPr="003B76CD">
              <w:rPr>
                <w:rFonts w:ascii="Times New Roman" w:hAnsi="Times New Roman" w:cs="Times New Roman"/>
                <w:color w:val="000000" w:themeColor="text1"/>
                <w:sz w:val="22"/>
                <w:szCs w:val="22"/>
              </w:rPr>
              <w:t>4</w:t>
            </w:r>
          </w:p>
        </w:tc>
        <w:tc>
          <w:tcPr>
            <w:tcW w:w="2211" w:type="dxa"/>
            <w:vAlign w:val="center"/>
          </w:tcPr>
          <w:p w:rsidR="00AA5DB5" w:rsidRPr="003B76CD" w:rsidRDefault="00AA5DB5" w:rsidP="006D7CAD">
            <w:pPr>
              <w:pStyle w:val="ConsPlusNormal"/>
              <w:contextualSpacing/>
              <w:jc w:val="center"/>
              <w:rPr>
                <w:rFonts w:ascii="Times New Roman" w:hAnsi="Times New Roman" w:cs="Times New Roman"/>
                <w:color w:val="000000" w:themeColor="text1"/>
                <w:sz w:val="22"/>
                <w:szCs w:val="22"/>
              </w:rPr>
            </w:pPr>
            <w:r w:rsidRPr="003B76CD">
              <w:rPr>
                <w:rFonts w:ascii="Times New Roman" w:hAnsi="Times New Roman" w:cs="Times New Roman"/>
                <w:color w:val="000000" w:themeColor="text1"/>
                <w:sz w:val="22"/>
                <w:szCs w:val="22"/>
              </w:rPr>
              <w:t>5</w:t>
            </w:r>
          </w:p>
        </w:tc>
      </w:tr>
      <w:tr w:rsidR="006D7CAD" w:rsidRPr="003B76CD" w:rsidTr="004B0430">
        <w:tc>
          <w:tcPr>
            <w:tcW w:w="567"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4"/>
                <w:szCs w:val="24"/>
                <w:lang w:eastAsia="ru-RU"/>
              </w:rPr>
            </w:pPr>
          </w:p>
        </w:tc>
        <w:tc>
          <w:tcPr>
            <w:tcW w:w="2381"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4"/>
                <w:szCs w:val="24"/>
                <w:lang w:eastAsia="ru-RU"/>
              </w:rPr>
            </w:pPr>
          </w:p>
        </w:tc>
        <w:tc>
          <w:tcPr>
            <w:tcW w:w="1984"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4"/>
                <w:szCs w:val="24"/>
                <w:lang w:eastAsia="ru-RU"/>
              </w:rPr>
            </w:pPr>
          </w:p>
        </w:tc>
        <w:tc>
          <w:tcPr>
            <w:tcW w:w="1928"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4"/>
                <w:szCs w:val="24"/>
                <w:lang w:eastAsia="ru-RU"/>
              </w:rPr>
            </w:pPr>
          </w:p>
        </w:tc>
        <w:tc>
          <w:tcPr>
            <w:tcW w:w="2211"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4"/>
                <w:szCs w:val="24"/>
                <w:lang w:eastAsia="ru-RU"/>
              </w:rPr>
            </w:pPr>
          </w:p>
        </w:tc>
      </w:tr>
      <w:tr w:rsidR="006D7CAD" w:rsidRPr="00686689" w:rsidTr="004B0430">
        <w:tc>
          <w:tcPr>
            <w:tcW w:w="567"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2381"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1984"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1928"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2211" w:type="dxa"/>
          </w:tcPr>
          <w:p w:rsidR="004B0430" w:rsidRPr="003B76CD" w:rsidRDefault="004B0430" w:rsidP="006D7CAD">
            <w:pPr>
              <w:pStyle w:val="ConsPlusNormal"/>
              <w:contextualSpacing/>
              <w:rPr>
                <w:rFonts w:ascii="Times New Roman" w:eastAsia="Times New Roman" w:hAnsi="Times New Roman" w:cs="Times New Roman"/>
                <w:color w:val="000000" w:themeColor="text1"/>
                <w:sz w:val="28"/>
                <w:szCs w:val="28"/>
                <w:lang w:eastAsia="ru-RU"/>
              </w:rPr>
            </w:pPr>
          </w:p>
        </w:tc>
      </w:tr>
    </w:tbl>
    <w:p w:rsidR="004B0430" w:rsidRPr="00686689" w:rsidRDefault="004B0430" w:rsidP="006D7CAD">
      <w:pPr>
        <w:pStyle w:val="ConsPlusNormal"/>
        <w:contextualSpacing/>
        <w:jc w:val="both"/>
        <w:rPr>
          <w:rFonts w:ascii="Times New Roman" w:eastAsia="Times New Roman" w:hAnsi="Times New Roman" w:cs="Times New Roman"/>
          <w:color w:val="000000" w:themeColor="text1"/>
          <w:sz w:val="28"/>
          <w:szCs w:val="28"/>
          <w:highlight w:val="yellow"/>
          <w:lang w:eastAsia="ru-RU"/>
        </w:rPr>
      </w:pPr>
    </w:p>
    <w:p w:rsidR="004B0430" w:rsidRPr="003B76CD" w:rsidRDefault="004B0430" w:rsidP="006D7CAD">
      <w:pPr>
        <w:pStyle w:val="ConsPlusNormal"/>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1</w:t>
      </w:r>
      <w:r w:rsidR="003B76CD">
        <w:rPr>
          <w:rFonts w:ascii="Times New Roman" w:eastAsia="Times New Roman" w:hAnsi="Times New Roman" w:cs="Times New Roman"/>
          <w:color w:val="000000" w:themeColor="text1"/>
          <w:sz w:val="28"/>
          <w:szCs w:val="28"/>
          <w:lang w:eastAsia="ru-RU"/>
        </w:rPr>
        <w:t>3</w:t>
      </w:r>
      <w:r w:rsidRPr="003B76CD">
        <w:rPr>
          <w:rFonts w:ascii="Times New Roman" w:eastAsia="Times New Roman" w:hAnsi="Times New Roman" w:cs="Times New Roman"/>
          <w:color w:val="000000" w:themeColor="text1"/>
          <w:sz w:val="28"/>
          <w:szCs w:val="28"/>
          <w:lang w:eastAsia="ru-RU"/>
        </w:rPr>
        <w:t>. Финансирование проекта:</w:t>
      </w:r>
    </w:p>
    <w:p w:rsidR="004B0430" w:rsidRPr="003B76CD" w:rsidRDefault="004B0430" w:rsidP="006D7CAD">
      <w:pPr>
        <w:pStyle w:val="ConsPlusNormal"/>
        <w:contextualSpacing/>
        <w:jc w:val="both"/>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28"/>
        <w:gridCol w:w="2844"/>
        <w:gridCol w:w="2414"/>
        <w:gridCol w:w="1304"/>
      </w:tblGrid>
      <w:tr w:rsidR="006D7CAD" w:rsidRPr="003B76CD" w:rsidTr="004B0430">
        <w:tc>
          <w:tcPr>
            <w:tcW w:w="540" w:type="dxa"/>
            <w:vMerge w:val="restart"/>
            <w:vAlign w:val="center"/>
          </w:tcPr>
          <w:p w:rsidR="004B0430" w:rsidRPr="003B76CD" w:rsidRDefault="004B0430" w:rsidP="006D7CAD">
            <w:pPr>
              <w:pStyle w:val="ConsPlusNormal"/>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N п/п</w:t>
            </w:r>
          </w:p>
        </w:tc>
        <w:tc>
          <w:tcPr>
            <w:tcW w:w="1928" w:type="dxa"/>
            <w:vMerge w:val="restart"/>
            <w:vAlign w:val="center"/>
          </w:tcPr>
          <w:p w:rsidR="004B0430" w:rsidRPr="003B76CD" w:rsidRDefault="004B0430" w:rsidP="006D7CAD">
            <w:pPr>
              <w:pStyle w:val="ConsPlusNormal"/>
              <w:ind w:firstLine="174"/>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Наименование мероприятия</w:t>
            </w:r>
          </w:p>
        </w:tc>
        <w:tc>
          <w:tcPr>
            <w:tcW w:w="5258" w:type="dxa"/>
            <w:gridSpan w:val="2"/>
            <w:vAlign w:val="center"/>
          </w:tcPr>
          <w:p w:rsidR="004B0430" w:rsidRPr="003B76CD" w:rsidRDefault="004B0430" w:rsidP="006D7CAD">
            <w:pPr>
              <w:pStyle w:val="ConsPlusNormal"/>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Источники финансирования проекта, сумма (рублей)</w:t>
            </w:r>
          </w:p>
        </w:tc>
        <w:tc>
          <w:tcPr>
            <w:tcW w:w="1304" w:type="dxa"/>
            <w:vMerge w:val="restart"/>
            <w:vAlign w:val="center"/>
          </w:tcPr>
          <w:p w:rsidR="004B0430" w:rsidRPr="003B76CD" w:rsidRDefault="004B0430" w:rsidP="006D7CAD">
            <w:pPr>
              <w:pStyle w:val="ConsPlusNormal"/>
              <w:ind w:firstLine="76"/>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Общий объем расходов (рублей)</w:t>
            </w:r>
          </w:p>
        </w:tc>
      </w:tr>
      <w:tr w:rsidR="006D7CAD" w:rsidRPr="003B76CD" w:rsidTr="00AA5DB5">
        <w:tc>
          <w:tcPr>
            <w:tcW w:w="540" w:type="dxa"/>
            <w:vMerge/>
          </w:tcPr>
          <w:p w:rsidR="004B2758" w:rsidRPr="003B76CD" w:rsidRDefault="004B2758" w:rsidP="006D7CAD">
            <w:pPr>
              <w:contextualSpacing/>
              <w:rPr>
                <w:color w:val="000000" w:themeColor="text1"/>
              </w:rPr>
            </w:pPr>
          </w:p>
        </w:tc>
        <w:tc>
          <w:tcPr>
            <w:tcW w:w="1928" w:type="dxa"/>
            <w:vMerge/>
          </w:tcPr>
          <w:p w:rsidR="004B2758" w:rsidRPr="003B76CD" w:rsidRDefault="004B2758" w:rsidP="006D7CAD">
            <w:pPr>
              <w:contextualSpacing/>
              <w:rPr>
                <w:color w:val="000000" w:themeColor="text1"/>
              </w:rPr>
            </w:pPr>
          </w:p>
        </w:tc>
        <w:tc>
          <w:tcPr>
            <w:tcW w:w="2844" w:type="dxa"/>
            <w:vAlign w:val="center"/>
          </w:tcPr>
          <w:p w:rsidR="004B2758" w:rsidRPr="003B76CD" w:rsidRDefault="004B2758" w:rsidP="006D7CAD">
            <w:pPr>
              <w:pStyle w:val="ConsPlusNormal"/>
              <w:ind w:firstLine="89"/>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 xml:space="preserve">средства </w:t>
            </w:r>
            <w:r w:rsidR="001323F9" w:rsidRPr="003B76CD">
              <w:rPr>
                <w:rFonts w:ascii="Times New Roman" w:eastAsia="Times New Roman" w:hAnsi="Times New Roman" w:cs="Times New Roman"/>
                <w:color w:val="000000" w:themeColor="text1"/>
                <w:sz w:val="24"/>
                <w:szCs w:val="24"/>
                <w:lang w:eastAsia="ru-RU"/>
              </w:rPr>
              <w:t xml:space="preserve">местного </w:t>
            </w:r>
            <w:r w:rsidRPr="003B76CD">
              <w:rPr>
                <w:rFonts w:ascii="Times New Roman" w:eastAsia="Times New Roman" w:hAnsi="Times New Roman" w:cs="Times New Roman"/>
                <w:color w:val="000000" w:themeColor="text1"/>
                <w:sz w:val="24"/>
                <w:szCs w:val="24"/>
                <w:lang w:eastAsia="ru-RU"/>
              </w:rPr>
              <w:t xml:space="preserve">бюджета </w:t>
            </w:r>
          </w:p>
          <w:p w:rsidR="00AA5DB5" w:rsidRPr="003B76CD" w:rsidRDefault="001A4716" w:rsidP="006D7CAD">
            <w:pPr>
              <w:pStyle w:val="ConsPlusNormal"/>
              <w:ind w:firstLine="372"/>
              <w:contextualSpacing/>
              <w:jc w:val="center"/>
              <w:rPr>
                <w:rFonts w:ascii="Times New Roman" w:eastAsia="Times New Roman" w:hAnsi="Times New Roman" w:cs="Times New Roman"/>
                <w:color w:val="000000" w:themeColor="text1"/>
                <w:sz w:val="24"/>
                <w:szCs w:val="24"/>
                <w:lang w:eastAsia="ru-RU"/>
              </w:rPr>
            </w:pPr>
            <w:hyperlink w:anchor="P377" w:history="1">
              <w:r w:rsidR="00AA5DB5" w:rsidRPr="003B76CD">
                <w:rPr>
                  <w:color w:val="000000" w:themeColor="text1"/>
                </w:rPr>
                <w:t>&lt;</w:t>
              </w:r>
              <w:r w:rsidR="001323F9" w:rsidRPr="003B76CD">
                <w:rPr>
                  <w:color w:val="000000" w:themeColor="text1"/>
                </w:rPr>
                <w:t>1</w:t>
              </w:r>
              <w:r w:rsidR="00AA5DB5" w:rsidRPr="003B76CD">
                <w:rPr>
                  <w:color w:val="000000" w:themeColor="text1"/>
                </w:rPr>
                <w:t>&gt;</w:t>
              </w:r>
            </w:hyperlink>
          </w:p>
        </w:tc>
        <w:tc>
          <w:tcPr>
            <w:tcW w:w="2414" w:type="dxa"/>
            <w:vAlign w:val="center"/>
          </w:tcPr>
          <w:p w:rsidR="004B2758" w:rsidRPr="003B76CD" w:rsidRDefault="004B2758" w:rsidP="006D7CAD">
            <w:pPr>
              <w:pStyle w:val="ConsPlusNormal"/>
              <w:ind w:firstLine="161"/>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 xml:space="preserve">внебюджетные источники финансирования проекта </w:t>
            </w:r>
          </w:p>
          <w:p w:rsidR="00AA5DB5" w:rsidRPr="003B76CD" w:rsidRDefault="001A4716" w:rsidP="006D7CAD">
            <w:pPr>
              <w:pStyle w:val="ConsPlusNormal"/>
              <w:ind w:firstLine="161"/>
              <w:contextualSpacing/>
              <w:jc w:val="center"/>
              <w:rPr>
                <w:rFonts w:ascii="Times New Roman" w:eastAsia="Times New Roman" w:hAnsi="Times New Roman" w:cs="Times New Roman"/>
                <w:color w:val="000000" w:themeColor="text1"/>
                <w:sz w:val="24"/>
                <w:szCs w:val="24"/>
                <w:lang w:eastAsia="ru-RU"/>
              </w:rPr>
            </w:pPr>
            <w:hyperlink w:anchor="P377" w:history="1">
              <w:r w:rsidR="00AA5DB5" w:rsidRPr="003B76CD">
                <w:rPr>
                  <w:color w:val="000000" w:themeColor="text1"/>
                </w:rPr>
                <w:t>&lt;</w:t>
              </w:r>
              <w:r w:rsidR="001323F9" w:rsidRPr="003B76CD">
                <w:rPr>
                  <w:color w:val="000000" w:themeColor="text1"/>
                </w:rPr>
                <w:t>2</w:t>
              </w:r>
              <w:r w:rsidR="00AA5DB5" w:rsidRPr="003B76CD">
                <w:rPr>
                  <w:color w:val="000000" w:themeColor="text1"/>
                </w:rPr>
                <w:t>&gt;</w:t>
              </w:r>
            </w:hyperlink>
          </w:p>
        </w:tc>
        <w:tc>
          <w:tcPr>
            <w:tcW w:w="1304" w:type="dxa"/>
            <w:vMerge/>
          </w:tcPr>
          <w:p w:rsidR="004B2758" w:rsidRPr="003B76CD" w:rsidRDefault="004B2758" w:rsidP="006D7CAD">
            <w:pPr>
              <w:contextualSpacing/>
              <w:jc w:val="center"/>
              <w:rPr>
                <w:color w:val="000000" w:themeColor="text1"/>
              </w:rPr>
            </w:pPr>
          </w:p>
        </w:tc>
      </w:tr>
      <w:tr w:rsidR="006D7CAD" w:rsidRPr="003B76CD" w:rsidTr="00AA5DB5">
        <w:tc>
          <w:tcPr>
            <w:tcW w:w="540" w:type="dxa"/>
            <w:vAlign w:val="center"/>
          </w:tcPr>
          <w:p w:rsidR="00AA5DB5" w:rsidRPr="003B76CD" w:rsidRDefault="00AA5DB5" w:rsidP="006D7CAD">
            <w:pPr>
              <w:pStyle w:val="ConsPlusNormal"/>
              <w:contextualSpacing/>
              <w:jc w:val="center"/>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1</w:t>
            </w:r>
            <w:r w:rsidRPr="003B76CD">
              <w:rPr>
                <w:rFonts w:ascii="Times New Roman" w:eastAsia="Times New Roman" w:hAnsi="Times New Roman" w:cs="Times New Roman"/>
                <w:color w:val="000000" w:themeColor="text1"/>
                <w:sz w:val="24"/>
                <w:szCs w:val="24"/>
                <w:lang w:eastAsia="ru-RU"/>
              </w:rPr>
              <w:t>1</w:t>
            </w:r>
          </w:p>
        </w:tc>
        <w:tc>
          <w:tcPr>
            <w:tcW w:w="1928" w:type="dxa"/>
            <w:vAlign w:val="center"/>
          </w:tcPr>
          <w:p w:rsidR="00AA5DB5" w:rsidRPr="003B76CD" w:rsidRDefault="00AA5DB5" w:rsidP="006D7CAD">
            <w:pPr>
              <w:pStyle w:val="ConsPlusNormal"/>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2</w:t>
            </w:r>
          </w:p>
        </w:tc>
        <w:tc>
          <w:tcPr>
            <w:tcW w:w="2844" w:type="dxa"/>
            <w:vAlign w:val="center"/>
          </w:tcPr>
          <w:p w:rsidR="00AA5DB5" w:rsidRPr="003B76CD" w:rsidRDefault="00AA5DB5" w:rsidP="006D7CAD">
            <w:pPr>
              <w:pStyle w:val="ConsPlusNormal"/>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3</w:t>
            </w:r>
          </w:p>
        </w:tc>
        <w:tc>
          <w:tcPr>
            <w:tcW w:w="2414" w:type="dxa"/>
            <w:vAlign w:val="center"/>
          </w:tcPr>
          <w:p w:rsidR="00AA5DB5" w:rsidRPr="003B76CD" w:rsidRDefault="00AA5DB5" w:rsidP="006D7CAD">
            <w:pPr>
              <w:pStyle w:val="ConsPlusNormal"/>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4</w:t>
            </w:r>
          </w:p>
        </w:tc>
        <w:tc>
          <w:tcPr>
            <w:tcW w:w="1304" w:type="dxa"/>
            <w:vAlign w:val="center"/>
          </w:tcPr>
          <w:p w:rsidR="00AA5DB5" w:rsidRPr="003B76CD" w:rsidRDefault="00AA5DB5" w:rsidP="006D7CAD">
            <w:pPr>
              <w:pStyle w:val="ConsPlusNormal"/>
              <w:contextualSpacing/>
              <w:jc w:val="center"/>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5</w:t>
            </w:r>
          </w:p>
        </w:tc>
      </w:tr>
      <w:tr w:rsidR="006D7CAD" w:rsidRPr="003B76CD" w:rsidTr="00AA5DB5">
        <w:tc>
          <w:tcPr>
            <w:tcW w:w="540"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1928"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2844"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2414"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1304"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r>
      <w:tr w:rsidR="006D7CAD" w:rsidRPr="003B76CD" w:rsidTr="00AA5DB5">
        <w:tc>
          <w:tcPr>
            <w:tcW w:w="540"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1928"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2844"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2414"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1304"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r>
      <w:tr w:rsidR="006D7CAD" w:rsidRPr="003B76CD" w:rsidTr="00AA5DB5">
        <w:tc>
          <w:tcPr>
            <w:tcW w:w="540"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1928"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4"/>
                <w:szCs w:val="24"/>
                <w:lang w:eastAsia="ru-RU"/>
              </w:rPr>
            </w:pPr>
            <w:r w:rsidRPr="003B76CD">
              <w:rPr>
                <w:rFonts w:ascii="Times New Roman" w:eastAsia="Times New Roman" w:hAnsi="Times New Roman" w:cs="Times New Roman"/>
                <w:color w:val="000000" w:themeColor="text1"/>
                <w:sz w:val="24"/>
                <w:szCs w:val="24"/>
                <w:lang w:eastAsia="ru-RU"/>
              </w:rPr>
              <w:t>Всего</w:t>
            </w:r>
          </w:p>
        </w:tc>
        <w:tc>
          <w:tcPr>
            <w:tcW w:w="2844"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4"/>
                <w:szCs w:val="24"/>
                <w:lang w:eastAsia="ru-RU"/>
              </w:rPr>
            </w:pPr>
          </w:p>
        </w:tc>
        <w:tc>
          <w:tcPr>
            <w:tcW w:w="2414"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c>
          <w:tcPr>
            <w:tcW w:w="1304" w:type="dxa"/>
            <w:vAlign w:val="center"/>
          </w:tcPr>
          <w:p w:rsidR="00AA5DB5" w:rsidRPr="003B76CD" w:rsidRDefault="00AA5DB5" w:rsidP="006D7CAD">
            <w:pPr>
              <w:pStyle w:val="ConsPlusNormal"/>
              <w:contextualSpacing/>
              <w:rPr>
                <w:rFonts w:ascii="Times New Roman" w:eastAsia="Times New Roman" w:hAnsi="Times New Roman" w:cs="Times New Roman"/>
                <w:color w:val="000000" w:themeColor="text1"/>
                <w:sz w:val="28"/>
                <w:szCs w:val="28"/>
                <w:lang w:eastAsia="ru-RU"/>
              </w:rPr>
            </w:pPr>
          </w:p>
        </w:tc>
      </w:tr>
    </w:tbl>
    <w:p w:rsidR="004B0430" w:rsidRPr="003B76CD" w:rsidRDefault="004B0430" w:rsidP="006D7CAD">
      <w:pPr>
        <w:pStyle w:val="ConsPlusNormal"/>
        <w:contextualSpacing/>
        <w:jc w:val="both"/>
        <w:rPr>
          <w:rFonts w:ascii="Times New Roman" w:eastAsia="Times New Roman" w:hAnsi="Times New Roman" w:cs="Times New Roman"/>
          <w:color w:val="000000" w:themeColor="text1"/>
          <w:sz w:val="28"/>
          <w:szCs w:val="28"/>
          <w:lang w:eastAsia="ru-RU"/>
        </w:rPr>
      </w:pPr>
    </w:p>
    <w:p w:rsidR="004B0430" w:rsidRPr="003B76CD" w:rsidRDefault="004B0430" w:rsidP="006D7CAD">
      <w:pPr>
        <w:pStyle w:val="ConsPlusNormal"/>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bookmarkStart w:id="15" w:name="P376"/>
      <w:bookmarkEnd w:id="15"/>
      <w:r w:rsidRPr="003B76CD">
        <w:rPr>
          <w:rFonts w:ascii="Times New Roman" w:eastAsia="Times New Roman" w:hAnsi="Times New Roman" w:cs="Times New Roman"/>
          <w:color w:val="000000" w:themeColor="text1"/>
          <w:sz w:val="28"/>
          <w:szCs w:val="28"/>
          <w:lang w:eastAsia="ru-RU"/>
        </w:rPr>
        <w:t xml:space="preserve">&lt;1&gt; Объем </w:t>
      </w:r>
      <w:r w:rsidR="001323F9" w:rsidRPr="003B76CD">
        <w:rPr>
          <w:rFonts w:ascii="Times New Roman" w:eastAsia="Times New Roman" w:hAnsi="Times New Roman" w:cs="Times New Roman"/>
          <w:color w:val="000000" w:themeColor="text1"/>
          <w:sz w:val="28"/>
          <w:szCs w:val="28"/>
          <w:lang w:eastAsia="ru-RU"/>
        </w:rPr>
        <w:t>субсидии</w:t>
      </w:r>
      <w:r w:rsidRPr="003B76CD">
        <w:rPr>
          <w:rFonts w:ascii="Times New Roman" w:eastAsia="Times New Roman" w:hAnsi="Times New Roman" w:cs="Times New Roman"/>
          <w:color w:val="000000" w:themeColor="text1"/>
          <w:sz w:val="28"/>
          <w:szCs w:val="28"/>
          <w:lang w:eastAsia="ru-RU"/>
        </w:rPr>
        <w:t>, запрашиваем</w:t>
      </w:r>
      <w:r w:rsidR="001323F9" w:rsidRPr="003B76CD">
        <w:rPr>
          <w:rFonts w:ascii="Times New Roman" w:eastAsia="Times New Roman" w:hAnsi="Times New Roman" w:cs="Times New Roman"/>
          <w:color w:val="000000" w:themeColor="text1"/>
          <w:sz w:val="28"/>
          <w:szCs w:val="28"/>
          <w:lang w:eastAsia="ru-RU"/>
        </w:rPr>
        <w:t>ой</w:t>
      </w:r>
      <w:r w:rsidRPr="003B76CD">
        <w:rPr>
          <w:rFonts w:ascii="Times New Roman" w:eastAsia="Times New Roman" w:hAnsi="Times New Roman" w:cs="Times New Roman"/>
          <w:color w:val="000000" w:themeColor="text1"/>
          <w:sz w:val="28"/>
          <w:szCs w:val="28"/>
          <w:lang w:eastAsia="ru-RU"/>
        </w:rPr>
        <w:t xml:space="preserve"> из </w:t>
      </w:r>
      <w:r w:rsidR="001323F9" w:rsidRPr="003B76CD">
        <w:rPr>
          <w:rFonts w:ascii="Times New Roman" w:eastAsia="Times New Roman" w:hAnsi="Times New Roman" w:cs="Times New Roman"/>
          <w:color w:val="000000" w:themeColor="text1"/>
          <w:sz w:val="28"/>
          <w:szCs w:val="28"/>
          <w:lang w:eastAsia="ru-RU"/>
        </w:rPr>
        <w:t>местного</w:t>
      </w:r>
      <w:r w:rsidRPr="003B76CD">
        <w:rPr>
          <w:rFonts w:ascii="Times New Roman" w:eastAsia="Times New Roman" w:hAnsi="Times New Roman" w:cs="Times New Roman"/>
          <w:color w:val="000000" w:themeColor="text1"/>
          <w:sz w:val="28"/>
          <w:szCs w:val="28"/>
          <w:lang w:eastAsia="ru-RU"/>
        </w:rPr>
        <w:t xml:space="preserve"> бюджета.</w:t>
      </w:r>
    </w:p>
    <w:p w:rsidR="004B0430" w:rsidRPr="003B76CD" w:rsidRDefault="004B0430" w:rsidP="006D7CAD">
      <w:pPr>
        <w:pStyle w:val="ConsPlusNormal"/>
        <w:spacing w:before="220"/>
        <w:ind w:firstLine="540"/>
        <w:contextualSpacing/>
        <w:jc w:val="both"/>
        <w:rPr>
          <w:rFonts w:ascii="Times New Roman" w:eastAsia="Times New Roman" w:hAnsi="Times New Roman" w:cs="Times New Roman"/>
          <w:color w:val="000000" w:themeColor="text1"/>
          <w:sz w:val="28"/>
          <w:szCs w:val="28"/>
          <w:lang w:eastAsia="ru-RU"/>
        </w:rPr>
      </w:pPr>
      <w:bookmarkStart w:id="16" w:name="P377"/>
      <w:bookmarkEnd w:id="16"/>
      <w:r w:rsidRPr="003B76CD">
        <w:rPr>
          <w:rFonts w:ascii="Times New Roman" w:eastAsia="Times New Roman" w:hAnsi="Times New Roman" w:cs="Times New Roman"/>
          <w:color w:val="000000" w:themeColor="text1"/>
          <w:sz w:val="28"/>
          <w:szCs w:val="28"/>
          <w:lang w:eastAsia="ru-RU"/>
        </w:rPr>
        <w:t xml:space="preserve">&lt;2&gt; </w:t>
      </w:r>
      <w:bookmarkStart w:id="17" w:name="P378"/>
      <w:bookmarkEnd w:id="17"/>
      <w:r w:rsidRPr="003B76CD">
        <w:rPr>
          <w:rFonts w:ascii="Times New Roman" w:eastAsia="Times New Roman" w:hAnsi="Times New Roman" w:cs="Times New Roman"/>
          <w:color w:val="000000" w:themeColor="text1"/>
          <w:sz w:val="28"/>
          <w:szCs w:val="28"/>
          <w:lang w:eastAsia="ru-RU"/>
        </w:rPr>
        <w:t>Собственные средства ТОС, привлеченные средства.</w:t>
      </w:r>
    </w:p>
    <w:p w:rsidR="004B0430" w:rsidRPr="003B76CD" w:rsidRDefault="004B0430" w:rsidP="006D7CAD">
      <w:pPr>
        <w:pStyle w:val="ConsPlusNormal"/>
        <w:contextualSpacing/>
        <w:jc w:val="both"/>
        <w:rPr>
          <w:rFonts w:ascii="Times New Roman" w:eastAsia="Times New Roman" w:hAnsi="Times New Roman" w:cs="Times New Roman"/>
          <w:color w:val="000000" w:themeColor="text1"/>
          <w:sz w:val="28"/>
          <w:szCs w:val="28"/>
          <w:lang w:eastAsia="ru-RU"/>
        </w:rPr>
      </w:pPr>
    </w:p>
    <w:p w:rsidR="001323F9" w:rsidRDefault="004B0430" w:rsidP="006D7CAD">
      <w:pPr>
        <w:pStyle w:val="ConsPlusNormal"/>
        <w:ind w:firstLine="540"/>
        <w:contextualSpacing/>
        <w:jc w:val="both"/>
        <w:rPr>
          <w:rFonts w:ascii="Times New Roman" w:eastAsia="Times New Roman" w:hAnsi="Times New Roman" w:cs="Times New Roman"/>
          <w:color w:val="000000" w:themeColor="text1"/>
          <w:sz w:val="28"/>
          <w:szCs w:val="28"/>
          <w:lang w:eastAsia="ru-RU"/>
        </w:rPr>
      </w:pPr>
      <w:r w:rsidRPr="003B76CD">
        <w:rPr>
          <w:rFonts w:ascii="Times New Roman" w:eastAsia="Times New Roman" w:hAnsi="Times New Roman" w:cs="Times New Roman"/>
          <w:color w:val="000000" w:themeColor="text1"/>
          <w:sz w:val="28"/>
          <w:szCs w:val="28"/>
          <w:lang w:eastAsia="ru-RU"/>
        </w:rPr>
        <w:t>1</w:t>
      </w:r>
      <w:r w:rsidR="003B76CD">
        <w:rPr>
          <w:rFonts w:ascii="Times New Roman" w:eastAsia="Times New Roman" w:hAnsi="Times New Roman" w:cs="Times New Roman"/>
          <w:color w:val="000000" w:themeColor="text1"/>
          <w:sz w:val="28"/>
          <w:szCs w:val="28"/>
          <w:lang w:eastAsia="ru-RU"/>
        </w:rPr>
        <w:t>4</w:t>
      </w:r>
      <w:r w:rsidRPr="003B76CD">
        <w:rPr>
          <w:rFonts w:ascii="Times New Roman" w:eastAsia="Times New Roman" w:hAnsi="Times New Roman" w:cs="Times New Roman"/>
          <w:color w:val="000000" w:themeColor="text1"/>
          <w:sz w:val="28"/>
          <w:szCs w:val="28"/>
          <w:lang w:eastAsia="ru-RU"/>
        </w:rPr>
        <w:t>. Сведения о предыдущей деятельности ТОС по реа</w:t>
      </w:r>
      <w:r w:rsidR="001323F9" w:rsidRPr="003B76CD">
        <w:rPr>
          <w:rFonts w:ascii="Times New Roman" w:eastAsia="Times New Roman" w:hAnsi="Times New Roman" w:cs="Times New Roman"/>
          <w:color w:val="000000" w:themeColor="text1"/>
          <w:sz w:val="28"/>
          <w:szCs w:val="28"/>
          <w:lang w:eastAsia="ru-RU"/>
        </w:rPr>
        <w:t>лизации проектов (при наличии).</w:t>
      </w:r>
    </w:p>
    <w:p w:rsidR="003B76CD" w:rsidRPr="003B76CD" w:rsidRDefault="003B76CD" w:rsidP="006D7CAD">
      <w:pPr>
        <w:pStyle w:val="ConsPlusNormal"/>
        <w:ind w:firstLine="54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 Согласие председателя ТОС на обработку персональных данных, указанных в проекте.</w:t>
      </w:r>
    </w:p>
    <w:p w:rsidR="001323F9" w:rsidRPr="00686689" w:rsidRDefault="001323F9" w:rsidP="001323F9">
      <w:pPr>
        <w:pStyle w:val="ConsPlusNormal"/>
        <w:ind w:firstLine="540"/>
        <w:jc w:val="both"/>
        <w:rPr>
          <w:rFonts w:ascii="Times New Roman" w:eastAsia="Times New Roman" w:hAnsi="Times New Roman" w:cs="Times New Roman"/>
          <w:color w:val="FF0000"/>
          <w:sz w:val="28"/>
          <w:szCs w:val="28"/>
          <w:highlight w:val="yellow"/>
          <w:lang w:eastAsia="ru-RU"/>
        </w:rPr>
      </w:pPr>
    </w:p>
    <w:p w:rsidR="001323F9" w:rsidRPr="00686689" w:rsidRDefault="001323F9" w:rsidP="001323F9">
      <w:pPr>
        <w:pStyle w:val="ConsPlusNormal"/>
        <w:ind w:firstLine="540"/>
        <w:jc w:val="both"/>
        <w:rPr>
          <w:rFonts w:ascii="Times New Roman" w:eastAsia="Times New Roman" w:hAnsi="Times New Roman" w:cs="Times New Roman"/>
          <w:color w:val="FF0000"/>
          <w:sz w:val="28"/>
          <w:szCs w:val="28"/>
          <w:highlight w:val="yellow"/>
          <w:lang w:eastAsia="ru-RU"/>
        </w:rPr>
      </w:pPr>
    </w:p>
    <w:p w:rsidR="00365686" w:rsidRPr="00D026C1" w:rsidRDefault="00365686" w:rsidP="009D53F2">
      <w:pPr>
        <w:ind w:firstLine="567"/>
        <w:jc w:val="both"/>
        <w:rPr>
          <w:sz w:val="28"/>
          <w:szCs w:val="28"/>
        </w:rPr>
      </w:pPr>
    </w:p>
    <w:p w:rsidR="00806E10" w:rsidRPr="00D026C1" w:rsidRDefault="00806E10" w:rsidP="00952BAC">
      <w:pPr>
        <w:ind w:right="140"/>
        <w:jc w:val="right"/>
        <w:rPr>
          <w:rFonts w:eastAsia="Calibri"/>
          <w:sz w:val="28"/>
          <w:szCs w:val="28"/>
          <w:lang w:eastAsia="en-US"/>
        </w:rPr>
        <w:sectPr w:rsidR="00806E10" w:rsidRPr="00D026C1" w:rsidSect="00806E10">
          <w:pgSz w:w="11907" w:h="16840" w:code="9"/>
          <w:pgMar w:top="1134" w:right="567" w:bottom="1134" w:left="1985" w:header="720" w:footer="720" w:gutter="0"/>
          <w:pgNumType w:start="1"/>
          <w:cols w:space="720"/>
          <w:titlePg/>
          <w:docGrid w:linePitch="326"/>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2"/>
      </w:tblGrid>
      <w:tr w:rsidR="00952BAC" w:rsidRPr="00D026C1" w:rsidTr="00AF0F85">
        <w:trPr>
          <w:trHeight w:val="656"/>
        </w:trPr>
        <w:tc>
          <w:tcPr>
            <w:tcW w:w="4642" w:type="dxa"/>
          </w:tcPr>
          <w:p w:rsidR="00952BAC" w:rsidRPr="00D026C1" w:rsidRDefault="00952BAC" w:rsidP="00952BAC">
            <w:pPr>
              <w:ind w:right="140"/>
              <w:jc w:val="right"/>
              <w:rPr>
                <w:rFonts w:eastAsia="Calibri"/>
                <w:sz w:val="28"/>
                <w:szCs w:val="28"/>
                <w:lang w:eastAsia="en-US"/>
              </w:rPr>
            </w:pPr>
          </w:p>
        </w:tc>
        <w:tc>
          <w:tcPr>
            <w:tcW w:w="4642" w:type="dxa"/>
          </w:tcPr>
          <w:p w:rsidR="00642285" w:rsidRPr="00D026C1" w:rsidRDefault="00642285" w:rsidP="00642285">
            <w:pPr>
              <w:ind w:right="140"/>
              <w:jc w:val="center"/>
              <w:rPr>
                <w:sz w:val="28"/>
                <w:szCs w:val="28"/>
              </w:rPr>
            </w:pPr>
            <w:r w:rsidRPr="00D026C1">
              <w:rPr>
                <w:sz w:val="28"/>
                <w:szCs w:val="28"/>
              </w:rPr>
              <w:t xml:space="preserve">Приложение № </w:t>
            </w:r>
            <w:r w:rsidR="001323F9" w:rsidRPr="00D026C1">
              <w:rPr>
                <w:sz w:val="28"/>
                <w:szCs w:val="28"/>
              </w:rPr>
              <w:t>3</w:t>
            </w:r>
          </w:p>
          <w:p w:rsidR="00642285" w:rsidRPr="00D026C1" w:rsidRDefault="00642285" w:rsidP="00806E10">
            <w:pPr>
              <w:spacing w:before="120" w:line="240" w:lineRule="exact"/>
              <w:ind w:right="142"/>
              <w:jc w:val="center"/>
              <w:rPr>
                <w:sz w:val="28"/>
                <w:szCs w:val="28"/>
              </w:rPr>
            </w:pPr>
            <w:r w:rsidRPr="00D026C1">
              <w:rPr>
                <w:sz w:val="28"/>
                <w:szCs w:val="28"/>
              </w:rPr>
              <w:t xml:space="preserve">к Порядку предоставления физическим лицам </w:t>
            </w:r>
            <w:r w:rsidR="003D3503" w:rsidRPr="00D026C1">
              <w:rPr>
                <w:sz w:val="28"/>
                <w:szCs w:val="28"/>
              </w:rPr>
              <w:t>Грантов</w:t>
            </w:r>
            <w:r w:rsidRPr="00D026C1">
              <w:rPr>
                <w:sz w:val="28"/>
                <w:szCs w:val="28"/>
              </w:rPr>
              <w:t xml:space="preserve"> в форме субсидий из местного бюджета на реализацию проектов по развитию территориального общественного самоуправления </w:t>
            </w:r>
          </w:p>
          <w:p w:rsidR="00952BAC" w:rsidRPr="00D026C1" w:rsidRDefault="00952BAC" w:rsidP="00952BAC">
            <w:pPr>
              <w:ind w:right="140"/>
              <w:jc w:val="center"/>
              <w:rPr>
                <w:rFonts w:eastAsia="Calibri"/>
                <w:sz w:val="28"/>
                <w:szCs w:val="28"/>
                <w:lang w:eastAsia="en-US"/>
              </w:rPr>
            </w:pPr>
          </w:p>
          <w:p w:rsidR="00952BAC" w:rsidRPr="00D026C1" w:rsidRDefault="00952BAC" w:rsidP="00952BAC">
            <w:pPr>
              <w:ind w:right="140"/>
              <w:jc w:val="both"/>
              <w:rPr>
                <w:rFonts w:eastAsia="Calibri"/>
                <w:sz w:val="28"/>
                <w:szCs w:val="28"/>
                <w:lang w:eastAsia="en-US"/>
              </w:rPr>
            </w:pPr>
          </w:p>
        </w:tc>
      </w:tr>
    </w:tbl>
    <w:p w:rsidR="00952BAC" w:rsidRPr="00D026C1" w:rsidRDefault="00976D9B" w:rsidP="00952BAC">
      <w:pPr>
        <w:widowControl w:val="0"/>
        <w:autoSpaceDE w:val="0"/>
        <w:autoSpaceDN w:val="0"/>
        <w:ind w:firstLine="539"/>
        <w:contextualSpacing/>
        <w:jc w:val="center"/>
        <w:rPr>
          <w:sz w:val="28"/>
          <w:szCs w:val="20"/>
        </w:rPr>
      </w:pPr>
      <w:r w:rsidRPr="00D026C1">
        <w:rPr>
          <w:sz w:val="28"/>
          <w:szCs w:val="20"/>
        </w:rPr>
        <w:t>С</w:t>
      </w:r>
      <w:r w:rsidR="00952BAC" w:rsidRPr="00D026C1">
        <w:rPr>
          <w:sz w:val="28"/>
          <w:szCs w:val="20"/>
        </w:rPr>
        <w:t>огласие на обработку персональных данных</w:t>
      </w:r>
    </w:p>
    <w:p w:rsidR="00952BAC" w:rsidRPr="00D026C1" w:rsidRDefault="00952BAC" w:rsidP="00952BAC">
      <w:pPr>
        <w:widowControl w:val="0"/>
        <w:autoSpaceDE w:val="0"/>
        <w:autoSpaceDN w:val="0"/>
        <w:ind w:firstLine="539"/>
        <w:contextualSpacing/>
        <w:jc w:val="both"/>
        <w:rPr>
          <w:sz w:val="28"/>
          <w:szCs w:val="20"/>
        </w:rPr>
      </w:pPr>
    </w:p>
    <w:p w:rsidR="00952BAC" w:rsidRPr="00D026C1" w:rsidRDefault="00952BAC" w:rsidP="00952BAC">
      <w:pPr>
        <w:widowControl w:val="0"/>
        <w:autoSpaceDE w:val="0"/>
        <w:autoSpaceDN w:val="0"/>
        <w:ind w:firstLine="539"/>
        <w:contextualSpacing/>
        <w:jc w:val="both"/>
        <w:rPr>
          <w:color w:val="000000" w:themeColor="text1"/>
          <w:sz w:val="28"/>
          <w:szCs w:val="20"/>
        </w:rPr>
      </w:pPr>
      <w:proofErr w:type="gramStart"/>
      <w:r w:rsidRPr="00D026C1">
        <w:rPr>
          <w:sz w:val="28"/>
          <w:szCs w:val="20"/>
        </w:rPr>
        <w:t xml:space="preserve">В </w:t>
      </w:r>
      <w:r w:rsidRPr="00D026C1">
        <w:rPr>
          <w:color w:val="000000" w:themeColor="text1"/>
          <w:sz w:val="28"/>
          <w:szCs w:val="20"/>
        </w:rPr>
        <w:t xml:space="preserve">соответствии со </w:t>
      </w:r>
      <w:hyperlink r:id="rId17" w:history="1">
        <w:r w:rsidRPr="00D026C1">
          <w:rPr>
            <w:color w:val="000000" w:themeColor="text1"/>
            <w:sz w:val="28"/>
            <w:szCs w:val="20"/>
            <w:u w:val="single"/>
          </w:rPr>
          <w:t>статьей 9</w:t>
        </w:r>
      </w:hyperlink>
      <w:r w:rsidRPr="00D026C1">
        <w:rPr>
          <w:color w:val="000000" w:themeColor="text1"/>
          <w:sz w:val="28"/>
          <w:szCs w:val="20"/>
        </w:rPr>
        <w:t xml:space="preserve"> Фед</w:t>
      </w:r>
      <w:r w:rsidR="00B1319C">
        <w:rPr>
          <w:color w:val="000000" w:themeColor="text1"/>
          <w:sz w:val="28"/>
          <w:szCs w:val="20"/>
        </w:rPr>
        <w:t xml:space="preserve">ерального закона от 27.07.2006 </w:t>
      </w:r>
      <w:r w:rsidR="00B1319C">
        <w:rPr>
          <w:color w:val="000000" w:themeColor="text1"/>
          <w:sz w:val="28"/>
          <w:szCs w:val="20"/>
        </w:rPr>
        <w:br/>
        <w:t>№</w:t>
      </w:r>
      <w:r w:rsidRPr="00D026C1">
        <w:rPr>
          <w:color w:val="000000" w:themeColor="text1"/>
          <w:sz w:val="28"/>
          <w:szCs w:val="20"/>
        </w:rPr>
        <w:t xml:space="preserve"> 152-ФЗ </w:t>
      </w:r>
      <w:r w:rsidR="00B1319C">
        <w:rPr>
          <w:color w:val="000000" w:themeColor="text1"/>
          <w:sz w:val="28"/>
          <w:szCs w:val="20"/>
        </w:rPr>
        <w:t>«</w:t>
      </w:r>
      <w:r w:rsidRPr="00D026C1">
        <w:rPr>
          <w:color w:val="000000" w:themeColor="text1"/>
          <w:sz w:val="28"/>
          <w:szCs w:val="20"/>
        </w:rPr>
        <w:t>О персональных данных</w:t>
      </w:r>
      <w:r w:rsidR="00B1319C">
        <w:rPr>
          <w:color w:val="000000" w:themeColor="text1"/>
          <w:sz w:val="28"/>
          <w:szCs w:val="20"/>
        </w:rPr>
        <w:t>»</w:t>
      </w:r>
      <w:r w:rsidRPr="00D026C1">
        <w:rPr>
          <w:color w:val="000000" w:themeColor="text1"/>
          <w:sz w:val="28"/>
          <w:szCs w:val="20"/>
        </w:rPr>
        <w:t xml:space="preserve"> даю согласие администрации городского поселения «Город Амурск»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18" w:history="1">
        <w:r w:rsidRPr="00D026C1">
          <w:rPr>
            <w:color w:val="000000" w:themeColor="text1"/>
            <w:sz w:val="28"/>
            <w:szCs w:val="20"/>
            <w:u w:val="single"/>
          </w:rPr>
          <w:t>п. 3 ст. 3</w:t>
        </w:r>
      </w:hyperlink>
      <w:r w:rsidRPr="00D026C1">
        <w:rPr>
          <w:color w:val="000000" w:themeColor="text1"/>
          <w:sz w:val="28"/>
          <w:szCs w:val="20"/>
        </w:rPr>
        <w:t xml:space="preserve"> Федерального закона от 27.07.2006 </w:t>
      </w:r>
      <w:r w:rsidR="00B1319C">
        <w:rPr>
          <w:color w:val="000000" w:themeColor="text1"/>
          <w:sz w:val="28"/>
          <w:szCs w:val="20"/>
        </w:rPr>
        <w:t>№</w:t>
      </w:r>
      <w:r w:rsidRPr="00D026C1">
        <w:rPr>
          <w:color w:val="000000" w:themeColor="text1"/>
          <w:sz w:val="28"/>
          <w:szCs w:val="20"/>
        </w:rPr>
        <w:t xml:space="preserve"> 152-ФЗ </w:t>
      </w:r>
      <w:r w:rsidR="00B1319C">
        <w:rPr>
          <w:color w:val="000000" w:themeColor="text1"/>
          <w:sz w:val="28"/>
          <w:szCs w:val="20"/>
        </w:rPr>
        <w:t>«</w:t>
      </w:r>
      <w:r w:rsidRPr="00D026C1">
        <w:rPr>
          <w:color w:val="000000" w:themeColor="text1"/>
          <w:sz w:val="28"/>
          <w:szCs w:val="20"/>
        </w:rPr>
        <w:t>О персональных данных</w:t>
      </w:r>
      <w:r w:rsidR="00B1319C">
        <w:rPr>
          <w:color w:val="000000" w:themeColor="text1"/>
          <w:sz w:val="28"/>
          <w:szCs w:val="20"/>
        </w:rPr>
        <w:t>»</w:t>
      </w:r>
      <w:r w:rsidRPr="00D026C1">
        <w:rPr>
          <w:color w:val="000000" w:themeColor="text1"/>
          <w:sz w:val="28"/>
          <w:szCs w:val="20"/>
        </w:rPr>
        <w:t xml:space="preserve"> (сбор, запись, систематизацию, накопление, хранение, уточнение (обновление, изменение), извлечение, использование, передачу (распространение</w:t>
      </w:r>
      <w:proofErr w:type="gramEnd"/>
      <w:r w:rsidRPr="00D026C1">
        <w:rPr>
          <w:color w:val="000000" w:themeColor="text1"/>
          <w:sz w:val="28"/>
          <w:szCs w:val="20"/>
        </w:rPr>
        <w:t xml:space="preserve">, </w:t>
      </w:r>
      <w:proofErr w:type="gramStart"/>
      <w:r w:rsidRPr="00D026C1">
        <w:rPr>
          <w:color w:val="000000" w:themeColor="text1"/>
          <w:sz w:val="28"/>
          <w:szCs w:val="20"/>
        </w:rPr>
        <w:t>предоставление, доступ), обезличивание, блокирование, удаление, уничтожение персональных данных).</w:t>
      </w:r>
      <w:proofErr w:type="gramEnd"/>
    </w:p>
    <w:p w:rsidR="00952BAC" w:rsidRPr="00D026C1" w:rsidRDefault="00952BAC" w:rsidP="00952BAC">
      <w:pPr>
        <w:widowControl w:val="0"/>
        <w:autoSpaceDE w:val="0"/>
        <w:autoSpaceDN w:val="0"/>
        <w:spacing w:before="280"/>
        <w:ind w:firstLine="539"/>
        <w:contextualSpacing/>
        <w:jc w:val="both"/>
        <w:rPr>
          <w:color w:val="000000" w:themeColor="text1"/>
          <w:sz w:val="28"/>
          <w:szCs w:val="20"/>
        </w:rPr>
      </w:pPr>
      <w:r w:rsidRPr="00D026C1">
        <w:rPr>
          <w:color w:val="000000" w:themeColor="text1"/>
          <w:sz w:val="28"/>
          <w:szCs w:val="20"/>
        </w:rPr>
        <w:t>Настоящее согласие действует со дня его подписания.</w:t>
      </w:r>
    </w:p>
    <w:p w:rsidR="00952BAC" w:rsidRPr="00D026C1" w:rsidRDefault="00952BAC" w:rsidP="00952BAC">
      <w:pPr>
        <w:widowControl w:val="0"/>
        <w:autoSpaceDE w:val="0"/>
        <w:autoSpaceDN w:val="0"/>
        <w:spacing w:before="280"/>
        <w:ind w:firstLine="539"/>
        <w:contextualSpacing/>
        <w:jc w:val="both"/>
        <w:rPr>
          <w:sz w:val="28"/>
          <w:szCs w:val="20"/>
        </w:rPr>
      </w:pPr>
      <w:r w:rsidRPr="00D026C1">
        <w:rPr>
          <w:sz w:val="28"/>
          <w:szCs w:val="20"/>
        </w:rPr>
        <w:t xml:space="preserve">Достоверность информации (в том числе документов), представленной в составе комплекта конкурсной документации территориального общественного самоуправления для предоставления </w:t>
      </w:r>
      <w:r w:rsidR="003D3503" w:rsidRPr="00D026C1">
        <w:rPr>
          <w:sz w:val="28"/>
          <w:szCs w:val="20"/>
        </w:rPr>
        <w:t>Гранта</w:t>
      </w:r>
      <w:r w:rsidRPr="00D026C1">
        <w:rPr>
          <w:sz w:val="28"/>
          <w:szCs w:val="20"/>
        </w:rPr>
        <w:t>, подтверждаю.</w:t>
      </w:r>
    </w:p>
    <w:p w:rsidR="00952BAC" w:rsidRPr="00D026C1" w:rsidRDefault="00952BAC" w:rsidP="00952BAC">
      <w:pPr>
        <w:widowControl w:val="0"/>
        <w:autoSpaceDE w:val="0"/>
        <w:autoSpaceDN w:val="0"/>
        <w:spacing w:before="280"/>
        <w:ind w:firstLine="539"/>
        <w:contextualSpacing/>
        <w:jc w:val="both"/>
        <w:rPr>
          <w:sz w:val="28"/>
          <w:szCs w:val="20"/>
        </w:rPr>
      </w:pPr>
      <w:r w:rsidRPr="00D026C1">
        <w:rPr>
          <w:sz w:val="28"/>
          <w:szCs w:val="20"/>
        </w:rPr>
        <w:t xml:space="preserve">С условиями конкурса и предоставления </w:t>
      </w:r>
      <w:r w:rsidR="003D3503" w:rsidRPr="00D026C1">
        <w:rPr>
          <w:sz w:val="28"/>
          <w:szCs w:val="20"/>
        </w:rPr>
        <w:t>Гранта</w:t>
      </w:r>
      <w:r w:rsidRPr="00D026C1">
        <w:rPr>
          <w:sz w:val="28"/>
          <w:szCs w:val="20"/>
        </w:rPr>
        <w:t xml:space="preserve"> ознакомлен и согласен.</w:t>
      </w:r>
    </w:p>
    <w:p w:rsidR="00952BAC" w:rsidRPr="00D026C1" w:rsidRDefault="00952BAC" w:rsidP="00952BAC">
      <w:pPr>
        <w:widowControl w:val="0"/>
        <w:autoSpaceDE w:val="0"/>
        <w:autoSpaceDN w:val="0"/>
        <w:jc w:val="both"/>
        <w:rPr>
          <w:sz w:val="28"/>
          <w:szCs w:val="20"/>
        </w:rPr>
      </w:pPr>
    </w:p>
    <w:p w:rsidR="00952BAC" w:rsidRPr="00D026C1" w:rsidRDefault="00952BAC" w:rsidP="00952BAC">
      <w:pPr>
        <w:widowControl w:val="0"/>
        <w:autoSpaceDE w:val="0"/>
        <w:autoSpaceDN w:val="0"/>
        <w:jc w:val="both"/>
        <w:rPr>
          <w:sz w:val="28"/>
          <w:szCs w:val="20"/>
        </w:rPr>
      </w:pPr>
    </w:p>
    <w:p w:rsidR="00952BAC" w:rsidRPr="00D026C1" w:rsidRDefault="00952BAC" w:rsidP="00952BAC">
      <w:pPr>
        <w:widowControl w:val="0"/>
        <w:autoSpaceDE w:val="0"/>
        <w:autoSpaceDN w:val="0"/>
        <w:jc w:val="both"/>
        <w:rPr>
          <w:sz w:val="28"/>
          <w:szCs w:val="28"/>
        </w:rPr>
      </w:pPr>
      <w:r w:rsidRPr="00D026C1">
        <w:rPr>
          <w:sz w:val="28"/>
          <w:szCs w:val="28"/>
        </w:rPr>
        <w:t>Председатель ТОС</w:t>
      </w:r>
    </w:p>
    <w:p w:rsidR="00952BAC" w:rsidRPr="00D026C1" w:rsidRDefault="00952BAC" w:rsidP="00952BAC">
      <w:pPr>
        <w:widowControl w:val="0"/>
        <w:autoSpaceDE w:val="0"/>
        <w:autoSpaceDN w:val="0"/>
        <w:jc w:val="both"/>
        <w:rPr>
          <w:sz w:val="28"/>
          <w:szCs w:val="28"/>
        </w:rPr>
      </w:pPr>
    </w:p>
    <w:p w:rsidR="00952BAC" w:rsidRPr="00D026C1" w:rsidRDefault="00952BAC" w:rsidP="00952BAC">
      <w:pPr>
        <w:widowControl w:val="0"/>
        <w:autoSpaceDE w:val="0"/>
        <w:autoSpaceDN w:val="0"/>
        <w:jc w:val="both"/>
        <w:rPr>
          <w:sz w:val="28"/>
          <w:szCs w:val="28"/>
        </w:rPr>
      </w:pPr>
      <w:r w:rsidRPr="00D026C1">
        <w:rPr>
          <w:sz w:val="28"/>
          <w:szCs w:val="28"/>
        </w:rPr>
        <w:t>_________ / _______________________________</w:t>
      </w:r>
    </w:p>
    <w:p w:rsidR="00952BAC" w:rsidRPr="00D026C1" w:rsidRDefault="00952BAC" w:rsidP="00952BAC">
      <w:pPr>
        <w:widowControl w:val="0"/>
        <w:autoSpaceDE w:val="0"/>
        <w:autoSpaceDN w:val="0"/>
        <w:jc w:val="both"/>
      </w:pPr>
      <w:r w:rsidRPr="00D026C1">
        <w:t>(подпись)                       (Фамилия, имя, отчество)</w:t>
      </w:r>
    </w:p>
    <w:p w:rsidR="00952BAC" w:rsidRPr="00D026C1" w:rsidRDefault="00952BAC" w:rsidP="00952BAC">
      <w:pPr>
        <w:widowControl w:val="0"/>
        <w:autoSpaceDE w:val="0"/>
        <w:autoSpaceDN w:val="0"/>
        <w:jc w:val="both"/>
        <w:rPr>
          <w:sz w:val="28"/>
          <w:szCs w:val="28"/>
        </w:rPr>
      </w:pPr>
    </w:p>
    <w:p w:rsidR="00952BAC" w:rsidRPr="00D026C1" w:rsidRDefault="00952BAC" w:rsidP="00952BAC">
      <w:pPr>
        <w:widowControl w:val="0"/>
        <w:autoSpaceDE w:val="0"/>
        <w:autoSpaceDN w:val="0"/>
        <w:jc w:val="both"/>
        <w:rPr>
          <w:sz w:val="28"/>
          <w:szCs w:val="28"/>
        </w:rPr>
      </w:pPr>
      <w:r w:rsidRPr="00D026C1">
        <w:rPr>
          <w:sz w:val="28"/>
          <w:szCs w:val="28"/>
        </w:rPr>
        <w:t>"___" __________ 20</w:t>
      </w:r>
      <w:r w:rsidR="00BA5A69" w:rsidRPr="00D026C1">
        <w:rPr>
          <w:sz w:val="28"/>
          <w:szCs w:val="28"/>
        </w:rPr>
        <w:t>__</w:t>
      </w:r>
      <w:r w:rsidRPr="00D026C1">
        <w:rPr>
          <w:sz w:val="28"/>
          <w:szCs w:val="28"/>
        </w:rPr>
        <w:t xml:space="preserve"> г.</w:t>
      </w:r>
    </w:p>
    <w:p w:rsidR="00952BAC" w:rsidRPr="00D026C1" w:rsidRDefault="00952BAC" w:rsidP="00952BAC">
      <w:pPr>
        <w:ind w:right="140" w:firstLine="709"/>
        <w:jc w:val="both"/>
        <w:rPr>
          <w:rFonts w:eastAsia="Calibri"/>
          <w:sz w:val="28"/>
          <w:szCs w:val="28"/>
          <w:lang w:eastAsia="en-US"/>
        </w:rPr>
      </w:pPr>
    </w:p>
    <w:p w:rsidR="00952BAC" w:rsidRPr="00D026C1" w:rsidRDefault="00952BAC" w:rsidP="00952BAC">
      <w:pPr>
        <w:ind w:right="140" w:firstLine="709"/>
        <w:jc w:val="both"/>
        <w:rPr>
          <w:rFonts w:eastAsia="Calibri"/>
          <w:sz w:val="28"/>
          <w:szCs w:val="28"/>
          <w:lang w:eastAsia="en-US"/>
        </w:rPr>
      </w:pPr>
    </w:p>
    <w:p w:rsidR="00952BAC" w:rsidRPr="00686689" w:rsidRDefault="00952BAC" w:rsidP="00952BAC">
      <w:pPr>
        <w:ind w:right="140" w:firstLine="709"/>
        <w:jc w:val="both"/>
        <w:rPr>
          <w:rFonts w:eastAsia="Calibri"/>
          <w:sz w:val="28"/>
          <w:szCs w:val="28"/>
          <w:highlight w:val="yellow"/>
          <w:lang w:eastAsia="en-US"/>
        </w:rPr>
      </w:pPr>
    </w:p>
    <w:p w:rsidR="00952BAC" w:rsidRPr="00686689" w:rsidRDefault="00952BAC" w:rsidP="00952BAC">
      <w:pPr>
        <w:ind w:right="140" w:firstLine="709"/>
        <w:jc w:val="both"/>
        <w:rPr>
          <w:rFonts w:eastAsia="Calibri"/>
          <w:sz w:val="28"/>
          <w:szCs w:val="28"/>
          <w:highlight w:val="yellow"/>
          <w:lang w:eastAsia="en-US"/>
        </w:rPr>
      </w:pPr>
    </w:p>
    <w:p w:rsidR="00952BAC" w:rsidRPr="00686689" w:rsidRDefault="00952BAC" w:rsidP="00952BAC">
      <w:pPr>
        <w:ind w:right="140" w:firstLine="709"/>
        <w:jc w:val="both"/>
        <w:rPr>
          <w:rFonts w:eastAsia="Calibri"/>
          <w:sz w:val="28"/>
          <w:szCs w:val="28"/>
          <w:highlight w:val="yellow"/>
          <w:lang w:eastAsia="en-US"/>
        </w:rPr>
      </w:pPr>
    </w:p>
    <w:p w:rsidR="00806E10" w:rsidRPr="00686689" w:rsidRDefault="00806E10" w:rsidP="00DD3531">
      <w:pPr>
        <w:spacing w:before="144" w:after="144"/>
        <w:jc w:val="right"/>
        <w:rPr>
          <w:highlight w:val="yellow"/>
        </w:rPr>
        <w:sectPr w:rsidR="00806E10" w:rsidRPr="00686689" w:rsidSect="00806E10">
          <w:pgSz w:w="11907" w:h="16840" w:code="9"/>
          <w:pgMar w:top="1134" w:right="567" w:bottom="1134" w:left="1985" w:header="720" w:footer="720" w:gutter="0"/>
          <w:pgNumType w:start="1"/>
          <w:cols w:space="720"/>
          <w:titlePg/>
          <w:docGrid w:linePitch="326"/>
        </w:sectPr>
      </w:pPr>
    </w:p>
    <w:tbl>
      <w:tblPr>
        <w:tblW w:w="0" w:type="auto"/>
        <w:tblLook w:val="04A0" w:firstRow="1" w:lastRow="0" w:firstColumn="1" w:lastColumn="0" w:noHBand="0" w:noVBand="1"/>
      </w:tblPr>
      <w:tblGrid>
        <w:gridCol w:w="4785"/>
        <w:gridCol w:w="4786"/>
      </w:tblGrid>
      <w:tr w:rsidR="00C10C25" w:rsidRPr="00686689" w:rsidTr="00DD3531">
        <w:tc>
          <w:tcPr>
            <w:tcW w:w="4785" w:type="dxa"/>
            <w:shd w:val="clear" w:color="auto" w:fill="auto"/>
          </w:tcPr>
          <w:p w:rsidR="00C10C25" w:rsidRPr="00686689" w:rsidRDefault="00C10C25" w:rsidP="00DD3531">
            <w:pPr>
              <w:spacing w:before="144" w:after="144"/>
              <w:jc w:val="right"/>
              <w:rPr>
                <w:highlight w:val="yellow"/>
              </w:rPr>
            </w:pPr>
          </w:p>
        </w:tc>
        <w:tc>
          <w:tcPr>
            <w:tcW w:w="4786" w:type="dxa"/>
            <w:shd w:val="clear" w:color="auto" w:fill="auto"/>
          </w:tcPr>
          <w:p w:rsidR="00642285" w:rsidRPr="00017892" w:rsidRDefault="00642285" w:rsidP="00642285">
            <w:pPr>
              <w:ind w:right="140"/>
              <w:jc w:val="center"/>
              <w:rPr>
                <w:sz w:val="28"/>
                <w:szCs w:val="28"/>
              </w:rPr>
            </w:pPr>
            <w:r w:rsidRPr="00017892">
              <w:rPr>
                <w:sz w:val="28"/>
                <w:szCs w:val="28"/>
              </w:rPr>
              <w:t xml:space="preserve">Приложение № </w:t>
            </w:r>
            <w:r w:rsidR="001323F9" w:rsidRPr="00017892">
              <w:rPr>
                <w:sz w:val="28"/>
                <w:szCs w:val="28"/>
              </w:rPr>
              <w:t>4</w:t>
            </w:r>
          </w:p>
          <w:p w:rsidR="00642285" w:rsidRPr="00017892" w:rsidRDefault="00642285" w:rsidP="00806E10">
            <w:pPr>
              <w:spacing w:before="120" w:line="240" w:lineRule="exact"/>
              <w:ind w:right="142"/>
              <w:jc w:val="center"/>
              <w:rPr>
                <w:sz w:val="28"/>
                <w:szCs w:val="28"/>
              </w:rPr>
            </w:pPr>
            <w:r w:rsidRPr="00017892">
              <w:rPr>
                <w:sz w:val="28"/>
                <w:szCs w:val="28"/>
              </w:rPr>
              <w:t xml:space="preserve">к Порядку предоставления физическим лицам </w:t>
            </w:r>
            <w:r w:rsidR="003D3503" w:rsidRPr="00017892">
              <w:rPr>
                <w:sz w:val="28"/>
                <w:szCs w:val="28"/>
              </w:rPr>
              <w:t>Грантов</w:t>
            </w:r>
            <w:r w:rsidRPr="00017892">
              <w:rPr>
                <w:sz w:val="28"/>
                <w:szCs w:val="28"/>
              </w:rPr>
              <w:t xml:space="preserve"> в форме субсидий из местного бюджета на реализацию проектов по развитию территориального общественного самоуправления </w:t>
            </w:r>
          </w:p>
          <w:p w:rsidR="00C10C25" w:rsidRPr="00017892" w:rsidRDefault="00C10C25" w:rsidP="00C10C25">
            <w:pPr>
              <w:spacing w:line="240" w:lineRule="exact"/>
              <w:ind w:right="142"/>
              <w:jc w:val="center"/>
              <w:rPr>
                <w:sz w:val="28"/>
                <w:szCs w:val="28"/>
              </w:rPr>
            </w:pPr>
          </w:p>
        </w:tc>
      </w:tr>
    </w:tbl>
    <w:p w:rsidR="00C10C25" w:rsidRPr="00686689" w:rsidRDefault="00C10C25" w:rsidP="00C10C25">
      <w:pPr>
        <w:ind w:right="140" w:firstLine="709"/>
        <w:jc w:val="both"/>
        <w:rPr>
          <w:sz w:val="28"/>
          <w:szCs w:val="28"/>
          <w:highlight w:val="yellow"/>
        </w:rPr>
      </w:pPr>
    </w:p>
    <w:p w:rsidR="00C10C25" w:rsidRPr="00017892" w:rsidRDefault="00C10C25" w:rsidP="00C10C25">
      <w:pPr>
        <w:ind w:right="140" w:firstLine="709"/>
        <w:jc w:val="both"/>
        <w:rPr>
          <w:sz w:val="28"/>
          <w:szCs w:val="28"/>
        </w:rPr>
      </w:pPr>
    </w:p>
    <w:p w:rsidR="00C10C25" w:rsidRPr="00017892" w:rsidRDefault="00C10C25" w:rsidP="00C10C25">
      <w:pPr>
        <w:spacing w:line="240" w:lineRule="exact"/>
        <w:jc w:val="center"/>
        <w:rPr>
          <w:sz w:val="28"/>
          <w:szCs w:val="28"/>
        </w:rPr>
      </w:pPr>
      <w:r w:rsidRPr="00017892">
        <w:rPr>
          <w:sz w:val="28"/>
          <w:szCs w:val="28"/>
        </w:rPr>
        <w:t>СОГЛАСИЕ</w:t>
      </w:r>
    </w:p>
    <w:p w:rsidR="00C10C25" w:rsidRPr="00017892" w:rsidRDefault="00C10C25" w:rsidP="00C10C25">
      <w:pPr>
        <w:spacing w:before="120" w:line="240" w:lineRule="exact"/>
        <w:jc w:val="center"/>
        <w:rPr>
          <w:sz w:val="28"/>
          <w:szCs w:val="28"/>
        </w:rPr>
      </w:pPr>
      <w:r w:rsidRPr="00017892">
        <w:rPr>
          <w:sz w:val="28"/>
          <w:szCs w:val="28"/>
        </w:rPr>
        <w:t xml:space="preserve">получателя </w:t>
      </w:r>
      <w:r w:rsidR="003D3503" w:rsidRPr="00017892">
        <w:rPr>
          <w:sz w:val="28"/>
          <w:szCs w:val="28"/>
        </w:rPr>
        <w:t>Гранта</w:t>
      </w:r>
      <w:r w:rsidRPr="00017892">
        <w:rPr>
          <w:sz w:val="28"/>
          <w:szCs w:val="28"/>
        </w:rPr>
        <w:t xml:space="preserve"> в форме субсидии на </w:t>
      </w:r>
    </w:p>
    <w:p w:rsidR="00C10C25" w:rsidRPr="00017892" w:rsidRDefault="00C10C25" w:rsidP="00C10C25">
      <w:pPr>
        <w:spacing w:line="240" w:lineRule="exact"/>
        <w:jc w:val="center"/>
        <w:rPr>
          <w:sz w:val="28"/>
          <w:szCs w:val="28"/>
        </w:rPr>
      </w:pPr>
      <w:r w:rsidRPr="00017892">
        <w:rPr>
          <w:sz w:val="28"/>
          <w:szCs w:val="28"/>
        </w:rPr>
        <w:t>осуществление главным распорядителем бюджетных средств и органами муниципального финансово</w:t>
      </w:r>
      <w:r w:rsidR="00BA5A69" w:rsidRPr="00017892">
        <w:rPr>
          <w:sz w:val="28"/>
          <w:szCs w:val="28"/>
        </w:rPr>
        <w:t>го контроля проверок соблюдения</w:t>
      </w:r>
      <w:r w:rsidRPr="00017892">
        <w:rPr>
          <w:sz w:val="28"/>
          <w:szCs w:val="28"/>
        </w:rPr>
        <w:t xml:space="preserve"> получателем субсидии условий и порядка её предоставления  </w:t>
      </w:r>
    </w:p>
    <w:p w:rsidR="00C10C25" w:rsidRPr="00017892" w:rsidRDefault="00C10C25" w:rsidP="00C10C25">
      <w:pPr>
        <w:spacing w:before="144" w:after="144"/>
        <w:jc w:val="center"/>
        <w:rPr>
          <w:b/>
          <w:sz w:val="28"/>
          <w:szCs w:val="28"/>
        </w:rPr>
      </w:pPr>
    </w:p>
    <w:p w:rsidR="00C10C25" w:rsidRPr="00017892" w:rsidRDefault="00C10C25" w:rsidP="00C10C25">
      <w:pPr>
        <w:spacing w:before="144" w:after="144"/>
        <w:jc w:val="center"/>
        <w:rPr>
          <w:sz w:val="28"/>
          <w:szCs w:val="28"/>
        </w:rPr>
      </w:pPr>
      <w:r w:rsidRPr="00017892">
        <w:rPr>
          <w:sz w:val="28"/>
          <w:szCs w:val="28"/>
        </w:rPr>
        <w:t>Я, _____________________________________________________________,</w:t>
      </w:r>
    </w:p>
    <w:p w:rsidR="00C10C25" w:rsidRPr="00017892" w:rsidRDefault="00C10C25" w:rsidP="00C10C25">
      <w:pPr>
        <w:spacing w:before="144" w:after="144"/>
        <w:jc w:val="center"/>
        <w:rPr>
          <w:i/>
        </w:rPr>
      </w:pPr>
      <w:r w:rsidRPr="00017892">
        <w:rPr>
          <w:i/>
        </w:rPr>
        <w:t>(фамилия, имя, отчество заявителя)</w:t>
      </w:r>
    </w:p>
    <w:p w:rsidR="00C10C25" w:rsidRPr="00017892" w:rsidRDefault="00BA5A69" w:rsidP="00C10C25">
      <w:pPr>
        <w:pBdr>
          <w:bottom w:val="single" w:sz="12" w:space="1" w:color="auto"/>
        </w:pBdr>
        <w:jc w:val="both"/>
        <w:rPr>
          <w:sz w:val="28"/>
          <w:szCs w:val="28"/>
        </w:rPr>
      </w:pPr>
      <w:r w:rsidRPr="00017892">
        <w:rPr>
          <w:sz w:val="28"/>
          <w:szCs w:val="28"/>
        </w:rPr>
        <w:t xml:space="preserve">даю свое согласие </w:t>
      </w:r>
      <w:r w:rsidR="00C10C25" w:rsidRPr="00017892">
        <w:rPr>
          <w:sz w:val="28"/>
          <w:szCs w:val="28"/>
        </w:rPr>
        <w:t>на осуществление главным распорядителем бюджетных средств (администрацией города Амурска), и органами муниципального финансового контроля проверок соблюдения получателем субсидии условий, целей и порядка её предоставления на реализацию проекта</w:t>
      </w:r>
    </w:p>
    <w:p w:rsidR="00C10C25" w:rsidRPr="00017892" w:rsidRDefault="00C10C25" w:rsidP="00C10C25">
      <w:pPr>
        <w:pBdr>
          <w:bottom w:val="single" w:sz="12" w:space="1" w:color="auto"/>
        </w:pBdr>
        <w:jc w:val="both"/>
        <w:rPr>
          <w:sz w:val="28"/>
          <w:szCs w:val="28"/>
        </w:rPr>
      </w:pPr>
    </w:p>
    <w:p w:rsidR="00C10C25" w:rsidRPr="00017892" w:rsidRDefault="00C10C25" w:rsidP="00C10C25">
      <w:pPr>
        <w:pBdr>
          <w:bottom w:val="single" w:sz="12" w:space="1" w:color="auto"/>
        </w:pBdr>
        <w:jc w:val="both"/>
        <w:rPr>
          <w:sz w:val="28"/>
          <w:szCs w:val="28"/>
        </w:rPr>
      </w:pPr>
    </w:p>
    <w:p w:rsidR="00C10C25" w:rsidRPr="00017892" w:rsidRDefault="00C10C25" w:rsidP="00C10C25">
      <w:pPr>
        <w:spacing w:before="144" w:after="144"/>
        <w:jc w:val="center"/>
        <w:rPr>
          <w:i/>
        </w:rPr>
      </w:pPr>
      <w:r w:rsidRPr="00017892">
        <w:rPr>
          <w:i/>
        </w:rPr>
        <w:t xml:space="preserve"> (название проекта)</w:t>
      </w:r>
    </w:p>
    <w:p w:rsidR="00C10C25" w:rsidRPr="00017892" w:rsidRDefault="00C10C25" w:rsidP="00C10C25">
      <w:pPr>
        <w:spacing w:before="144" w:after="144"/>
        <w:jc w:val="center"/>
        <w:rPr>
          <w:b/>
          <w:sz w:val="28"/>
          <w:szCs w:val="28"/>
        </w:rPr>
      </w:pPr>
    </w:p>
    <w:p w:rsidR="00C10C25" w:rsidRPr="00017892" w:rsidRDefault="00C10C25" w:rsidP="00C10C25">
      <w:pPr>
        <w:jc w:val="both"/>
        <w:rPr>
          <w:sz w:val="28"/>
          <w:szCs w:val="28"/>
        </w:rPr>
      </w:pPr>
      <w:r w:rsidRPr="00017892">
        <w:rPr>
          <w:sz w:val="28"/>
          <w:szCs w:val="28"/>
        </w:rPr>
        <w:t xml:space="preserve">_______________________          ________________  </w:t>
      </w:r>
      <w:r w:rsidR="00BA5A69" w:rsidRPr="00017892">
        <w:rPr>
          <w:sz w:val="28"/>
          <w:szCs w:val="28"/>
        </w:rPr>
        <w:t xml:space="preserve">      </w:t>
      </w:r>
      <w:r w:rsidRPr="00017892">
        <w:rPr>
          <w:sz w:val="28"/>
          <w:szCs w:val="28"/>
        </w:rPr>
        <w:t xml:space="preserve"> ________________</w:t>
      </w:r>
    </w:p>
    <w:p w:rsidR="00C10C25" w:rsidRPr="00017892" w:rsidRDefault="00C10C25" w:rsidP="00C10C25">
      <w:pPr>
        <w:jc w:val="both"/>
        <w:rPr>
          <w:i/>
        </w:rPr>
      </w:pPr>
      <w:r w:rsidRPr="00017892">
        <w:rPr>
          <w:i/>
          <w:sz w:val="28"/>
          <w:szCs w:val="28"/>
        </w:rPr>
        <w:t xml:space="preserve">    </w:t>
      </w:r>
      <w:r w:rsidRPr="00017892">
        <w:rPr>
          <w:i/>
        </w:rPr>
        <w:t>(наименование ТОС)                                         (Подпись)            (ФИО</w:t>
      </w:r>
      <w:r w:rsidR="00BA5A69" w:rsidRPr="00017892">
        <w:rPr>
          <w:i/>
        </w:rPr>
        <w:t xml:space="preserve"> председателя ТОС</w:t>
      </w:r>
      <w:r w:rsidRPr="00017892">
        <w:rPr>
          <w:i/>
        </w:rPr>
        <w:t>)</w:t>
      </w:r>
    </w:p>
    <w:p w:rsidR="00C10C25" w:rsidRPr="00017892" w:rsidRDefault="00C10C25" w:rsidP="00C10C25">
      <w:pPr>
        <w:jc w:val="both"/>
        <w:rPr>
          <w:i/>
          <w:sz w:val="28"/>
          <w:szCs w:val="28"/>
        </w:rPr>
      </w:pPr>
    </w:p>
    <w:p w:rsidR="00C10C25" w:rsidRPr="00017892" w:rsidRDefault="00C10C25" w:rsidP="00C10C25">
      <w:pPr>
        <w:jc w:val="both"/>
        <w:rPr>
          <w:i/>
          <w:sz w:val="28"/>
          <w:szCs w:val="28"/>
        </w:rPr>
      </w:pPr>
      <w:r w:rsidRPr="00017892">
        <w:rPr>
          <w:i/>
          <w:sz w:val="28"/>
          <w:szCs w:val="28"/>
        </w:rPr>
        <w:t>«____»______________ 20</w:t>
      </w:r>
      <w:r w:rsidR="00BA5A69" w:rsidRPr="00017892">
        <w:rPr>
          <w:i/>
          <w:sz w:val="28"/>
          <w:szCs w:val="28"/>
        </w:rPr>
        <w:t>__</w:t>
      </w:r>
      <w:r w:rsidRPr="00017892">
        <w:rPr>
          <w:i/>
          <w:sz w:val="28"/>
          <w:szCs w:val="28"/>
        </w:rPr>
        <w:t xml:space="preserve"> г.          </w:t>
      </w:r>
    </w:p>
    <w:p w:rsidR="00AD53CB" w:rsidRPr="00017892" w:rsidRDefault="00AD53CB" w:rsidP="001323F9">
      <w:pPr>
        <w:pStyle w:val="ConsPlusNormal"/>
        <w:ind w:firstLine="0"/>
        <w:outlineLvl w:val="1"/>
      </w:pPr>
    </w:p>
    <w:p w:rsidR="001323F9" w:rsidRPr="00686689" w:rsidRDefault="001323F9" w:rsidP="00AD53CB">
      <w:pPr>
        <w:pStyle w:val="ConsPlusNormal"/>
        <w:jc w:val="center"/>
        <w:outlineLvl w:val="1"/>
        <w:rPr>
          <w:rFonts w:ascii="Times New Roman" w:hAnsi="Times New Roman" w:cs="Times New Roman"/>
          <w:sz w:val="28"/>
          <w:szCs w:val="28"/>
          <w:highlight w:val="yellow"/>
        </w:rPr>
      </w:pPr>
    </w:p>
    <w:p w:rsidR="00806E10" w:rsidRPr="00686689" w:rsidRDefault="00806E10" w:rsidP="00AD53CB">
      <w:pPr>
        <w:pStyle w:val="ConsPlusNormal"/>
        <w:ind w:firstLine="0"/>
        <w:jc w:val="center"/>
        <w:outlineLvl w:val="1"/>
        <w:rPr>
          <w:rFonts w:ascii="Times New Roman" w:hAnsi="Times New Roman" w:cs="Times New Roman"/>
          <w:sz w:val="28"/>
          <w:szCs w:val="28"/>
          <w:highlight w:val="yellow"/>
        </w:rPr>
        <w:sectPr w:rsidR="00806E10" w:rsidRPr="00686689" w:rsidSect="00806E10">
          <w:pgSz w:w="11907" w:h="16840" w:code="9"/>
          <w:pgMar w:top="1134" w:right="567" w:bottom="1134" w:left="1985" w:header="720" w:footer="720" w:gutter="0"/>
          <w:pgNumType w:start="1"/>
          <w:cols w:space="720"/>
          <w:titlePg/>
          <w:docGrid w:linePitch="326"/>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2285" w:rsidRPr="00017892" w:rsidTr="00AB2E0F">
        <w:tc>
          <w:tcPr>
            <w:tcW w:w="4786" w:type="dxa"/>
          </w:tcPr>
          <w:p w:rsidR="00642285" w:rsidRPr="00017892" w:rsidRDefault="00642285" w:rsidP="00AD53CB">
            <w:pPr>
              <w:pStyle w:val="ConsPlusNormal"/>
              <w:ind w:firstLine="0"/>
              <w:jc w:val="center"/>
              <w:outlineLvl w:val="1"/>
              <w:rPr>
                <w:rFonts w:ascii="Times New Roman" w:hAnsi="Times New Roman" w:cs="Times New Roman"/>
                <w:sz w:val="28"/>
                <w:szCs w:val="28"/>
              </w:rPr>
            </w:pPr>
          </w:p>
        </w:tc>
        <w:tc>
          <w:tcPr>
            <w:tcW w:w="4786" w:type="dxa"/>
          </w:tcPr>
          <w:p w:rsidR="00642285" w:rsidRPr="00017892" w:rsidRDefault="00642285" w:rsidP="00642285">
            <w:pPr>
              <w:ind w:right="140"/>
              <w:jc w:val="center"/>
              <w:rPr>
                <w:sz w:val="28"/>
                <w:szCs w:val="28"/>
              </w:rPr>
            </w:pPr>
            <w:r w:rsidRPr="00017892">
              <w:rPr>
                <w:sz w:val="28"/>
                <w:szCs w:val="28"/>
              </w:rPr>
              <w:t xml:space="preserve">Приложение № </w:t>
            </w:r>
            <w:r w:rsidR="001323F9" w:rsidRPr="00017892">
              <w:rPr>
                <w:sz w:val="28"/>
                <w:szCs w:val="28"/>
              </w:rPr>
              <w:t>5</w:t>
            </w:r>
          </w:p>
          <w:p w:rsidR="00642285" w:rsidRPr="00017892" w:rsidRDefault="00642285" w:rsidP="00806E10">
            <w:pPr>
              <w:spacing w:before="120" w:line="240" w:lineRule="exact"/>
              <w:ind w:right="142"/>
              <w:jc w:val="center"/>
              <w:rPr>
                <w:sz w:val="28"/>
                <w:szCs w:val="28"/>
              </w:rPr>
            </w:pPr>
            <w:r w:rsidRPr="00017892">
              <w:rPr>
                <w:sz w:val="28"/>
                <w:szCs w:val="28"/>
              </w:rPr>
              <w:t xml:space="preserve">к Порядку предоставления физическим лицам </w:t>
            </w:r>
            <w:r w:rsidR="003D3503" w:rsidRPr="00017892">
              <w:rPr>
                <w:sz w:val="28"/>
                <w:szCs w:val="28"/>
              </w:rPr>
              <w:t>Грантов</w:t>
            </w:r>
            <w:r w:rsidRPr="00017892">
              <w:rPr>
                <w:sz w:val="28"/>
                <w:szCs w:val="28"/>
              </w:rPr>
              <w:t xml:space="preserve"> в форме субсидий из местного бюджета на реализацию проектов по развитию территориального общественного самоуправления </w:t>
            </w:r>
          </w:p>
          <w:p w:rsidR="00642285" w:rsidRPr="00017892" w:rsidRDefault="00642285" w:rsidP="00642285">
            <w:pPr>
              <w:pStyle w:val="ConsPlusNormal"/>
              <w:ind w:firstLine="0"/>
              <w:jc w:val="center"/>
              <w:outlineLvl w:val="1"/>
              <w:rPr>
                <w:rFonts w:ascii="Times New Roman" w:hAnsi="Times New Roman" w:cs="Times New Roman"/>
                <w:sz w:val="28"/>
                <w:szCs w:val="28"/>
              </w:rPr>
            </w:pPr>
          </w:p>
        </w:tc>
      </w:tr>
    </w:tbl>
    <w:p w:rsidR="00AD53CB" w:rsidRPr="00017892" w:rsidRDefault="00AD53CB" w:rsidP="001323F9">
      <w:pPr>
        <w:pStyle w:val="ConsPlusNormal"/>
        <w:ind w:firstLine="0"/>
        <w:outlineLvl w:val="1"/>
        <w:rPr>
          <w:rFonts w:ascii="Times New Roman" w:hAnsi="Times New Roman" w:cs="Times New Roman"/>
          <w:sz w:val="28"/>
          <w:szCs w:val="28"/>
        </w:rPr>
      </w:pPr>
    </w:p>
    <w:p w:rsidR="00AD53CB" w:rsidRPr="00017892" w:rsidRDefault="00AD53CB" w:rsidP="00AD53CB">
      <w:pPr>
        <w:pStyle w:val="ConsPlusNormal"/>
        <w:jc w:val="center"/>
        <w:outlineLvl w:val="1"/>
        <w:rPr>
          <w:rFonts w:ascii="Times New Roman" w:hAnsi="Times New Roman" w:cs="Times New Roman"/>
          <w:sz w:val="28"/>
          <w:szCs w:val="28"/>
        </w:rPr>
      </w:pPr>
    </w:p>
    <w:p w:rsidR="00AD53CB" w:rsidRPr="00017892" w:rsidRDefault="00976D9B" w:rsidP="00AD53CB">
      <w:pPr>
        <w:pStyle w:val="ConsPlusNormal"/>
        <w:jc w:val="center"/>
        <w:outlineLvl w:val="1"/>
        <w:rPr>
          <w:rFonts w:ascii="Times New Roman" w:hAnsi="Times New Roman" w:cs="Times New Roman"/>
          <w:sz w:val="28"/>
          <w:szCs w:val="28"/>
        </w:rPr>
      </w:pPr>
      <w:r w:rsidRPr="00017892">
        <w:rPr>
          <w:rFonts w:ascii="Times New Roman" w:hAnsi="Times New Roman" w:cs="Times New Roman"/>
          <w:sz w:val="28"/>
          <w:szCs w:val="28"/>
        </w:rPr>
        <w:t>Отчёт</w:t>
      </w:r>
      <w:r w:rsidR="00AD53CB" w:rsidRPr="00017892">
        <w:rPr>
          <w:rFonts w:ascii="Times New Roman" w:hAnsi="Times New Roman" w:cs="Times New Roman"/>
          <w:sz w:val="28"/>
          <w:szCs w:val="28"/>
        </w:rPr>
        <w:t xml:space="preserve"> о проведённых мероприятиях по реализации проекта</w:t>
      </w:r>
    </w:p>
    <w:p w:rsidR="00AD53CB" w:rsidRPr="00017892" w:rsidRDefault="00AD53CB" w:rsidP="00AD53CB">
      <w:pPr>
        <w:pStyle w:val="ConsPlusNormal"/>
        <w:pBdr>
          <w:bottom w:val="single" w:sz="12" w:space="1" w:color="auto"/>
        </w:pBdr>
        <w:jc w:val="center"/>
        <w:outlineLvl w:val="1"/>
        <w:rPr>
          <w:rFonts w:ascii="Times New Roman" w:hAnsi="Times New Roman" w:cs="Times New Roman"/>
          <w:sz w:val="28"/>
          <w:szCs w:val="28"/>
        </w:rPr>
      </w:pPr>
      <w:r w:rsidRPr="00017892">
        <w:rPr>
          <w:rFonts w:ascii="Times New Roman" w:hAnsi="Times New Roman" w:cs="Times New Roman"/>
          <w:sz w:val="28"/>
          <w:szCs w:val="28"/>
        </w:rPr>
        <w:t xml:space="preserve"> </w:t>
      </w:r>
      <w:r w:rsidR="0058173D">
        <w:rPr>
          <w:rFonts w:ascii="Times New Roman" w:hAnsi="Times New Roman" w:cs="Times New Roman"/>
          <w:sz w:val="28"/>
          <w:szCs w:val="28"/>
        </w:rPr>
        <w:t>н</w:t>
      </w:r>
      <w:r w:rsidRPr="00017892">
        <w:rPr>
          <w:rFonts w:ascii="Times New Roman" w:hAnsi="Times New Roman" w:cs="Times New Roman"/>
          <w:sz w:val="28"/>
          <w:szCs w:val="28"/>
        </w:rPr>
        <w:t>а ___</w:t>
      </w:r>
      <w:r w:rsidR="0058173D">
        <w:rPr>
          <w:rFonts w:ascii="Times New Roman" w:hAnsi="Times New Roman" w:cs="Times New Roman"/>
          <w:sz w:val="28"/>
          <w:szCs w:val="28"/>
        </w:rPr>
        <w:t>___________</w:t>
      </w:r>
      <w:r w:rsidRPr="00017892">
        <w:rPr>
          <w:rFonts w:ascii="Times New Roman" w:hAnsi="Times New Roman" w:cs="Times New Roman"/>
          <w:sz w:val="28"/>
          <w:szCs w:val="28"/>
        </w:rPr>
        <w:t xml:space="preserve"> 20 __ года</w:t>
      </w:r>
    </w:p>
    <w:p w:rsidR="00AD53CB" w:rsidRPr="00017892" w:rsidRDefault="00AD53CB" w:rsidP="00AD53CB">
      <w:pPr>
        <w:pStyle w:val="ConsPlusNormal"/>
        <w:pBdr>
          <w:bottom w:val="single" w:sz="12" w:space="1" w:color="auto"/>
        </w:pBdr>
        <w:jc w:val="center"/>
        <w:outlineLvl w:val="1"/>
        <w:rPr>
          <w:rFonts w:ascii="Times New Roman" w:hAnsi="Times New Roman" w:cs="Times New Roman"/>
          <w:sz w:val="28"/>
          <w:szCs w:val="28"/>
        </w:rPr>
      </w:pPr>
    </w:p>
    <w:p w:rsidR="00AD53CB" w:rsidRPr="00017892" w:rsidRDefault="00AD53CB" w:rsidP="00AD53CB">
      <w:pPr>
        <w:pStyle w:val="ConsPlusNormal"/>
        <w:pBdr>
          <w:bottom w:val="single" w:sz="12" w:space="1" w:color="auto"/>
        </w:pBdr>
        <w:jc w:val="center"/>
        <w:outlineLvl w:val="1"/>
        <w:rPr>
          <w:rFonts w:ascii="Times New Roman" w:hAnsi="Times New Roman" w:cs="Times New Roman"/>
          <w:sz w:val="28"/>
          <w:szCs w:val="28"/>
        </w:rPr>
      </w:pPr>
    </w:p>
    <w:p w:rsidR="00AD53CB" w:rsidRPr="00017892" w:rsidRDefault="00AD53CB" w:rsidP="00AD53CB">
      <w:pPr>
        <w:pStyle w:val="ConsPlusNormal"/>
        <w:jc w:val="center"/>
        <w:outlineLvl w:val="1"/>
        <w:rPr>
          <w:rFonts w:ascii="Times New Roman" w:hAnsi="Times New Roman" w:cs="Times New Roman"/>
          <w:sz w:val="28"/>
          <w:szCs w:val="28"/>
        </w:rPr>
      </w:pPr>
      <w:r w:rsidRPr="00017892">
        <w:rPr>
          <w:rFonts w:ascii="Times New Roman" w:hAnsi="Times New Roman" w:cs="Times New Roman"/>
          <w:sz w:val="28"/>
          <w:szCs w:val="28"/>
        </w:rPr>
        <w:t>(наименование ТОС)</w:t>
      </w:r>
    </w:p>
    <w:p w:rsidR="00AD53CB" w:rsidRPr="00017892" w:rsidRDefault="00AD53CB" w:rsidP="00AD53CB">
      <w:pPr>
        <w:pStyle w:val="ConsPlusNormal"/>
        <w:jc w:val="center"/>
        <w:outlineLvl w:val="1"/>
        <w:rPr>
          <w:rFonts w:ascii="Times New Roman" w:hAnsi="Times New Roman" w:cs="Times New Roman"/>
          <w:sz w:val="28"/>
          <w:szCs w:val="28"/>
        </w:rPr>
      </w:pPr>
      <w:r w:rsidRPr="00017892">
        <w:rPr>
          <w:rFonts w:ascii="Times New Roman" w:hAnsi="Times New Roman" w:cs="Times New Roman"/>
          <w:sz w:val="28"/>
          <w:szCs w:val="28"/>
        </w:rPr>
        <w:t>__________________________________________________________</w:t>
      </w:r>
    </w:p>
    <w:p w:rsidR="00AD53CB" w:rsidRPr="00017892" w:rsidRDefault="00AD53CB" w:rsidP="00AD53CB">
      <w:pPr>
        <w:pStyle w:val="ConsPlusNormal"/>
        <w:jc w:val="center"/>
        <w:outlineLvl w:val="1"/>
        <w:rPr>
          <w:rFonts w:ascii="Times New Roman" w:hAnsi="Times New Roman" w:cs="Times New Roman"/>
          <w:sz w:val="28"/>
          <w:szCs w:val="28"/>
        </w:rPr>
      </w:pPr>
      <w:r w:rsidRPr="00017892">
        <w:rPr>
          <w:rFonts w:ascii="Times New Roman" w:hAnsi="Times New Roman" w:cs="Times New Roman"/>
          <w:sz w:val="28"/>
          <w:szCs w:val="28"/>
        </w:rPr>
        <w:t>(наименование проекта)</w:t>
      </w:r>
    </w:p>
    <w:p w:rsidR="00AD53CB" w:rsidRPr="00017892" w:rsidRDefault="00AD53CB" w:rsidP="00AD53CB">
      <w:pPr>
        <w:pStyle w:val="ConsPlusNormal"/>
        <w:jc w:val="center"/>
        <w:outlineLvl w:val="1"/>
        <w:rPr>
          <w:rFonts w:ascii="Times New Roman" w:hAnsi="Times New Roman" w:cs="Times New Roman"/>
          <w:sz w:val="28"/>
          <w:szCs w:val="28"/>
        </w:rPr>
      </w:pPr>
    </w:p>
    <w:tbl>
      <w:tblPr>
        <w:tblStyle w:val="a3"/>
        <w:tblW w:w="9132" w:type="dxa"/>
        <w:tblLayout w:type="fixed"/>
        <w:tblLook w:val="04A0" w:firstRow="1" w:lastRow="0" w:firstColumn="1" w:lastColumn="0" w:noHBand="0" w:noVBand="1"/>
      </w:tblPr>
      <w:tblGrid>
        <w:gridCol w:w="1668"/>
        <w:gridCol w:w="1391"/>
        <w:gridCol w:w="1752"/>
        <w:gridCol w:w="1252"/>
        <w:gridCol w:w="1409"/>
        <w:gridCol w:w="1660"/>
      </w:tblGrid>
      <w:tr w:rsidR="00806E10" w:rsidRPr="00017892" w:rsidTr="00806E10">
        <w:trPr>
          <w:trHeight w:val="697"/>
        </w:trPr>
        <w:tc>
          <w:tcPr>
            <w:tcW w:w="1668" w:type="dxa"/>
            <w:vMerge w:val="restart"/>
          </w:tcPr>
          <w:p w:rsidR="00806E10" w:rsidRPr="00017892" w:rsidRDefault="00806E10" w:rsidP="009A4DAA">
            <w:pPr>
              <w:pStyle w:val="ConsPlusNormal"/>
              <w:ind w:hanging="32"/>
              <w:jc w:val="center"/>
              <w:outlineLvl w:val="1"/>
              <w:rPr>
                <w:rFonts w:ascii="Times New Roman" w:hAnsi="Times New Roman" w:cs="Times New Roman"/>
                <w:sz w:val="24"/>
                <w:szCs w:val="24"/>
              </w:rPr>
            </w:pPr>
            <w:r w:rsidRPr="00017892">
              <w:rPr>
                <w:rFonts w:ascii="Times New Roman" w:hAnsi="Times New Roman" w:cs="Times New Roman"/>
                <w:sz w:val="24"/>
                <w:szCs w:val="24"/>
              </w:rPr>
              <w:t>Проведенное мероприятие</w:t>
            </w:r>
          </w:p>
        </w:tc>
        <w:tc>
          <w:tcPr>
            <w:tcW w:w="1391" w:type="dxa"/>
            <w:vMerge w:val="restart"/>
          </w:tcPr>
          <w:p w:rsidR="00806E10" w:rsidRPr="00017892" w:rsidRDefault="00806E10" w:rsidP="00AD53CB">
            <w:pPr>
              <w:pStyle w:val="ConsPlusNormal"/>
              <w:ind w:firstLine="0"/>
              <w:jc w:val="center"/>
              <w:outlineLvl w:val="1"/>
              <w:rPr>
                <w:rFonts w:ascii="Times New Roman" w:hAnsi="Times New Roman" w:cs="Times New Roman"/>
                <w:sz w:val="24"/>
                <w:szCs w:val="24"/>
              </w:rPr>
            </w:pPr>
            <w:r w:rsidRPr="00017892">
              <w:rPr>
                <w:rFonts w:ascii="Times New Roman" w:hAnsi="Times New Roman" w:cs="Times New Roman"/>
                <w:sz w:val="24"/>
                <w:szCs w:val="24"/>
              </w:rPr>
              <w:t>Дата, место проведения</w:t>
            </w:r>
          </w:p>
        </w:tc>
        <w:tc>
          <w:tcPr>
            <w:tcW w:w="1752" w:type="dxa"/>
            <w:vMerge w:val="restart"/>
          </w:tcPr>
          <w:p w:rsidR="00806E10" w:rsidRPr="00017892" w:rsidRDefault="00806E10" w:rsidP="00AD53CB">
            <w:pPr>
              <w:pStyle w:val="ConsPlusNormal"/>
              <w:ind w:firstLine="0"/>
              <w:jc w:val="center"/>
              <w:outlineLvl w:val="1"/>
              <w:rPr>
                <w:rFonts w:ascii="Times New Roman" w:hAnsi="Times New Roman" w:cs="Times New Roman"/>
                <w:sz w:val="24"/>
                <w:szCs w:val="24"/>
              </w:rPr>
            </w:pPr>
            <w:r w:rsidRPr="00017892">
              <w:rPr>
                <w:rFonts w:ascii="Times New Roman" w:hAnsi="Times New Roman" w:cs="Times New Roman"/>
                <w:sz w:val="24"/>
                <w:szCs w:val="24"/>
              </w:rPr>
              <w:t>Участники мероприятия, количество</w:t>
            </w:r>
          </w:p>
        </w:tc>
        <w:tc>
          <w:tcPr>
            <w:tcW w:w="2661" w:type="dxa"/>
            <w:gridSpan w:val="2"/>
          </w:tcPr>
          <w:p w:rsidR="00806E10" w:rsidRPr="00017892" w:rsidRDefault="00806E10" w:rsidP="00AD53CB">
            <w:pPr>
              <w:pStyle w:val="ConsPlusNormal"/>
              <w:ind w:firstLine="49"/>
              <w:jc w:val="center"/>
              <w:outlineLvl w:val="1"/>
              <w:rPr>
                <w:rFonts w:ascii="Times New Roman" w:hAnsi="Times New Roman" w:cs="Times New Roman"/>
                <w:sz w:val="24"/>
                <w:szCs w:val="24"/>
              </w:rPr>
            </w:pPr>
            <w:r w:rsidRPr="00017892">
              <w:rPr>
                <w:rFonts w:ascii="Times New Roman" w:hAnsi="Times New Roman" w:cs="Times New Roman"/>
                <w:sz w:val="24"/>
                <w:szCs w:val="24"/>
              </w:rPr>
              <w:t>Затраченные средства (руб.)</w:t>
            </w:r>
          </w:p>
        </w:tc>
        <w:tc>
          <w:tcPr>
            <w:tcW w:w="1660" w:type="dxa"/>
            <w:vMerge w:val="restart"/>
          </w:tcPr>
          <w:p w:rsidR="00806E10" w:rsidRPr="00017892" w:rsidRDefault="00806E10" w:rsidP="00AD53CB">
            <w:pPr>
              <w:pStyle w:val="ConsPlusNormal"/>
              <w:ind w:firstLine="33"/>
              <w:jc w:val="center"/>
              <w:outlineLvl w:val="1"/>
              <w:rPr>
                <w:rFonts w:ascii="Times New Roman" w:hAnsi="Times New Roman" w:cs="Times New Roman"/>
                <w:sz w:val="24"/>
                <w:szCs w:val="24"/>
              </w:rPr>
            </w:pPr>
            <w:r w:rsidRPr="00017892">
              <w:rPr>
                <w:rFonts w:ascii="Times New Roman" w:hAnsi="Times New Roman" w:cs="Times New Roman"/>
                <w:sz w:val="24"/>
                <w:szCs w:val="24"/>
              </w:rPr>
              <w:t>Полученный результат</w:t>
            </w:r>
          </w:p>
        </w:tc>
      </w:tr>
      <w:tr w:rsidR="00806E10" w:rsidRPr="00017892" w:rsidTr="00806E10">
        <w:trPr>
          <w:trHeight w:val="160"/>
        </w:trPr>
        <w:tc>
          <w:tcPr>
            <w:tcW w:w="1668" w:type="dxa"/>
            <w:vMerge/>
          </w:tcPr>
          <w:p w:rsidR="00806E10" w:rsidRPr="00017892" w:rsidRDefault="00806E10" w:rsidP="00DD3531">
            <w:pPr>
              <w:pStyle w:val="ConsPlusNormal"/>
              <w:jc w:val="center"/>
              <w:outlineLvl w:val="1"/>
              <w:rPr>
                <w:rFonts w:ascii="Times New Roman" w:hAnsi="Times New Roman" w:cs="Times New Roman"/>
                <w:sz w:val="28"/>
                <w:szCs w:val="28"/>
              </w:rPr>
            </w:pPr>
          </w:p>
        </w:tc>
        <w:tc>
          <w:tcPr>
            <w:tcW w:w="1391" w:type="dxa"/>
            <w:vMerge/>
          </w:tcPr>
          <w:p w:rsidR="00806E10" w:rsidRPr="00017892" w:rsidRDefault="00806E10" w:rsidP="00DD3531">
            <w:pPr>
              <w:pStyle w:val="ConsPlusNormal"/>
              <w:jc w:val="center"/>
              <w:outlineLvl w:val="1"/>
              <w:rPr>
                <w:rFonts w:ascii="Times New Roman" w:hAnsi="Times New Roman" w:cs="Times New Roman"/>
                <w:sz w:val="28"/>
                <w:szCs w:val="28"/>
              </w:rPr>
            </w:pPr>
          </w:p>
        </w:tc>
        <w:tc>
          <w:tcPr>
            <w:tcW w:w="1752" w:type="dxa"/>
            <w:vMerge/>
          </w:tcPr>
          <w:p w:rsidR="00806E10" w:rsidRPr="00017892" w:rsidRDefault="00806E10" w:rsidP="00DD3531">
            <w:pPr>
              <w:pStyle w:val="ConsPlusNormal"/>
              <w:jc w:val="center"/>
              <w:outlineLvl w:val="1"/>
              <w:rPr>
                <w:rFonts w:ascii="Times New Roman" w:hAnsi="Times New Roman" w:cs="Times New Roman"/>
                <w:sz w:val="28"/>
                <w:szCs w:val="28"/>
              </w:rPr>
            </w:pPr>
          </w:p>
        </w:tc>
        <w:tc>
          <w:tcPr>
            <w:tcW w:w="1252" w:type="dxa"/>
          </w:tcPr>
          <w:p w:rsidR="00806E10" w:rsidRPr="00017892" w:rsidRDefault="00806E10" w:rsidP="00AD53CB">
            <w:pPr>
              <w:pStyle w:val="ConsPlusNormal"/>
              <w:ind w:firstLine="49"/>
              <w:jc w:val="center"/>
              <w:outlineLvl w:val="1"/>
              <w:rPr>
                <w:rFonts w:ascii="Times New Roman" w:hAnsi="Times New Roman" w:cs="Times New Roman"/>
                <w:sz w:val="24"/>
                <w:szCs w:val="24"/>
              </w:rPr>
            </w:pPr>
            <w:r w:rsidRPr="00017892">
              <w:rPr>
                <w:rFonts w:ascii="Times New Roman" w:hAnsi="Times New Roman" w:cs="Times New Roman"/>
                <w:sz w:val="24"/>
                <w:szCs w:val="24"/>
              </w:rPr>
              <w:t>Средства Гранта</w:t>
            </w:r>
          </w:p>
        </w:tc>
        <w:tc>
          <w:tcPr>
            <w:tcW w:w="1409" w:type="dxa"/>
          </w:tcPr>
          <w:p w:rsidR="00806E10" w:rsidRPr="00017892" w:rsidRDefault="00806E10" w:rsidP="00AD53CB">
            <w:pPr>
              <w:pStyle w:val="ConsPlusNormal"/>
              <w:ind w:hanging="2"/>
              <w:jc w:val="center"/>
              <w:outlineLvl w:val="1"/>
              <w:rPr>
                <w:rFonts w:ascii="Times New Roman" w:hAnsi="Times New Roman" w:cs="Times New Roman"/>
                <w:sz w:val="24"/>
                <w:szCs w:val="24"/>
              </w:rPr>
            </w:pPr>
            <w:r w:rsidRPr="00017892">
              <w:rPr>
                <w:rFonts w:ascii="Times New Roman" w:hAnsi="Times New Roman" w:cs="Times New Roman"/>
                <w:sz w:val="24"/>
                <w:szCs w:val="24"/>
              </w:rPr>
              <w:t>Другие  источники</w:t>
            </w:r>
          </w:p>
        </w:tc>
        <w:tc>
          <w:tcPr>
            <w:tcW w:w="1660" w:type="dxa"/>
            <w:vMerge/>
          </w:tcPr>
          <w:p w:rsidR="00806E10" w:rsidRPr="00017892" w:rsidRDefault="00806E10" w:rsidP="00DD3531">
            <w:pPr>
              <w:pStyle w:val="ConsPlusNormal"/>
              <w:jc w:val="center"/>
              <w:outlineLvl w:val="1"/>
              <w:rPr>
                <w:rFonts w:ascii="Times New Roman" w:hAnsi="Times New Roman" w:cs="Times New Roman"/>
                <w:sz w:val="28"/>
                <w:szCs w:val="28"/>
              </w:rPr>
            </w:pPr>
          </w:p>
        </w:tc>
      </w:tr>
      <w:tr w:rsidR="00806E10" w:rsidRPr="00017892" w:rsidTr="00806E10">
        <w:trPr>
          <w:trHeight w:val="349"/>
        </w:trPr>
        <w:tc>
          <w:tcPr>
            <w:tcW w:w="1668"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391"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752"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252"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409"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660" w:type="dxa"/>
          </w:tcPr>
          <w:p w:rsidR="00806E10" w:rsidRPr="00017892" w:rsidRDefault="00806E10" w:rsidP="00DD3531">
            <w:pPr>
              <w:pStyle w:val="ConsPlusNormal"/>
              <w:jc w:val="center"/>
              <w:outlineLvl w:val="1"/>
              <w:rPr>
                <w:rFonts w:ascii="Times New Roman" w:hAnsi="Times New Roman" w:cs="Times New Roman"/>
                <w:sz w:val="28"/>
                <w:szCs w:val="28"/>
              </w:rPr>
            </w:pPr>
          </w:p>
        </w:tc>
      </w:tr>
      <w:tr w:rsidR="00806E10" w:rsidRPr="00017892" w:rsidTr="00806E10">
        <w:trPr>
          <w:trHeight w:val="366"/>
        </w:trPr>
        <w:tc>
          <w:tcPr>
            <w:tcW w:w="1668"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391"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752"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252"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409" w:type="dxa"/>
          </w:tcPr>
          <w:p w:rsidR="00806E10" w:rsidRPr="00017892" w:rsidRDefault="00806E10" w:rsidP="00DD3531">
            <w:pPr>
              <w:pStyle w:val="ConsPlusNormal"/>
              <w:jc w:val="center"/>
              <w:outlineLvl w:val="1"/>
              <w:rPr>
                <w:rFonts w:ascii="Times New Roman" w:hAnsi="Times New Roman" w:cs="Times New Roman"/>
                <w:sz w:val="28"/>
                <w:szCs w:val="28"/>
              </w:rPr>
            </w:pPr>
          </w:p>
        </w:tc>
        <w:tc>
          <w:tcPr>
            <w:tcW w:w="1660" w:type="dxa"/>
          </w:tcPr>
          <w:p w:rsidR="00806E10" w:rsidRPr="00017892" w:rsidRDefault="00806E10" w:rsidP="00DD3531">
            <w:pPr>
              <w:pStyle w:val="ConsPlusNormal"/>
              <w:jc w:val="center"/>
              <w:outlineLvl w:val="1"/>
              <w:rPr>
                <w:rFonts w:ascii="Times New Roman" w:hAnsi="Times New Roman" w:cs="Times New Roman"/>
                <w:sz w:val="28"/>
                <w:szCs w:val="28"/>
              </w:rPr>
            </w:pPr>
          </w:p>
        </w:tc>
      </w:tr>
    </w:tbl>
    <w:p w:rsidR="00AD53CB" w:rsidRPr="00017892" w:rsidRDefault="00AD53CB" w:rsidP="00AD53CB">
      <w:pPr>
        <w:pStyle w:val="ConsPlusNormal"/>
        <w:jc w:val="center"/>
        <w:outlineLvl w:val="1"/>
        <w:rPr>
          <w:rFonts w:ascii="Times New Roman" w:hAnsi="Times New Roman" w:cs="Times New Roman"/>
          <w:sz w:val="28"/>
          <w:szCs w:val="28"/>
        </w:rPr>
      </w:pPr>
    </w:p>
    <w:p w:rsidR="00AD53CB" w:rsidRPr="00017892" w:rsidRDefault="00AD53CB" w:rsidP="00AD53CB">
      <w:pPr>
        <w:pStyle w:val="ConsPlusNormal"/>
        <w:jc w:val="right"/>
        <w:outlineLvl w:val="1"/>
        <w:rPr>
          <w:rFonts w:ascii="Times New Roman" w:hAnsi="Times New Roman" w:cs="Times New Roman"/>
          <w:sz w:val="28"/>
          <w:szCs w:val="28"/>
        </w:rPr>
      </w:pPr>
    </w:p>
    <w:p w:rsidR="00AD53CB" w:rsidRPr="00017892" w:rsidRDefault="00524E51" w:rsidP="00AD53CB">
      <w:pPr>
        <w:pStyle w:val="ConsPlusNormal"/>
        <w:jc w:val="both"/>
        <w:outlineLvl w:val="1"/>
        <w:rPr>
          <w:rFonts w:ascii="Times New Roman" w:hAnsi="Times New Roman" w:cs="Times New Roman"/>
          <w:sz w:val="28"/>
          <w:szCs w:val="28"/>
        </w:rPr>
      </w:pPr>
      <w:r w:rsidRPr="00017892">
        <w:rPr>
          <w:rFonts w:ascii="Times New Roman" w:hAnsi="Times New Roman" w:cs="Times New Roman"/>
          <w:sz w:val="28"/>
          <w:szCs w:val="28"/>
        </w:rPr>
        <w:t>Председатель</w:t>
      </w:r>
      <w:r w:rsidR="00AD53CB" w:rsidRPr="00017892">
        <w:rPr>
          <w:rFonts w:ascii="Times New Roman" w:hAnsi="Times New Roman" w:cs="Times New Roman"/>
          <w:sz w:val="28"/>
          <w:szCs w:val="28"/>
        </w:rPr>
        <w:t xml:space="preserve"> </w:t>
      </w:r>
      <w:r w:rsidR="00A93BCB" w:rsidRPr="00017892">
        <w:rPr>
          <w:rFonts w:ascii="Times New Roman" w:hAnsi="Times New Roman" w:cs="Times New Roman"/>
          <w:sz w:val="28"/>
          <w:szCs w:val="28"/>
        </w:rPr>
        <w:t>ТОС</w:t>
      </w:r>
      <w:r w:rsidR="00AD53CB" w:rsidRPr="00017892">
        <w:rPr>
          <w:rFonts w:ascii="Times New Roman" w:hAnsi="Times New Roman" w:cs="Times New Roman"/>
          <w:sz w:val="28"/>
          <w:szCs w:val="28"/>
        </w:rPr>
        <w:t xml:space="preserve"> _______________________________________</w:t>
      </w:r>
    </w:p>
    <w:p w:rsidR="00AD53CB" w:rsidRPr="00017892" w:rsidRDefault="00AD53CB" w:rsidP="00AD53CB">
      <w:pPr>
        <w:pStyle w:val="ConsPlusNormal"/>
        <w:jc w:val="both"/>
        <w:outlineLvl w:val="1"/>
        <w:rPr>
          <w:rFonts w:ascii="Times New Roman" w:hAnsi="Times New Roman" w:cs="Times New Roman"/>
          <w:sz w:val="28"/>
          <w:szCs w:val="28"/>
        </w:rPr>
      </w:pPr>
      <w:r w:rsidRPr="00017892">
        <w:rPr>
          <w:rFonts w:ascii="Times New Roman" w:hAnsi="Times New Roman" w:cs="Times New Roman"/>
          <w:sz w:val="24"/>
          <w:szCs w:val="24"/>
        </w:rPr>
        <w:t xml:space="preserve"> </w:t>
      </w:r>
      <w:r w:rsidR="00A93BCB" w:rsidRPr="00017892">
        <w:rPr>
          <w:rFonts w:ascii="Times New Roman" w:hAnsi="Times New Roman" w:cs="Times New Roman"/>
          <w:sz w:val="24"/>
          <w:szCs w:val="24"/>
        </w:rPr>
        <w:t xml:space="preserve">                                                    </w:t>
      </w:r>
      <w:r w:rsidRPr="00017892">
        <w:rPr>
          <w:rFonts w:ascii="Times New Roman" w:hAnsi="Times New Roman" w:cs="Times New Roman"/>
          <w:sz w:val="24"/>
          <w:szCs w:val="24"/>
        </w:rPr>
        <w:t>(подпись) (расшифровка подписи</w:t>
      </w:r>
      <w:r w:rsidRPr="00017892">
        <w:rPr>
          <w:rFonts w:ascii="Times New Roman" w:hAnsi="Times New Roman" w:cs="Times New Roman"/>
          <w:sz w:val="28"/>
          <w:szCs w:val="28"/>
        </w:rPr>
        <w:t>)</w:t>
      </w:r>
    </w:p>
    <w:p w:rsidR="00AD53CB" w:rsidRPr="00017892" w:rsidRDefault="00AD53CB" w:rsidP="00AD53CB">
      <w:pPr>
        <w:pStyle w:val="ConsPlusNormal"/>
        <w:jc w:val="right"/>
        <w:outlineLvl w:val="1"/>
        <w:rPr>
          <w:rFonts w:ascii="Times New Roman" w:hAnsi="Times New Roman" w:cs="Times New Roman"/>
          <w:sz w:val="28"/>
          <w:szCs w:val="28"/>
        </w:rPr>
      </w:pPr>
    </w:p>
    <w:p w:rsidR="00AD53CB" w:rsidRPr="00017892" w:rsidRDefault="00AD53CB" w:rsidP="00AD53CB">
      <w:pPr>
        <w:pStyle w:val="ConsPlusNormal"/>
        <w:jc w:val="center"/>
        <w:outlineLvl w:val="1"/>
        <w:rPr>
          <w:rFonts w:ascii="Times New Roman" w:hAnsi="Times New Roman" w:cs="Times New Roman"/>
          <w:sz w:val="28"/>
          <w:szCs w:val="28"/>
        </w:rPr>
      </w:pPr>
    </w:p>
    <w:p w:rsidR="00AD53CB" w:rsidRPr="00017892" w:rsidRDefault="00AD53CB" w:rsidP="00AD53CB">
      <w:pPr>
        <w:pStyle w:val="ConsPlusNormal"/>
        <w:jc w:val="center"/>
        <w:outlineLvl w:val="1"/>
      </w:pPr>
    </w:p>
    <w:p w:rsidR="00806E10" w:rsidRPr="00686689" w:rsidRDefault="00806E10" w:rsidP="00DD3531">
      <w:pPr>
        <w:pStyle w:val="ConsPlusNormal"/>
        <w:ind w:firstLine="0"/>
        <w:jc w:val="center"/>
        <w:outlineLvl w:val="1"/>
        <w:rPr>
          <w:rFonts w:ascii="Times New Roman" w:hAnsi="Times New Roman" w:cs="Times New Roman"/>
          <w:sz w:val="28"/>
          <w:szCs w:val="28"/>
          <w:highlight w:val="yellow"/>
        </w:rPr>
        <w:sectPr w:rsidR="00806E10" w:rsidRPr="00686689" w:rsidSect="00806E10">
          <w:pgSz w:w="11907" w:h="16840" w:code="9"/>
          <w:pgMar w:top="1134" w:right="567" w:bottom="1134" w:left="1985" w:header="720" w:footer="720" w:gutter="0"/>
          <w:pgNumType w:start="1"/>
          <w:cols w:space="720"/>
          <w:titlePg/>
          <w:docGrid w:linePitch="326"/>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2285" w:rsidRPr="005C092F" w:rsidTr="00AB2E0F">
        <w:tc>
          <w:tcPr>
            <w:tcW w:w="4786" w:type="dxa"/>
          </w:tcPr>
          <w:p w:rsidR="00642285" w:rsidRPr="005C092F" w:rsidRDefault="00642285" w:rsidP="00DD3531">
            <w:pPr>
              <w:pStyle w:val="ConsPlusNormal"/>
              <w:ind w:firstLine="0"/>
              <w:jc w:val="center"/>
              <w:outlineLvl w:val="1"/>
              <w:rPr>
                <w:rFonts w:ascii="Times New Roman" w:hAnsi="Times New Roman" w:cs="Times New Roman"/>
                <w:sz w:val="28"/>
                <w:szCs w:val="28"/>
              </w:rPr>
            </w:pPr>
          </w:p>
        </w:tc>
        <w:tc>
          <w:tcPr>
            <w:tcW w:w="4786" w:type="dxa"/>
          </w:tcPr>
          <w:p w:rsidR="00642285" w:rsidRPr="005C092F" w:rsidRDefault="00642285" w:rsidP="00806E10">
            <w:pPr>
              <w:ind w:right="142"/>
              <w:jc w:val="center"/>
              <w:rPr>
                <w:sz w:val="28"/>
                <w:szCs w:val="28"/>
              </w:rPr>
            </w:pPr>
            <w:r w:rsidRPr="005C092F">
              <w:rPr>
                <w:sz w:val="28"/>
                <w:szCs w:val="28"/>
              </w:rPr>
              <w:t xml:space="preserve">Приложение № </w:t>
            </w:r>
            <w:r w:rsidR="00B12873" w:rsidRPr="005C092F">
              <w:rPr>
                <w:sz w:val="28"/>
                <w:szCs w:val="28"/>
              </w:rPr>
              <w:t>6</w:t>
            </w:r>
          </w:p>
          <w:p w:rsidR="00642285" w:rsidRPr="005C092F" w:rsidRDefault="00642285" w:rsidP="00806E10">
            <w:pPr>
              <w:spacing w:before="120" w:line="240" w:lineRule="exact"/>
              <w:ind w:right="142"/>
              <w:jc w:val="center"/>
              <w:rPr>
                <w:sz w:val="28"/>
                <w:szCs w:val="28"/>
              </w:rPr>
            </w:pPr>
            <w:r w:rsidRPr="005C092F">
              <w:rPr>
                <w:sz w:val="28"/>
                <w:szCs w:val="28"/>
              </w:rPr>
              <w:t xml:space="preserve">к Порядку предоставления физическим лицам </w:t>
            </w:r>
            <w:r w:rsidR="003D3503" w:rsidRPr="005C092F">
              <w:rPr>
                <w:sz w:val="28"/>
                <w:szCs w:val="28"/>
              </w:rPr>
              <w:t>Грантов</w:t>
            </w:r>
            <w:r w:rsidRPr="005C092F">
              <w:rPr>
                <w:sz w:val="28"/>
                <w:szCs w:val="28"/>
              </w:rPr>
              <w:t xml:space="preserve"> в форме субсидий из местного бюджета на реализацию проектов по развитию территориального общественного самоуправления </w:t>
            </w:r>
          </w:p>
          <w:p w:rsidR="00642285" w:rsidRPr="005C092F" w:rsidRDefault="00642285" w:rsidP="00DD3531">
            <w:pPr>
              <w:pStyle w:val="ConsPlusNormal"/>
              <w:ind w:firstLine="0"/>
              <w:jc w:val="center"/>
              <w:outlineLvl w:val="1"/>
              <w:rPr>
                <w:rFonts w:ascii="Times New Roman" w:hAnsi="Times New Roman" w:cs="Times New Roman"/>
                <w:sz w:val="28"/>
                <w:szCs w:val="28"/>
              </w:rPr>
            </w:pPr>
          </w:p>
        </w:tc>
      </w:tr>
    </w:tbl>
    <w:p w:rsidR="00F17E8F" w:rsidRPr="005C092F" w:rsidRDefault="00F17E8F" w:rsidP="00F17E8F">
      <w:pPr>
        <w:jc w:val="right"/>
        <w:rPr>
          <w:color w:val="000000"/>
        </w:rPr>
      </w:pPr>
    </w:p>
    <w:p w:rsidR="00F17E8F" w:rsidRPr="005C092F" w:rsidRDefault="00F17E8F" w:rsidP="00F17E8F">
      <w:pPr>
        <w:jc w:val="right"/>
      </w:pPr>
    </w:p>
    <w:p w:rsidR="00F17E8F" w:rsidRPr="005C092F" w:rsidRDefault="00F17E8F" w:rsidP="00F17E8F">
      <w:pPr>
        <w:jc w:val="center"/>
        <w:rPr>
          <w:bCs/>
        </w:rPr>
      </w:pPr>
      <w:r w:rsidRPr="005C092F">
        <w:rPr>
          <w:bCs/>
        </w:rPr>
        <w:t xml:space="preserve">Отчет </w:t>
      </w:r>
    </w:p>
    <w:p w:rsidR="00F17E8F" w:rsidRPr="005C092F" w:rsidRDefault="00AE1093" w:rsidP="00F17E8F">
      <w:pPr>
        <w:jc w:val="center"/>
        <w:rPr>
          <w:bCs/>
        </w:rPr>
      </w:pPr>
      <w:r w:rsidRPr="005C092F">
        <w:rPr>
          <w:bCs/>
        </w:rPr>
        <w:t xml:space="preserve">ТОС </w:t>
      </w:r>
      <w:r w:rsidR="00F17E8F" w:rsidRPr="005C092F">
        <w:rPr>
          <w:bCs/>
        </w:rPr>
        <w:t xml:space="preserve"> «</w:t>
      </w:r>
      <w:r w:rsidR="00F17E8F" w:rsidRPr="005C092F">
        <w:rPr>
          <w:noProof/>
        </w:rPr>
        <w:t>________________________________</w:t>
      </w:r>
      <w:r w:rsidR="00F17E8F" w:rsidRPr="005C092F">
        <w:rPr>
          <w:bCs/>
        </w:rPr>
        <w:t xml:space="preserve">» о целевом использовании </w:t>
      </w:r>
    </w:p>
    <w:p w:rsidR="003A07F6" w:rsidRPr="005C092F" w:rsidRDefault="003D3503" w:rsidP="00F17E8F">
      <w:pPr>
        <w:pBdr>
          <w:bottom w:val="single" w:sz="12" w:space="1" w:color="auto"/>
        </w:pBdr>
        <w:jc w:val="center"/>
        <w:rPr>
          <w:bCs/>
        </w:rPr>
      </w:pPr>
      <w:r w:rsidRPr="005C092F">
        <w:rPr>
          <w:bCs/>
        </w:rPr>
        <w:t>Гранта</w:t>
      </w:r>
      <w:r w:rsidR="00642285" w:rsidRPr="005C092F">
        <w:rPr>
          <w:bCs/>
        </w:rPr>
        <w:t xml:space="preserve"> в виде субсидии</w:t>
      </w:r>
      <w:r w:rsidR="00F17E8F" w:rsidRPr="005C092F">
        <w:rPr>
          <w:bCs/>
        </w:rPr>
        <w:t xml:space="preserve"> из </w:t>
      </w:r>
      <w:r w:rsidR="00C10C25" w:rsidRPr="005C092F">
        <w:rPr>
          <w:bCs/>
        </w:rPr>
        <w:t>местного</w:t>
      </w:r>
      <w:r w:rsidR="00F17E8F" w:rsidRPr="005C092F">
        <w:rPr>
          <w:bCs/>
        </w:rPr>
        <w:t xml:space="preserve"> бюджета на реализацию проекта </w:t>
      </w:r>
      <w:r w:rsidR="003A07F6" w:rsidRPr="005C092F">
        <w:rPr>
          <w:bCs/>
        </w:rPr>
        <w:t>ТОС</w:t>
      </w:r>
    </w:p>
    <w:p w:rsidR="003A07F6" w:rsidRPr="005C092F" w:rsidRDefault="003A07F6" w:rsidP="00F17E8F">
      <w:pPr>
        <w:pBdr>
          <w:bottom w:val="single" w:sz="12" w:space="1" w:color="auto"/>
        </w:pBdr>
        <w:jc w:val="center"/>
        <w:rPr>
          <w:bCs/>
        </w:rPr>
      </w:pPr>
    </w:p>
    <w:p w:rsidR="00F17E8F" w:rsidRPr="005C092F" w:rsidRDefault="003A07F6" w:rsidP="003A07F6">
      <w:pPr>
        <w:pBdr>
          <w:bottom w:val="single" w:sz="12" w:space="1" w:color="auto"/>
        </w:pBdr>
        <w:jc w:val="center"/>
        <w:rPr>
          <w:bCs/>
        </w:rPr>
      </w:pPr>
      <w:r w:rsidRPr="005C092F">
        <w:rPr>
          <w:bCs/>
        </w:rPr>
        <w:t>(наименование проекта)</w:t>
      </w:r>
    </w:p>
    <w:p w:rsidR="003A07F6" w:rsidRPr="005C092F" w:rsidRDefault="003A07F6" w:rsidP="00F17E8F">
      <w:pPr>
        <w:jc w:val="center"/>
        <w:rPr>
          <w:bCs/>
        </w:rPr>
      </w:pPr>
    </w:p>
    <w:p w:rsidR="003A07F6" w:rsidRPr="005C092F" w:rsidRDefault="003A07F6" w:rsidP="00F17E8F">
      <w:pPr>
        <w:jc w:val="center"/>
        <w:rPr>
          <w:bCs/>
        </w:rPr>
      </w:pPr>
    </w:p>
    <w:p w:rsidR="00F17E8F" w:rsidRPr="005C092F" w:rsidRDefault="00F17E8F" w:rsidP="00F17E8F">
      <w:pPr>
        <w:jc w:val="center"/>
        <w:rPr>
          <w:bCs/>
        </w:rPr>
      </w:pPr>
      <w:r w:rsidRPr="005C092F">
        <w:rPr>
          <w:bCs/>
        </w:rPr>
        <w:t xml:space="preserve">по </w:t>
      </w:r>
      <w:r w:rsidR="003A07F6" w:rsidRPr="005C092F">
        <w:rPr>
          <w:bCs/>
        </w:rPr>
        <w:t xml:space="preserve">состоянию на  </w:t>
      </w:r>
      <w:r w:rsidRPr="005C092F">
        <w:rPr>
          <w:bCs/>
        </w:rPr>
        <w:t>__________________ год</w:t>
      </w:r>
    </w:p>
    <w:p w:rsidR="00F17E8F" w:rsidRPr="005C092F" w:rsidRDefault="00F17E8F" w:rsidP="00F17E8F">
      <w:pPr>
        <w:jc w:val="center"/>
        <w:rPr>
          <w:bCs/>
        </w:rPr>
      </w:pPr>
      <w:r w:rsidRPr="005C092F">
        <w:rPr>
          <w:bCs/>
        </w:rPr>
        <w:t xml:space="preserve"> </w:t>
      </w:r>
    </w:p>
    <w:p w:rsidR="00F17E8F" w:rsidRPr="005C092F" w:rsidRDefault="00F17E8F" w:rsidP="00F17E8F">
      <w:pPr>
        <w:jc w:val="both"/>
      </w:pPr>
    </w:p>
    <w:p w:rsidR="00F17E8F" w:rsidRPr="005C092F" w:rsidRDefault="00F17E8F" w:rsidP="00F17E8F">
      <w:pPr>
        <w:jc w:val="both"/>
      </w:pPr>
      <w:r w:rsidRPr="005C092F">
        <w:t xml:space="preserve">Расходование средств субсидии по получателям бюджетных средств </w:t>
      </w:r>
    </w:p>
    <w:tbl>
      <w:tblPr>
        <w:tblW w:w="5123" w:type="pct"/>
        <w:tblInd w:w="-110" w:type="dxa"/>
        <w:tblLayout w:type="fixed"/>
        <w:tblCellMar>
          <w:left w:w="70" w:type="dxa"/>
          <w:right w:w="70" w:type="dxa"/>
        </w:tblCellMar>
        <w:tblLook w:val="0000" w:firstRow="0" w:lastRow="0" w:firstColumn="0" w:lastColumn="0" w:noHBand="0" w:noVBand="0"/>
      </w:tblPr>
      <w:tblGrid>
        <w:gridCol w:w="407"/>
        <w:gridCol w:w="1765"/>
        <w:gridCol w:w="1880"/>
        <w:gridCol w:w="1428"/>
        <w:gridCol w:w="1537"/>
        <w:gridCol w:w="1535"/>
        <w:gridCol w:w="1177"/>
      </w:tblGrid>
      <w:tr w:rsidR="00F17E8F" w:rsidRPr="005C092F" w:rsidTr="00DD3531">
        <w:trPr>
          <w:trHeight w:val="600"/>
        </w:trPr>
        <w:tc>
          <w:tcPr>
            <w:tcW w:w="209" w:type="pct"/>
            <w:tcBorders>
              <w:top w:val="single" w:sz="6" w:space="0" w:color="auto"/>
              <w:left w:val="single" w:sz="6" w:space="0" w:color="auto"/>
              <w:bottom w:val="single" w:sz="6" w:space="0" w:color="auto"/>
              <w:right w:val="single" w:sz="6" w:space="0" w:color="auto"/>
            </w:tcBorders>
            <w:vAlign w:val="center"/>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w:t>
            </w:r>
          </w:p>
        </w:tc>
        <w:tc>
          <w:tcPr>
            <w:tcW w:w="907" w:type="pct"/>
            <w:tcBorders>
              <w:top w:val="single" w:sz="6" w:space="0" w:color="auto"/>
              <w:left w:val="single" w:sz="6" w:space="0" w:color="auto"/>
              <w:bottom w:val="single" w:sz="6" w:space="0" w:color="auto"/>
              <w:right w:val="single" w:sz="6" w:space="0" w:color="auto"/>
            </w:tcBorders>
            <w:vAlign w:val="center"/>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 xml:space="preserve">Наименование получателя бюджетных средств ТОС «__________», </w:t>
            </w:r>
            <w:r w:rsidR="001173AC" w:rsidRPr="005C092F">
              <w:rPr>
                <w:rFonts w:ascii="Times New Roman" w:hAnsi="Times New Roman" w:cs="Times New Roman"/>
                <w:sz w:val="24"/>
                <w:szCs w:val="24"/>
              </w:rPr>
              <w:t>(</w:t>
            </w:r>
            <w:proofErr w:type="spellStart"/>
            <w:r w:rsidR="001173AC" w:rsidRPr="005C092F">
              <w:rPr>
                <w:rFonts w:ascii="Times New Roman" w:hAnsi="Times New Roman" w:cs="Times New Roman"/>
                <w:sz w:val="24"/>
                <w:szCs w:val="24"/>
              </w:rPr>
              <w:t>наимен</w:t>
            </w:r>
            <w:proofErr w:type="spellEnd"/>
            <w:r w:rsidR="001173AC" w:rsidRPr="005C092F">
              <w:rPr>
                <w:rFonts w:ascii="Times New Roman" w:hAnsi="Times New Roman" w:cs="Times New Roman"/>
                <w:sz w:val="24"/>
                <w:szCs w:val="24"/>
              </w:rPr>
              <w:t xml:space="preserve">., </w:t>
            </w:r>
            <w:r w:rsidRPr="005C092F">
              <w:rPr>
                <w:rFonts w:ascii="Times New Roman" w:hAnsi="Times New Roman" w:cs="Times New Roman"/>
              </w:rPr>
              <w:t>ИНН</w:t>
            </w:r>
            <w:r w:rsidR="001173AC" w:rsidRPr="005C092F">
              <w:rPr>
                <w:rFonts w:ascii="Times New Roman" w:hAnsi="Times New Roman" w:cs="Times New Roman"/>
              </w:rPr>
              <w:t>)</w:t>
            </w:r>
          </w:p>
        </w:tc>
        <w:tc>
          <w:tcPr>
            <w:tcW w:w="966" w:type="pct"/>
            <w:tcBorders>
              <w:top w:val="single" w:sz="6" w:space="0" w:color="auto"/>
              <w:left w:val="single" w:sz="6" w:space="0" w:color="auto"/>
              <w:bottom w:val="single" w:sz="6" w:space="0" w:color="auto"/>
              <w:right w:val="single" w:sz="6" w:space="0" w:color="auto"/>
            </w:tcBorders>
            <w:vAlign w:val="center"/>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 xml:space="preserve">Наименование, номер и дата документа </w:t>
            </w:r>
            <w:r w:rsidRPr="005C092F">
              <w:rPr>
                <w:rFonts w:ascii="Times New Roman" w:hAnsi="Times New Roman" w:cs="Times New Roman"/>
                <w:sz w:val="24"/>
                <w:szCs w:val="24"/>
              </w:rPr>
              <w:br/>
              <w:t>(основание платежа)</w:t>
            </w:r>
          </w:p>
        </w:tc>
        <w:tc>
          <w:tcPr>
            <w:tcW w:w="734" w:type="pct"/>
            <w:tcBorders>
              <w:top w:val="single" w:sz="6" w:space="0" w:color="auto"/>
              <w:left w:val="single" w:sz="6" w:space="0" w:color="auto"/>
              <w:bottom w:val="single" w:sz="6" w:space="0" w:color="auto"/>
              <w:right w:val="single" w:sz="6" w:space="0" w:color="auto"/>
            </w:tcBorders>
            <w:vAlign w:val="center"/>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Дата и номер платежного документа</w:t>
            </w:r>
          </w:p>
        </w:tc>
        <w:tc>
          <w:tcPr>
            <w:tcW w:w="790" w:type="pct"/>
            <w:tcBorders>
              <w:top w:val="single" w:sz="6" w:space="0" w:color="auto"/>
              <w:left w:val="single" w:sz="6" w:space="0" w:color="auto"/>
              <w:bottom w:val="single" w:sz="6" w:space="0" w:color="auto"/>
              <w:right w:val="single" w:sz="6" w:space="0" w:color="auto"/>
            </w:tcBorders>
            <w:vAlign w:val="center"/>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Сумма в платежном документе, руб.</w:t>
            </w:r>
          </w:p>
        </w:tc>
        <w:tc>
          <w:tcPr>
            <w:tcW w:w="789" w:type="pct"/>
            <w:tcBorders>
              <w:top w:val="single" w:sz="6" w:space="0" w:color="auto"/>
              <w:left w:val="single" w:sz="6" w:space="0" w:color="auto"/>
              <w:bottom w:val="single" w:sz="6" w:space="0" w:color="auto"/>
              <w:right w:val="single" w:sz="6" w:space="0" w:color="auto"/>
            </w:tcBorders>
            <w:vAlign w:val="center"/>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 xml:space="preserve">Фактически* </w:t>
            </w:r>
            <w:r w:rsidRPr="005C092F">
              <w:rPr>
                <w:rFonts w:ascii="Times New Roman" w:hAnsi="Times New Roman" w:cs="Times New Roman"/>
                <w:sz w:val="24"/>
                <w:szCs w:val="24"/>
              </w:rPr>
              <w:br/>
              <w:t>израсходовано на реализацию проекта ТОС, руб.</w:t>
            </w:r>
          </w:p>
        </w:tc>
        <w:tc>
          <w:tcPr>
            <w:tcW w:w="606" w:type="pct"/>
            <w:tcBorders>
              <w:top w:val="single" w:sz="6" w:space="0" w:color="auto"/>
              <w:left w:val="single" w:sz="6" w:space="0" w:color="auto"/>
              <w:bottom w:val="single" w:sz="6" w:space="0" w:color="auto"/>
              <w:right w:val="single" w:sz="6" w:space="0" w:color="auto"/>
            </w:tcBorders>
            <w:vAlign w:val="center"/>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Примечание (вид услуг, товаров, работ)</w:t>
            </w:r>
          </w:p>
        </w:tc>
      </w:tr>
      <w:tr w:rsidR="00F17E8F" w:rsidRPr="005C092F" w:rsidTr="00DD3531">
        <w:trPr>
          <w:trHeight w:val="240"/>
        </w:trPr>
        <w:tc>
          <w:tcPr>
            <w:tcW w:w="20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1</w:t>
            </w:r>
          </w:p>
        </w:tc>
        <w:tc>
          <w:tcPr>
            <w:tcW w:w="907"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2</w:t>
            </w:r>
          </w:p>
        </w:tc>
        <w:tc>
          <w:tcPr>
            <w:tcW w:w="96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3</w:t>
            </w:r>
          </w:p>
        </w:tc>
        <w:tc>
          <w:tcPr>
            <w:tcW w:w="734"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4</w:t>
            </w:r>
          </w:p>
        </w:tc>
        <w:tc>
          <w:tcPr>
            <w:tcW w:w="790"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5</w:t>
            </w:r>
          </w:p>
        </w:tc>
        <w:tc>
          <w:tcPr>
            <w:tcW w:w="78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6</w:t>
            </w:r>
          </w:p>
        </w:tc>
        <w:tc>
          <w:tcPr>
            <w:tcW w:w="60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7</w:t>
            </w:r>
          </w:p>
        </w:tc>
      </w:tr>
      <w:tr w:rsidR="00F17E8F" w:rsidRPr="005C092F" w:rsidTr="00DD3531">
        <w:trPr>
          <w:trHeight w:val="240"/>
        </w:trPr>
        <w:tc>
          <w:tcPr>
            <w:tcW w:w="20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r w:rsidRPr="005C092F">
              <w:rPr>
                <w:rFonts w:ascii="Times New Roman" w:hAnsi="Times New Roman" w:cs="Times New Roman"/>
                <w:sz w:val="24"/>
                <w:szCs w:val="24"/>
              </w:rPr>
              <w:t>1.</w:t>
            </w:r>
          </w:p>
        </w:tc>
        <w:tc>
          <w:tcPr>
            <w:tcW w:w="907"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96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34"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90"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r>
      <w:tr w:rsidR="00F17E8F" w:rsidRPr="005C092F" w:rsidTr="00DD3531">
        <w:trPr>
          <w:trHeight w:val="240"/>
        </w:trPr>
        <w:tc>
          <w:tcPr>
            <w:tcW w:w="20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r w:rsidRPr="005C092F">
              <w:rPr>
                <w:rFonts w:ascii="Times New Roman" w:hAnsi="Times New Roman" w:cs="Times New Roman"/>
                <w:sz w:val="24"/>
                <w:szCs w:val="24"/>
              </w:rPr>
              <w:t>2.</w:t>
            </w:r>
          </w:p>
        </w:tc>
        <w:tc>
          <w:tcPr>
            <w:tcW w:w="907"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96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34"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90"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r>
      <w:tr w:rsidR="00F17E8F" w:rsidRPr="005C092F" w:rsidTr="00DD3531">
        <w:trPr>
          <w:trHeight w:val="240"/>
        </w:trPr>
        <w:tc>
          <w:tcPr>
            <w:tcW w:w="20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r w:rsidRPr="005C092F">
              <w:rPr>
                <w:rFonts w:ascii="Times New Roman" w:hAnsi="Times New Roman" w:cs="Times New Roman"/>
                <w:sz w:val="24"/>
                <w:szCs w:val="24"/>
              </w:rPr>
              <w:t>3.</w:t>
            </w:r>
          </w:p>
        </w:tc>
        <w:tc>
          <w:tcPr>
            <w:tcW w:w="907"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96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34"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90"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r>
      <w:tr w:rsidR="00F17E8F" w:rsidRPr="005C092F" w:rsidTr="00DD3531">
        <w:trPr>
          <w:trHeight w:val="240"/>
        </w:trPr>
        <w:tc>
          <w:tcPr>
            <w:tcW w:w="20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r w:rsidRPr="005C092F">
              <w:rPr>
                <w:rFonts w:ascii="Times New Roman" w:hAnsi="Times New Roman" w:cs="Times New Roman"/>
                <w:sz w:val="24"/>
                <w:szCs w:val="24"/>
              </w:rPr>
              <w:t>4.</w:t>
            </w:r>
          </w:p>
        </w:tc>
        <w:tc>
          <w:tcPr>
            <w:tcW w:w="907"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96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34"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90"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r>
      <w:tr w:rsidR="00F17E8F" w:rsidRPr="005C092F" w:rsidTr="00DD3531">
        <w:trPr>
          <w:trHeight w:val="240"/>
        </w:trPr>
        <w:tc>
          <w:tcPr>
            <w:tcW w:w="20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r w:rsidRPr="005C092F">
              <w:rPr>
                <w:rFonts w:ascii="Times New Roman" w:hAnsi="Times New Roman" w:cs="Times New Roman"/>
                <w:sz w:val="24"/>
                <w:szCs w:val="24"/>
              </w:rPr>
              <w:t>…</w:t>
            </w:r>
          </w:p>
        </w:tc>
        <w:tc>
          <w:tcPr>
            <w:tcW w:w="907"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96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34"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90"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r>
      <w:tr w:rsidR="00F17E8F" w:rsidRPr="005C092F" w:rsidTr="00DD3531">
        <w:trPr>
          <w:trHeight w:val="240"/>
        </w:trPr>
        <w:tc>
          <w:tcPr>
            <w:tcW w:w="2815" w:type="pct"/>
            <w:gridSpan w:val="4"/>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jc w:val="center"/>
              <w:rPr>
                <w:rFonts w:ascii="Times New Roman" w:hAnsi="Times New Roman" w:cs="Times New Roman"/>
                <w:sz w:val="24"/>
                <w:szCs w:val="24"/>
              </w:rPr>
            </w:pPr>
            <w:r w:rsidRPr="005C092F">
              <w:rPr>
                <w:rFonts w:ascii="Times New Roman" w:hAnsi="Times New Roman" w:cs="Times New Roman"/>
                <w:sz w:val="24"/>
                <w:szCs w:val="24"/>
              </w:rPr>
              <w:t>ИТОГО</w:t>
            </w:r>
          </w:p>
        </w:tc>
        <w:tc>
          <w:tcPr>
            <w:tcW w:w="790"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789"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c>
          <w:tcPr>
            <w:tcW w:w="606" w:type="pct"/>
            <w:tcBorders>
              <w:top w:val="single" w:sz="6" w:space="0" w:color="auto"/>
              <w:left w:val="single" w:sz="6" w:space="0" w:color="auto"/>
              <w:bottom w:val="single" w:sz="6" w:space="0" w:color="auto"/>
              <w:right w:val="single" w:sz="6" w:space="0" w:color="auto"/>
            </w:tcBorders>
          </w:tcPr>
          <w:p w:rsidR="00F17E8F" w:rsidRPr="005C092F" w:rsidRDefault="00F17E8F" w:rsidP="00DD3531">
            <w:pPr>
              <w:pStyle w:val="ConsPlusNormal"/>
              <w:widowControl/>
              <w:ind w:firstLine="0"/>
              <w:rPr>
                <w:rFonts w:ascii="Times New Roman" w:hAnsi="Times New Roman" w:cs="Times New Roman"/>
                <w:sz w:val="24"/>
                <w:szCs w:val="24"/>
              </w:rPr>
            </w:pPr>
          </w:p>
        </w:tc>
      </w:tr>
    </w:tbl>
    <w:p w:rsidR="00F17E8F" w:rsidRPr="005C092F" w:rsidRDefault="00F17E8F" w:rsidP="00F17E8F">
      <w:pPr>
        <w:pStyle w:val="ConsPlusNonformat"/>
        <w:rPr>
          <w:rFonts w:ascii="Times New Roman" w:hAnsi="Times New Roman" w:cs="Times New Roman"/>
          <w:sz w:val="24"/>
          <w:szCs w:val="24"/>
        </w:rPr>
      </w:pPr>
    </w:p>
    <w:p w:rsidR="00AB2E0F" w:rsidRPr="005C092F" w:rsidRDefault="00AB2E0F" w:rsidP="00AB2E0F">
      <w:pPr>
        <w:pStyle w:val="ConsPlusNormal"/>
        <w:jc w:val="right"/>
        <w:outlineLvl w:val="1"/>
        <w:rPr>
          <w:rFonts w:ascii="Times New Roman" w:hAnsi="Times New Roman" w:cs="Times New Roman"/>
          <w:sz w:val="28"/>
          <w:szCs w:val="28"/>
        </w:rPr>
      </w:pPr>
    </w:p>
    <w:p w:rsidR="00AB2E0F" w:rsidRPr="005C092F" w:rsidRDefault="00B12873" w:rsidP="00AB2E0F">
      <w:pPr>
        <w:pStyle w:val="ConsPlusNormal"/>
        <w:jc w:val="both"/>
        <w:outlineLvl w:val="1"/>
        <w:rPr>
          <w:rFonts w:ascii="Times New Roman" w:hAnsi="Times New Roman" w:cs="Times New Roman"/>
          <w:sz w:val="28"/>
          <w:szCs w:val="28"/>
        </w:rPr>
      </w:pPr>
      <w:r w:rsidRPr="005C092F">
        <w:rPr>
          <w:rFonts w:ascii="Times New Roman" w:hAnsi="Times New Roman" w:cs="Times New Roman"/>
          <w:sz w:val="28"/>
          <w:szCs w:val="28"/>
        </w:rPr>
        <w:t>Председатель</w:t>
      </w:r>
      <w:r w:rsidR="00AB2E0F" w:rsidRPr="005C092F">
        <w:rPr>
          <w:rFonts w:ascii="Times New Roman" w:hAnsi="Times New Roman" w:cs="Times New Roman"/>
          <w:sz w:val="28"/>
          <w:szCs w:val="28"/>
        </w:rPr>
        <w:t xml:space="preserve"> ТОС _______________________________________</w:t>
      </w:r>
    </w:p>
    <w:p w:rsidR="00AB2E0F" w:rsidRPr="005C092F" w:rsidRDefault="00AB2E0F" w:rsidP="00AB2E0F">
      <w:pPr>
        <w:pStyle w:val="ConsPlusNormal"/>
        <w:jc w:val="both"/>
        <w:outlineLvl w:val="1"/>
        <w:rPr>
          <w:rFonts w:ascii="Times New Roman" w:hAnsi="Times New Roman" w:cs="Times New Roman"/>
          <w:sz w:val="24"/>
          <w:szCs w:val="24"/>
        </w:rPr>
      </w:pPr>
      <w:r w:rsidRPr="005C092F">
        <w:rPr>
          <w:rFonts w:ascii="Times New Roman" w:hAnsi="Times New Roman" w:cs="Times New Roman"/>
          <w:sz w:val="24"/>
          <w:szCs w:val="24"/>
        </w:rPr>
        <w:t xml:space="preserve">                                                   </w:t>
      </w:r>
      <w:r w:rsidR="00B12873" w:rsidRPr="005C092F">
        <w:rPr>
          <w:rFonts w:ascii="Times New Roman" w:hAnsi="Times New Roman" w:cs="Times New Roman"/>
          <w:sz w:val="24"/>
          <w:szCs w:val="24"/>
        </w:rPr>
        <w:t xml:space="preserve">  </w:t>
      </w:r>
      <w:r w:rsidRPr="005C092F">
        <w:rPr>
          <w:rFonts w:ascii="Times New Roman" w:hAnsi="Times New Roman" w:cs="Times New Roman"/>
          <w:sz w:val="24"/>
          <w:szCs w:val="24"/>
        </w:rPr>
        <w:t xml:space="preserve">  (подпись) (расшифровка подписи)</w:t>
      </w:r>
    </w:p>
    <w:p w:rsidR="004F131B" w:rsidRPr="005C092F" w:rsidRDefault="004F131B" w:rsidP="00F17E8F"/>
    <w:p w:rsidR="004F131B" w:rsidRPr="005C092F" w:rsidRDefault="004F131B" w:rsidP="00F17E8F"/>
    <w:p w:rsidR="00806E10" w:rsidRPr="005C092F" w:rsidRDefault="00806E10" w:rsidP="004F131B">
      <w:pPr>
        <w:spacing w:line="240" w:lineRule="exact"/>
        <w:jc w:val="center"/>
        <w:rPr>
          <w:color w:val="000000"/>
          <w:sz w:val="28"/>
          <w:szCs w:val="28"/>
        </w:rPr>
        <w:sectPr w:rsidR="00806E10" w:rsidRPr="005C092F" w:rsidSect="00806E10">
          <w:pgSz w:w="11907" w:h="16840" w:code="9"/>
          <w:pgMar w:top="1134" w:right="567" w:bottom="1134" w:left="1985" w:header="720" w:footer="720" w:gutter="0"/>
          <w:pgNumType w:start="1"/>
          <w:cols w:space="720"/>
          <w:titlePg/>
          <w:docGrid w:linePitch="326"/>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2285" w:rsidRPr="005C092F" w:rsidTr="00AB2E0F">
        <w:tc>
          <w:tcPr>
            <w:tcW w:w="4786" w:type="dxa"/>
          </w:tcPr>
          <w:p w:rsidR="00642285" w:rsidRPr="005C092F" w:rsidRDefault="00642285" w:rsidP="004F131B">
            <w:pPr>
              <w:spacing w:line="240" w:lineRule="exact"/>
              <w:jc w:val="center"/>
              <w:rPr>
                <w:color w:val="000000"/>
                <w:sz w:val="28"/>
                <w:szCs w:val="28"/>
              </w:rPr>
            </w:pPr>
          </w:p>
        </w:tc>
        <w:tc>
          <w:tcPr>
            <w:tcW w:w="4786" w:type="dxa"/>
          </w:tcPr>
          <w:p w:rsidR="00642285" w:rsidRPr="005C092F" w:rsidRDefault="00642285" w:rsidP="00642285">
            <w:pPr>
              <w:ind w:right="140"/>
              <w:jc w:val="center"/>
              <w:rPr>
                <w:sz w:val="28"/>
                <w:szCs w:val="28"/>
              </w:rPr>
            </w:pPr>
            <w:r w:rsidRPr="005C092F">
              <w:rPr>
                <w:sz w:val="28"/>
                <w:szCs w:val="28"/>
              </w:rPr>
              <w:t xml:space="preserve">Приложение № </w:t>
            </w:r>
            <w:r w:rsidR="00B12873" w:rsidRPr="005C092F">
              <w:rPr>
                <w:sz w:val="28"/>
                <w:szCs w:val="28"/>
              </w:rPr>
              <w:t>7</w:t>
            </w:r>
          </w:p>
          <w:p w:rsidR="00642285" w:rsidRPr="005C092F" w:rsidRDefault="00642285" w:rsidP="00806E10">
            <w:pPr>
              <w:spacing w:before="120" w:line="240" w:lineRule="exact"/>
              <w:ind w:right="142"/>
              <w:jc w:val="center"/>
              <w:rPr>
                <w:sz w:val="28"/>
                <w:szCs w:val="28"/>
              </w:rPr>
            </w:pPr>
            <w:r w:rsidRPr="005C092F">
              <w:rPr>
                <w:sz w:val="28"/>
                <w:szCs w:val="28"/>
              </w:rPr>
              <w:t xml:space="preserve">к Порядку предоставления физическим лицам </w:t>
            </w:r>
            <w:r w:rsidR="003D3503" w:rsidRPr="005C092F">
              <w:rPr>
                <w:sz w:val="28"/>
                <w:szCs w:val="28"/>
              </w:rPr>
              <w:t>Грантов</w:t>
            </w:r>
            <w:r w:rsidRPr="005C092F">
              <w:rPr>
                <w:sz w:val="28"/>
                <w:szCs w:val="28"/>
              </w:rPr>
              <w:t xml:space="preserve"> в форме субсидий из местного бюджета на реализацию проектов по развитию территориального общественного самоуправления </w:t>
            </w:r>
          </w:p>
          <w:p w:rsidR="00642285" w:rsidRPr="005C092F" w:rsidRDefault="00642285" w:rsidP="004F131B">
            <w:pPr>
              <w:spacing w:line="240" w:lineRule="exact"/>
              <w:jc w:val="center"/>
              <w:rPr>
                <w:color w:val="000000"/>
                <w:sz w:val="28"/>
                <w:szCs w:val="28"/>
              </w:rPr>
            </w:pPr>
          </w:p>
        </w:tc>
      </w:tr>
    </w:tbl>
    <w:p w:rsidR="003A07F6" w:rsidRPr="005C092F" w:rsidRDefault="003A07F6" w:rsidP="004F131B">
      <w:pPr>
        <w:spacing w:line="240" w:lineRule="exact"/>
        <w:jc w:val="center"/>
        <w:rPr>
          <w:color w:val="000000"/>
          <w:sz w:val="28"/>
          <w:szCs w:val="28"/>
        </w:rPr>
      </w:pPr>
    </w:p>
    <w:p w:rsidR="00806E10" w:rsidRPr="005C092F" w:rsidRDefault="00806E10" w:rsidP="004F131B">
      <w:pPr>
        <w:spacing w:line="240" w:lineRule="exact"/>
        <w:jc w:val="center"/>
        <w:rPr>
          <w:color w:val="000000"/>
          <w:sz w:val="28"/>
          <w:szCs w:val="28"/>
        </w:rPr>
      </w:pPr>
    </w:p>
    <w:p w:rsidR="003A07F6" w:rsidRPr="005C092F" w:rsidRDefault="003A07F6" w:rsidP="004F131B">
      <w:pPr>
        <w:spacing w:line="240" w:lineRule="exact"/>
        <w:jc w:val="center"/>
        <w:rPr>
          <w:color w:val="000000"/>
          <w:sz w:val="28"/>
          <w:szCs w:val="28"/>
        </w:rPr>
      </w:pPr>
    </w:p>
    <w:p w:rsidR="004F131B" w:rsidRPr="005C092F" w:rsidRDefault="004F131B" w:rsidP="004F131B">
      <w:pPr>
        <w:spacing w:line="240" w:lineRule="exact"/>
        <w:jc w:val="center"/>
        <w:rPr>
          <w:color w:val="000000"/>
          <w:sz w:val="28"/>
          <w:szCs w:val="28"/>
        </w:rPr>
      </w:pPr>
      <w:r w:rsidRPr="005C092F">
        <w:rPr>
          <w:color w:val="000000"/>
          <w:sz w:val="28"/>
          <w:szCs w:val="28"/>
        </w:rPr>
        <w:t>ОТЧЕТ</w:t>
      </w:r>
    </w:p>
    <w:p w:rsidR="004F131B" w:rsidRPr="005C092F" w:rsidRDefault="004F131B" w:rsidP="004F131B">
      <w:pPr>
        <w:spacing w:line="240" w:lineRule="exact"/>
        <w:jc w:val="center"/>
        <w:rPr>
          <w:color w:val="000000"/>
          <w:sz w:val="28"/>
          <w:szCs w:val="28"/>
        </w:rPr>
      </w:pPr>
    </w:p>
    <w:p w:rsidR="004F131B" w:rsidRPr="005C092F" w:rsidRDefault="004F131B" w:rsidP="004F131B">
      <w:pPr>
        <w:spacing w:line="240" w:lineRule="exact"/>
        <w:jc w:val="center"/>
        <w:rPr>
          <w:rFonts w:eastAsia="Calibri"/>
          <w:color w:val="000000"/>
          <w:sz w:val="28"/>
          <w:szCs w:val="28"/>
        </w:rPr>
      </w:pPr>
      <w:r w:rsidRPr="005C092F">
        <w:rPr>
          <w:sz w:val="28"/>
          <w:szCs w:val="28"/>
        </w:rPr>
        <w:t>о достижении значени</w:t>
      </w:r>
      <w:r w:rsidR="006A3FE9">
        <w:rPr>
          <w:sz w:val="28"/>
          <w:szCs w:val="28"/>
        </w:rPr>
        <w:t>й</w:t>
      </w:r>
      <w:r w:rsidRPr="005C092F">
        <w:rPr>
          <w:sz w:val="28"/>
          <w:szCs w:val="28"/>
        </w:rPr>
        <w:t xml:space="preserve"> </w:t>
      </w:r>
      <w:r w:rsidR="006A3FE9">
        <w:rPr>
          <w:sz w:val="28"/>
          <w:szCs w:val="28"/>
        </w:rPr>
        <w:t>результатов</w:t>
      </w:r>
      <w:r w:rsidRPr="005C092F">
        <w:rPr>
          <w:sz w:val="28"/>
          <w:szCs w:val="28"/>
        </w:rPr>
        <w:t xml:space="preserve"> </w:t>
      </w:r>
      <w:r w:rsidR="006A3FE9">
        <w:rPr>
          <w:sz w:val="28"/>
          <w:szCs w:val="28"/>
        </w:rPr>
        <w:t>предоставления</w:t>
      </w:r>
      <w:r w:rsidRPr="005C092F">
        <w:rPr>
          <w:sz w:val="28"/>
          <w:szCs w:val="28"/>
        </w:rPr>
        <w:br/>
      </w:r>
      <w:r w:rsidR="003D3503" w:rsidRPr="005C092F">
        <w:rPr>
          <w:sz w:val="28"/>
          <w:szCs w:val="28"/>
        </w:rPr>
        <w:t>Гранта</w:t>
      </w:r>
      <w:r w:rsidRPr="005C092F">
        <w:rPr>
          <w:sz w:val="28"/>
          <w:szCs w:val="28"/>
        </w:rPr>
        <w:t xml:space="preserve"> из местного бюджета</w:t>
      </w:r>
    </w:p>
    <w:p w:rsidR="004F131B" w:rsidRPr="005C092F" w:rsidRDefault="004F131B" w:rsidP="004F131B">
      <w:pPr>
        <w:spacing w:after="120" w:line="240" w:lineRule="exact"/>
        <w:jc w:val="center"/>
        <w:rPr>
          <w:color w:val="000000"/>
          <w:sz w:val="28"/>
          <w:szCs w:val="28"/>
        </w:rPr>
      </w:pPr>
      <w:r w:rsidRPr="005C092F">
        <w:rPr>
          <w:rFonts w:eastAsia="Calibri"/>
          <w:color w:val="000000"/>
          <w:sz w:val="28"/>
          <w:szCs w:val="28"/>
        </w:rPr>
        <w:t>за 20____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105"/>
        <w:gridCol w:w="2618"/>
        <w:gridCol w:w="1883"/>
      </w:tblGrid>
      <w:tr w:rsidR="004F131B" w:rsidRPr="005C092F" w:rsidTr="006A3FE9">
        <w:tc>
          <w:tcPr>
            <w:tcW w:w="1965" w:type="dxa"/>
            <w:shd w:val="clear" w:color="auto" w:fill="auto"/>
            <w:vAlign w:val="center"/>
          </w:tcPr>
          <w:p w:rsidR="004F131B" w:rsidRPr="005C092F" w:rsidRDefault="004F131B" w:rsidP="006A3FE9">
            <w:pPr>
              <w:spacing w:before="60" w:after="60" w:line="240" w:lineRule="exact"/>
              <w:jc w:val="center"/>
              <w:rPr>
                <w:sz w:val="28"/>
                <w:szCs w:val="28"/>
              </w:rPr>
            </w:pPr>
            <w:r w:rsidRPr="005C092F">
              <w:rPr>
                <w:sz w:val="28"/>
                <w:szCs w:val="28"/>
              </w:rPr>
              <w:t>Наименование показателя</w:t>
            </w:r>
            <w:r w:rsidRPr="005C092F">
              <w:rPr>
                <w:sz w:val="28"/>
                <w:szCs w:val="28"/>
              </w:rPr>
              <w:br/>
            </w:r>
          </w:p>
        </w:tc>
        <w:tc>
          <w:tcPr>
            <w:tcW w:w="3105" w:type="dxa"/>
            <w:vAlign w:val="center"/>
          </w:tcPr>
          <w:p w:rsidR="004F131B" w:rsidRPr="005C092F" w:rsidRDefault="006A3FE9" w:rsidP="004F131B">
            <w:pPr>
              <w:autoSpaceDE w:val="0"/>
              <w:autoSpaceDN w:val="0"/>
              <w:adjustRightInd w:val="0"/>
              <w:spacing w:before="60" w:after="60" w:line="240" w:lineRule="exact"/>
              <w:jc w:val="center"/>
              <w:rPr>
                <w:sz w:val="28"/>
                <w:szCs w:val="28"/>
              </w:rPr>
            </w:pPr>
            <w:r w:rsidRPr="00750AE7">
              <w:rPr>
                <w:sz w:val="28"/>
                <w:szCs w:val="28"/>
              </w:rPr>
              <w:t>Плановое значение результата предоставления Гранта</w:t>
            </w:r>
          </w:p>
        </w:tc>
        <w:tc>
          <w:tcPr>
            <w:tcW w:w="2618" w:type="dxa"/>
            <w:shd w:val="clear" w:color="auto" w:fill="auto"/>
            <w:vAlign w:val="center"/>
          </w:tcPr>
          <w:p w:rsidR="006A3FE9" w:rsidRDefault="004F131B" w:rsidP="006A3FE9">
            <w:pPr>
              <w:spacing w:before="60" w:after="60" w:line="240" w:lineRule="exact"/>
              <w:jc w:val="center"/>
              <w:rPr>
                <w:sz w:val="28"/>
                <w:szCs w:val="28"/>
              </w:rPr>
            </w:pPr>
            <w:r w:rsidRPr="005C092F">
              <w:rPr>
                <w:sz w:val="28"/>
                <w:szCs w:val="28"/>
              </w:rPr>
              <w:t>Фактически</w:t>
            </w:r>
            <w:r w:rsidRPr="005C092F">
              <w:rPr>
                <w:sz w:val="28"/>
                <w:szCs w:val="28"/>
              </w:rPr>
              <w:br/>
              <w:t>значение</w:t>
            </w:r>
          </w:p>
          <w:p w:rsidR="004F131B" w:rsidRPr="005C092F" w:rsidRDefault="006A3FE9" w:rsidP="006A3FE9">
            <w:pPr>
              <w:spacing w:before="60" w:after="60" w:line="240" w:lineRule="exact"/>
              <w:jc w:val="center"/>
              <w:rPr>
                <w:sz w:val="28"/>
                <w:szCs w:val="28"/>
              </w:rPr>
            </w:pPr>
            <w:r w:rsidRPr="005C092F">
              <w:rPr>
                <w:sz w:val="28"/>
                <w:szCs w:val="28"/>
              </w:rPr>
              <w:t>результат</w:t>
            </w:r>
            <w:r>
              <w:rPr>
                <w:sz w:val="28"/>
                <w:szCs w:val="28"/>
              </w:rPr>
              <w:t>а</w:t>
            </w:r>
            <w:r w:rsidR="004F131B" w:rsidRPr="005C092F">
              <w:rPr>
                <w:sz w:val="28"/>
                <w:szCs w:val="28"/>
              </w:rPr>
              <w:br/>
            </w:r>
            <w:r>
              <w:rPr>
                <w:sz w:val="28"/>
                <w:szCs w:val="28"/>
              </w:rPr>
              <w:t>предоставления гранта</w:t>
            </w:r>
          </w:p>
        </w:tc>
        <w:tc>
          <w:tcPr>
            <w:tcW w:w="0" w:type="auto"/>
            <w:vAlign w:val="center"/>
          </w:tcPr>
          <w:p w:rsidR="006A3FE9" w:rsidRDefault="006A3FE9" w:rsidP="004F131B">
            <w:pPr>
              <w:autoSpaceDE w:val="0"/>
              <w:autoSpaceDN w:val="0"/>
              <w:adjustRightInd w:val="0"/>
              <w:spacing w:before="60" w:after="60" w:line="240" w:lineRule="exact"/>
              <w:jc w:val="center"/>
              <w:rPr>
                <w:sz w:val="28"/>
                <w:szCs w:val="28"/>
              </w:rPr>
            </w:pPr>
            <w:r w:rsidRPr="00750AE7">
              <w:rPr>
                <w:sz w:val="28"/>
                <w:szCs w:val="28"/>
              </w:rPr>
              <w:t>Причины</w:t>
            </w:r>
            <w:r w:rsidRPr="00750AE7">
              <w:rPr>
                <w:sz w:val="28"/>
                <w:szCs w:val="28"/>
              </w:rPr>
              <w:br/>
              <w:t>отклонения</w:t>
            </w:r>
          </w:p>
          <w:p w:rsidR="004F131B" w:rsidRPr="005C092F" w:rsidRDefault="006A3FE9" w:rsidP="004F131B">
            <w:pPr>
              <w:autoSpaceDE w:val="0"/>
              <w:autoSpaceDN w:val="0"/>
              <w:adjustRightInd w:val="0"/>
              <w:spacing w:before="60" w:after="60" w:line="240" w:lineRule="exact"/>
              <w:jc w:val="center"/>
              <w:rPr>
                <w:sz w:val="28"/>
                <w:szCs w:val="28"/>
              </w:rPr>
            </w:pPr>
            <w:r w:rsidRPr="00750AE7">
              <w:rPr>
                <w:sz w:val="28"/>
                <w:szCs w:val="28"/>
              </w:rPr>
              <w:t>(при наличии)</w:t>
            </w:r>
          </w:p>
        </w:tc>
      </w:tr>
      <w:tr w:rsidR="004F131B" w:rsidRPr="005C092F" w:rsidTr="006A3FE9">
        <w:tc>
          <w:tcPr>
            <w:tcW w:w="1965" w:type="dxa"/>
            <w:shd w:val="clear" w:color="auto" w:fill="auto"/>
            <w:vAlign w:val="center"/>
          </w:tcPr>
          <w:p w:rsidR="004F131B" w:rsidRPr="005C092F" w:rsidRDefault="004F131B" w:rsidP="00DD3531">
            <w:pPr>
              <w:pStyle w:val="1"/>
              <w:spacing w:after="0" w:line="240" w:lineRule="auto"/>
              <w:ind w:left="0"/>
              <w:jc w:val="both"/>
              <w:rPr>
                <w:rFonts w:ascii="Times New Roman" w:hAnsi="Times New Roman"/>
                <w:sz w:val="24"/>
                <w:szCs w:val="24"/>
              </w:rPr>
            </w:pPr>
          </w:p>
        </w:tc>
        <w:tc>
          <w:tcPr>
            <w:tcW w:w="3105" w:type="dxa"/>
            <w:vAlign w:val="center"/>
          </w:tcPr>
          <w:p w:rsidR="004F131B" w:rsidRPr="005C092F" w:rsidRDefault="004F131B" w:rsidP="00DD3531">
            <w:pPr>
              <w:spacing w:before="120"/>
              <w:jc w:val="center"/>
              <w:rPr>
                <w:sz w:val="28"/>
                <w:szCs w:val="28"/>
              </w:rPr>
            </w:pPr>
          </w:p>
        </w:tc>
        <w:tc>
          <w:tcPr>
            <w:tcW w:w="2618" w:type="dxa"/>
            <w:shd w:val="clear" w:color="auto" w:fill="auto"/>
            <w:vAlign w:val="center"/>
          </w:tcPr>
          <w:p w:rsidR="004F131B" w:rsidRPr="005C092F" w:rsidRDefault="004F131B" w:rsidP="00DD3531">
            <w:pPr>
              <w:spacing w:before="120"/>
              <w:jc w:val="center"/>
              <w:rPr>
                <w:sz w:val="28"/>
                <w:szCs w:val="28"/>
              </w:rPr>
            </w:pPr>
          </w:p>
        </w:tc>
        <w:tc>
          <w:tcPr>
            <w:tcW w:w="0" w:type="auto"/>
          </w:tcPr>
          <w:p w:rsidR="004F131B" w:rsidRPr="005C092F" w:rsidRDefault="004F131B" w:rsidP="00DD3531">
            <w:pPr>
              <w:spacing w:before="120"/>
              <w:jc w:val="center"/>
              <w:rPr>
                <w:sz w:val="28"/>
                <w:szCs w:val="28"/>
              </w:rPr>
            </w:pPr>
          </w:p>
        </w:tc>
      </w:tr>
      <w:tr w:rsidR="004F131B" w:rsidRPr="005C092F" w:rsidTr="006A3FE9">
        <w:tc>
          <w:tcPr>
            <w:tcW w:w="1965" w:type="dxa"/>
            <w:shd w:val="clear" w:color="auto" w:fill="auto"/>
            <w:vAlign w:val="center"/>
          </w:tcPr>
          <w:p w:rsidR="004F131B" w:rsidRPr="005C092F" w:rsidRDefault="004F131B" w:rsidP="00DD3531">
            <w:pPr>
              <w:pStyle w:val="1"/>
              <w:spacing w:after="0" w:line="240" w:lineRule="auto"/>
              <w:ind w:left="0"/>
              <w:jc w:val="both"/>
              <w:rPr>
                <w:rFonts w:ascii="Times New Roman" w:hAnsi="Times New Roman"/>
                <w:sz w:val="24"/>
                <w:szCs w:val="24"/>
              </w:rPr>
            </w:pPr>
          </w:p>
        </w:tc>
        <w:tc>
          <w:tcPr>
            <w:tcW w:w="3105" w:type="dxa"/>
            <w:vAlign w:val="center"/>
          </w:tcPr>
          <w:p w:rsidR="004F131B" w:rsidRPr="005C092F" w:rsidRDefault="004F131B" w:rsidP="00DD3531">
            <w:pPr>
              <w:spacing w:before="120"/>
              <w:jc w:val="center"/>
              <w:rPr>
                <w:sz w:val="28"/>
                <w:szCs w:val="28"/>
              </w:rPr>
            </w:pPr>
          </w:p>
        </w:tc>
        <w:tc>
          <w:tcPr>
            <w:tcW w:w="2618" w:type="dxa"/>
            <w:shd w:val="clear" w:color="auto" w:fill="auto"/>
            <w:vAlign w:val="center"/>
          </w:tcPr>
          <w:p w:rsidR="004F131B" w:rsidRPr="005C092F" w:rsidRDefault="004F131B" w:rsidP="00DD3531">
            <w:pPr>
              <w:spacing w:before="120"/>
              <w:jc w:val="center"/>
              <w:rPr>
                <w:sz w:val="28"/>
                <w:szCs w:val="28"/>
              </w:rPr>
            </w:pPr>
          </w:p>
        </w:tc>
        <w:tc>
          <w:tcPr>
            <w:tcW w:w="0" w:type="auto"/>
          </w:tcPr>
          <w:p w:rsidR="004F131B" w:rsidRPr="005C092F" w:rsidRDefault="004F131B" w:rsidP="00DD3531">
            <w:pPr>
              <w:spacing w:before="120"/>
              <w:jc w:val="center"/>
              <w:rPr>
                <w:sz w:val="28"/>
                <w:szCs w:val="28"/>
              </w:rPr>
            </w:pPr>
          </w:p>
        </w:tc>
      </w:tr>
      <w:tr w:rsidR="004F131B" w:rsidRPr="005C092F" w:rsidTr="006A3FE9">
        <w:tc>
          <w:tcPr>
            <w:tcW w:w="1965" w:type="dxa"/>
            <w:shd w:val="clear" w:color="auto" w:fill="auto"/>
            <w:vAlign w:val="center"/>
          </w:tcPr>
          <w:p w:rsidR="004F131B" w:rsidRPr="005C092F" w:rsidRDefault="004F131B" w:rsidP="004F131B">
            <w:pPr>
              <w:pStyle w:val="1"/>
              <w:spacing w:after="0" w:line="240" w:lineRule="auto"/>
              <w:ind w:left="0"/>
              <w:jc w:val="both"/>
              <w:rPr>
                <w:rFonts w:ascii="Times New Roman" w:hAnsi="Times New Roman"/>
                <w:sz w:val="24"/>
                <w:szCs w:val="24"/>
              </w:rPr>
            </w:pPr>
          </w:p>
        </w:tc>
        <w:tc>
          <w:tcPr>
            <w:tcW w:w="3105" w:type="dxa"/>
            <w:vAlign w:val="center"/>
          </w:tcPr>
          <w:p w:rsidR="004F131B" w:rsidRPr="005C092F" w:rsidRDefault="004F131B" w:rsidP="00DD3531">
            <w:pPr>
              <w:spacing w:before="120"/>
              <w:jc w:val="center"/>
              <w:rPr>
                <w:sz w:val="28"/>
                <w:szCs w:val="28"/>
              </w:rPr>
            </w:pPr>
          </w:p>
        </w:tc>
        <w:tc>
          <w:tcPr>
            <w:tcW w:w="2618" w:type="dxa"/>
            <w:shd w:val="clear" w:color="auto" w:fill="auto"/>
            <w:vAlign w:val="center"/>
          </w:tcPr>
          <w:p w:rsidR="004F131B" w:rsidRPr="005C092F" w:rsidRDefault="004F131B" w:rsidP="00DD3531">
            <w:pPr>
              <w:spacing w:before="120"/>
              <w:jc w:val="center"/>
              <w:rPr>
                <w:sz w:val="28"/>
                <w:szCs w:val="28"/>
              </w:rPr>
            </w:pPr>
          </w:p>
        </w:tc>
        <w:tc>
          <w:tcPr>
            <w:tcW w:w="0" w:type="auto"/>
          </w:tcPr>
          <w:p w:rsidR="004F131B" w:rsidRPr="005C092F" w:rsidRDefault="004F131B" w:rsidP="00DD3531">
            <w:pPr>
              <w:spacing w:before="120"/>
              <w:jc w:val="center"/>
              <w:rPr>
                <w:sz w:val="28"/>
                <w:szCs w:val="28"/>
              </w:rPr>
            </w:pPr>
          </w:p>
        </w:tc>
      </w:tr>
    </w:tbl>
    <w:p w:rsidR="004F131B" w:rsidRPr="005C092F" w:rsidRDefault="004F131B" w:rsidP="004F131B">
      <w:pPr>
        <w:jc w:val="both"/>
        <w:rPr>
          <w:color w:val="000000"/>
          <w:sz w:val="28"/>
          <w:szCs w:val="28"/>
        </w:rPr>
      </w:pPr>
    </w:p>
    <w:p w:rsidR="00AB2E0F" w:rsidRPr="005C092F" w:rsidRDefault="00AB2E0F" w:rsidP="00AB2E0F">
      <w:pPr>
        <w:pStyle w:val="ConsPlusNormal"/>
        <w:jc w:val="right"/>
        <w:outlineLvl w:val="1"/>
        <w:rPr>
          <w:rFonts w:ascii="Times New Roman" w:hAnsi="Times New Roman" w:cs="Times New Roman"/>
          <w:sz w:val="28"/>
          <w:szCs w:val="28"/>
        </w:rPr>
      </w:pPr>
    </w:p>
    <w:p w:rsidR="006A3FE9" w:rsidRPr="005C092F" w:rsidRDefault="00EC377B" w:rsidP="00796519">
      <w:pPr>
        <w:pStyle w:val="ConsPlusNormal"/>
        <w:ind w:firstLine="0"/>
        <w:jc w:val="both"/>
        <w:outlineLvl w:val="1"/>
        <w:rPr>
          <w:rFonts w:ascii="Times New Roman" w:hAnsi="Times New Roman" w:cs="Times New Roman"/>
          <w:sz w:val="28"/>
          <w:szCs w:val="28"/>
        </w:rPr>
      </w:pPr>
      <w:r w:rsidRPr="005C092F">
        <w:rPr>
          <w:rFonts w:ascii="Times New Roman" w:hAnsi="Times New Roman" w:cs="Times New Roman"/>
          <w:sz w:val="28"/>
          <w:szCs w:val="28"/>
        </w:rPr>
        <w:t>Председатель</w:t>
      </w:r>
      <w:r w:rsidR="00AB2E0F" w:rsidRPr="005C092F">
        <w:rPr>
          <w:rFonts w:ascii="Times New Roman" w:hAnsi="Times New Roman" w:cs="Times New Roman"/>
          <w:sz w:val="28"/>
          <w:szCs w:val="28"/>
        </w:rPr>
        <w:t xml:space="preserve"> ТОС _______________________________________</w:t>
      </w:r>
    </w:p>
    <w:p w:rsidR="004F131B" w:rsidRDefault="00AB2E0F" w:rsidP="00EC377B">
      <w:pPr>
        <w:pStyle w:val="ConsPlusNormal"/>
        <w:jc w:val="both"/>
        <w:outlineLvl w:val="1"/>
        <w:rPr>
          <w:rFonts w:ascii="Times New Roman" w:hAnsi="Times New Roman" w:cs="Times New Roman"/>
          <w:sz w:val="24"/>
          <w:szCs w:val="24"/>
        </w:rPr>
      </w:pPr>
      <w:r w:rsidRPr="005C092F">
        <w:rPr>
          <w:rFonts w:ascii="Times New Roman" w:hAnsi="Times New Roman" w:cs="Times New Roman"/>
          <w:sz w:val="24"/>
          <w:szCs w:val="24"/>
        </w:rPr>
        <w:t xml:space="preserve">                                                     (подпись) </w:t>
      </w:r>
      <w:r w:rsidR="004F157F">
        <w:rPr>
          <w:rFonts w:ascii="Times New Roman" w:hAnsi="Times New Roman" w:cs="Times New Roman"/>
          <w:sz w:val="24"/>
          <w:szCs w:val="24"/>
        </w:rPr>
        <w:t xml:space="preserve">     </w:t>
      </w:r>
      <w:r w:rsidRPr="005C092F">
        <w:rPr>
          <w:rFonts w:ascii="Times New Roman" w:hAnsi="Times New Roman" w:cs="Times New Roman"/>
          <w:sz w:val="24"/>
          <w:szCs w:val="24"/>
        </w:rPr>
        <w:t>(расшифровка подписи)</w:t>
      </w:r>
    </w:p>
    <w:p w:rsidR="006A3FE9" w:rsidRDefault="006A3FE9" w:rsidP="00EC377B">
      <w:pPr>
        <w:pStyle w:val="ConsPlusNormal"/>
        <w:jc w:val="both"/>
        <w:outlineLvl w:val="1"/>
        <w:rPr>
          <w:rFonts w:ascii="Times New Roman" w:hAnsi="Times New Roman" w:cs="Times New Roman"/>
          <w:sz w:val="24"/>
          <w:szCs w:val="24"/>
        </w:rPr>
      </w:pPr>
    </w:p>
    <w:p w:rsidR="006A3FE9" w:rsidRDefault="006A3FE9" w:rsidP="00EC377B">
      <w:pPr>
        <w:pStyle w:val="ConsPlusNormal"/>
        <w:jc w:val="both"/>
        <w:outlineLvl w:val="1"/>
        <w:rPr>
          <w:rFonts w:ascii="Times New Roman" w:hAnsi="Times New Roman" w:cs="Times New Roman"/>
          <w:sz w:val="24"/>
          <w:szCs w:val="24"/>
        </w:rPr>
      </w:pPr>
    </w:p>
    <w:p w:rsidR="006A3FE9" w:rsidRPr="00EC377B" w:rsidRDefault="006A3FE9" w:rsidP="006A3FE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__________________________</w:t>
      </w:r>
    </w:p>
    <w:p w:rsidR="006A3FE9" w:rsidRPr="006A3FE9" w:rsidRDefault="006A3FE9" w:rsidP="00EC377B">
      <w:pPr>
        <w:pStyle w:val="ConsPlusNormal"/>
        <w:jc w:val="both"/>
        <w:outlineLvl w:val="1"/>
        <w:rPr>
          <w:rFonts w:ascii="Times New Roman" w:hAnsi="Times New Roman" w:cs="Times New Roman"/>
          <w:b/>
          <w:sz w:val="24"/>
          <w:szCs w:val="24"/>
        </w:rPr>
      </w:pPr>
    </w:p>
    <w:sectPr w:rsidR="006A3FE9" w:rsidRPr="006A3FE9" w:rsidSect="00806E10">
      <w:pgSz w:w="11907" w:h="16840" w:code="9"/>
      <w:pgMar w:top="1134" w:right="567" w:bottom="1134" w:left="1985"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16" w:rsidRDefault="001A4716" w:rsidP="00806E10">
      <w:r>
        <w:separator/>
      </w:r>
    </w:p>
  </w:endnote>
  <w:endnote w:type="continuationSeparator" w:id="0">
    <w:p w:rsidR="001A4716" w:rsidRDefault="001A4716" w:rsidP="0080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16" w:rsidRDefault="001A4716" w:rsidP="00806E10">
      <w:r>
        <w:separator/>
      </w:r>
    </w:p>
  </w:footnote>
  <w:footnote w:type="continuationSeparator" w:id="0">
    <w:p w:rsidR="001A4716" w:rsidRDefault="001A4716" w:rsidP="00806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06909"/>
      <w:docPartObj>
        <w:docPartGallery w:val="Page Numbers (Top of Page)"/>
        <w:docPartUnique/>
      </w:docPartObj>
    </w:sdtPr>
    <w:sdtEndPr/>
    <w:sdtContent>
      <w:p w:rsidR="005567F5" w:rsidRDefault="005567F5">
        <w:pPr>
          <w:pStyle w:val="a8"/>
          <w:jc w:val="center"/>
        </w:pPr>
        <w:r>
          <w:fldChar w:fldCharType="begin"/>
        </w:r>
        <w:r>
          <w:instrText>PAGE   \* MERGEFORMAT</w:instrText>
        </w:r>
        <w:r>
          <w:fldChar w:fldCharType="separate"/>
        </w:r>
        <w:r w:rsidR="004C04E6">
          <w:rPr>
            <w:noProof/>
          </w:rPr>
          <w:t>18</w:t>
        </w:r>
        <w:r>
          <w:fldChar w:fldCharType="end"/>
        </w:r>
      </w:p>
    </w:sdtContent>
  </w:sdt>
  <w:p w:rsidR="005567F5" w:rsidRDefault="005567F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11"/>
    <w:rsid w:val="000043DB"/>
    <w:rsid w:val="00005543"/>
    <w:rsid w:val="00017892"/>
    <w:rsid w:val="00021B29"/>
    <w:rsid w:val="0002321D"/>
    <w:rsid w:val="00025E2F"/>
    <w:rsid w:val="00026D2B"/>
    <w:rsid w:val="00031BF9"/>
    <w:rsid w:val="00032BAB"/>
    <w:rsid w:val="00033966"/>
    <w:rsid w:val="00036A88"/>
    <w:rsid w:val="0004022E"/>
    <w:rsid w:val="00042588"/>
    <w:rsid w:val="00042D36"/>
    <w:rsid w:val="0004526A"/>
    <w:rsid w:val="00046CC0"/>
    <w:rsid w:val="0005126D"/>
    <w:rsid w:val="00052BC8"/>
    <w:rsid w:val="00064EC5"/>
    <w:rsid w:val="00065129"/>
    <w:rsid w:val="00065D3B"/>
    <w:rsid w:val="00067270"/>
    <w:rsid w:val="00072653"/>
    <w:rsid w:val="00073267"/>
    <w:rsid w:val="00074C12"/>
    <w:rsid w:val="00077DF0"/>
    <w:rsid w:val="00080B01"/>
    <w:rsid w:val="00086362"/>
    <w:rsid w:val="0008696F"/>
    <w:rsid w:val="000869DB"/>
    <w:rsid w:val="000922C0"/>
    <w:rsid w:val="00097C23"/>
    <w:rsid w:val="000A0685"/>
    <w:rsid w:val="000B7FD7"/>
    <w:rsid w:val="000C1F3E"/>
    <w:rsid w:val="000C445E"/>
    <w:rsid w:val="000C613B"/>
    <w:rsid w:val="000D631E"/>
    <w:rsid w:val="000E0B72"/>
    <w:rsid w:val="000E1C65"/>
    <w:rsid w:val="000F2994"/>
    <w:rsid w:val="000F4875"/>
    <w:rsid w:val="000F5139"/>
    <w:rsid w:val="000F5E8F"/>
    <w:rsid w:val="00100503"/>
    <w:rsid w:val="0010117A"/>
    <w:rsid w:val="001037F3"/>
    <w:rsid w:val="00104D4B"/>
    <w:rsid w:val="001060DC"/>
    <w:rsid w:val="001125C8"/>
    <w:rsid w:val="00113BB3"/>
    <w:rsid w:val="001173AC"/>
    <w:rsid w:val="001201B5"/>
    <w:rsid w:val="00120D54"/>
    <w:rsid w:val="00130DAE"/>
    <w:rsid w:val="001323F9"/>
    <w:rsid w:val="0013361D"/>
    <w:rsid w:val="00147CAE"/>
    <w:rsid w:val="00150A5D"/>
    <w:rsid w:val="00156944"/>
    <w:rsid w:val="00162E51"/>
    <w:rsid w:val="00164592"/>
    <w:rsid w:val="00166AE1"/>
    <w:rsid w:val="0016721A"/>
    <w:rsid w:val="001772A6"/>
    <w:rsid w:val="0018093F"/>
    <w:rsid w:val="00181997"/>
    <w:rsid w:val="001823F0"/>
    <w:rsid w:val="00184093"/>
    <w:rsid w:val="00192018"/>
    <w:rsid w:val="00193C98"/>
    <w:rsid w:val="00194206"/>
    <w:rsid w:val="001A4716"/>
    <w:rsid w:val="001A5631"/>
    <w:rsid w:val="001A5D1D"/>
    <w:rsid w:val="001B025B"/>
    <w:rsid w:val="001B59D5"/>
    <w:rsid w:val="001C33D1"/>
    <w:rsid w:val="001D0895"/>
    <w:rsid w:val="001D7947"/>
    <w:rsid w:val="001D7FB6"/>
    <w:rsid w:val="001E473E"/>
    <w:rsid w:val="001E4D2B"/>
    <w:rsid w:val="001E773C"/>
    <w:rsid w:val="001F04BC"/>
    <w:rsid w:val="001F1DF4"/>
    <w:rsid w:val="00202F26"/>
    <w:rsid w:val="0020550D"/>
    <w:rsid w:val="00206492"/>
    <w:rsid w:val="002144C9"/>
    <w:rsid w:val="002158FE"/>
    <w:rsid w:val="00221B1D"/>
    <w:rsid w:val="002262C7"/>
    <w:rsid w:val="00233200"/>
    <w:rsid w:val="00235DCE"/>
    <w:rsid w:val="00236FF9"/>
    <w:rsid w:val="002439E7"/>
    <w:rsid w:val="002440AA"/>
    <w:rsid w:val="00244623"/>
    <w:rsid w:val="00246418"/>
    <w:rsid w:val="00247E28"/>
    <w:rsid w:val="00261FF9"/>
    <w:rsid w:val="002625F2"/>
    <w:rsid w:val="002647C8"/>
    <w:rsid w:val="00267480"/>
    <w:rsid w:val="002701E9"/>
    <w:rsid w:val="00274D7F"/>
    <w:rsid w:val="00276CDC"/>
    <w:rsid w:val="0027725F"/>
    <w:rsid w:val="00292C3D"/>
    <w:rsid w:val="002971CB"/>
    <w:rsid w:val="002B0C76"/>
    <w:rsid w:val="002B3DDF"/>
    <w:rsid w:val="002B5709"/>
    <w:rsid w:val="002B603A"/>
    <w:rsid w:val="002D03DA"/>
    <w:rsid w:val="002D084D"/>
    <w:rsid w:val="002D13AA"/>
    <w:rsid w:val="002D2C6D"/>
    <w:rsid w:val="002E35FF"/>
    <w:rsid w:val="002E7375"/>
    <w:rsid w:val="00300B7D"/>
    <w:rsid w:val="00302B3E"/>
    <w:rsid w:val="0030331D"/>
    <w:rsid w:val="00306680"/>
    <w:rsid w:val="00307D11"/>
    <w:rsid w:val="00307EBE"/>
    <w:rsid w:val="003107FF"/>
    <w:rsid w:val="00310AD5"/>
    <w:rsid w:val="00310C23"/>
    <w:rsid w:val="00315A1F"/>
    <w:rsid w:val="00317E9A"/>
    <w:rsid w:val="003222BA"/>
    <w:rsid w:val="00322C48"/>
    <w:rsid w:val="003238DA"/>
    <w:rsid w:val="00334B91"/>
    <w:rsid w:val="00335731"/>
    <w:rsid w:val="003416AB"/>
    <w:rsid w:val="00341A33"/>
    <w:rsid w:val="00343BBE"/>
    <w:rsid w:val="00346DEC"/>
    <w:rsid w:val="00351932"/>
    <w:rsid w:val="00351BB6"/>
    <w:rsid w:val="00357912"/>
    <w:rsid w:val="003610B5"/>
    <w:rsid w:val="003617FC"/>
    <w:rsid w:val="003651BF"/>
    <w:rsid w:val="00365686"/>
    <w:rsid w:val="00367D5B"/>
    <w:rsid w:val="0037420E"/>
    <w:rsid w:val="00377978"/>
    <w:rsid w:val="00377EFE"/>
    <w:rsid w:val="00383FC8"/>
    <w:rsid w:val="0038478E"/>
    <w:rsid w:val="00392675"/>
    <w:rsid w:val="003974AD"/>
    <w:rsid w:val="00397E0A"/>
    <w:rsid w:val="003A07F6"/>
    <w:rsid w:val="003A1FC4"/>
    <w:rsid w:val="003A33BD"/>
    <w:rsid w:val="003A487B"/>
    <w:rsid w:val="003B0506"/>
    <w:rsid w:val="003B1453"/>
    <w:rsid w:val="003B3152"/>
    <w:rsid w:val="003B5CA7"/>
    <w:rsid w:val="003B76CD"/>
    <w:rsid w:val="003B7E8B"/>
    <w:rsid w:val="003C127B"/>
    <w:rsid w:val="003C5259"/>
    <w:rsid w:val="003D0C76"/>
    <w:rsid w:val="003D21B5"/>
    <w:rsid w:val="003D3503"/>
    <w:rsid w:val="003D55B9"/>
    <w:rsid w:val="003E0F4E"/>
    <w:rsid w:val="003E319C"/>
    <w:rsid w:val="003E4E03"/>
    <w:rsid w:val="003E4F86"/>
    <w:rsid w:val="003E71C7"/>
    <w:rsid w:val="003E74A5"/>
    <w:rsid w:val="003F3F51"/>
    <w:rsid w:val="003F4B62"/>
    <w:rsid w:val="003F503B"/>
    <w:rsid w:val="003F5248"/>
    <w:rsid w:val="003F5DCD"/>
    <w:rsid w:val="003F6449"/>
    <w:rsid w:val="003F7E08"/>
    <w:rsid w:val="003F7F8E"/>
    <w:rsid w:val="004021CC"/>
    <w:rsid w:val="004151CB"/>
    <w:rsid w:val="00423401"/>
    <w:rsid w:val="0042455F"/>
    <w:rsid w:val="00425507"/>
    <w:rsid w:val="00425A51"/>
    <w:rsid w:val="0043465C"/>
    <w:rsid w:val="0043579B"/>
    <w:rsid w:val="00436BF3"/>
    <w:rsid w:val="00440C05"/>
    <w:rsid w:val="0044522D"/>
    <w:rsid w:val="0045351A"/>
    <w:rsid w:val="00455F54"/>
    <w:rsid w:val="004610FE"/>
    <w:rsid w:val="0046196F"/>
    <w:rsid w:val="00461B5C"/>
    <w:rsid w:val="00472A1C"/>
    <w:rsid w:val="00476EDA"/>
    <w:rsid w:val="00480FA7"/>
    <w:rsid w:val="0048290D"/>
    <w:rsid w:val="00482C65"/>
    <w:rsid w:val="004830D2"/>
    <w:rsid w:val="00485B74"/>
    <w:rsid w:val="0049042A"/>
    <w:rsid w:val="00490F3D"/>
    <w:rsid w:val="00491ACF"/>
    <w:rsid w:val="004A0DE1"/>
    <w:rsid w:val="004A716C"/>
    <w:rsid w:val="004B0430"/>
    <w:rsid w:val="004B2758"/>
    <w:rsid w:val="004B7FE2"/>
    <w:rsid w:val="004C0021"/>
    <w:rsid w:val="004C04E6"/>
    <w:rsid w:val="004C1C6A"/>
    <w:rsid w:val="004C5450"/>
    <w:rsid w:val="004C5DBC"/>
    <w:rsid w:val="004E00B8"/>
    <w:rsid w:val="004E28B6"/>
    <w:rsid w:val="004E34A6"/>
    <w:rsid w:val="004E3B0B"/>
    <w:rsid w:val="004E4568"/>
    <w:rsid w:val="004F131B"/>
    <w:rsid w:val="004F157F"/>
    <w:rsid w:val="004F291A"/>
    <w:rsid w:val="0050173E"/>
    <w:rsid w:val="00506006"/>
    <w:rsid w:val="00517D00"/>
    <w:rsid w:val="005205BA"/>
    <w:rsid w:val="00524E51"/>
    <w:rsid w:val="00537556"/>
    <w:rsid w:val="0054112A"/>
    <w:rsid w:val="005450FA"/>
    <w:rsid w:val="00546DD6"/>
    <w:rsid w:val="00547A76"/>
    <w:rsid w:val="00554A4C"/>
    <w:rsid w:val="005567F5"/>
    <w:rsid w:val="005569C7"/>
    <w:rsid w:val="00571A23"/>
    <w:rsid w:val="00573D9A"/>
    <w:rsid w:val="00581454"/>
    <w:rsid w:val="0058173D"/>
    <w:rsid w:val="00583C49"/>
    <w:rsid w:val="00586EA6"/>
    <w:rsid w:val="005879F9"/>
    <w:rsid w:val="005912BA"/>
    <w:rsid w:val="005A0207"/>
    <w:rsid w:val="005A4CC5"/>
    <w:rsid w:val="005B2F68"/>
    <w:rsid w:val="005C092F"/>
    <w:rsid w:val="005C3010"/>
    <w:rsid w:val="005D3C3D"/>
    <w:rsid w:val="005D3D85"/>
    <w:rsid w:val="005D4C7C"/>
    <w:rsid w:val="005D7604"/>
    <w:rsid w:val="005E18CC"/>
    <w:rsid w:val="005F19AE"/>
    <w:rsid w:val="005F1A9E"/>
    <w:rsid w:val="005F51C1"/>
    <w:rsid w:val="00602980"/>
    <w:rsid w:val="00604507"/>
    <w:rsid w:val="00604B5A"/>
    <w:rsid w:val="00611330"/>
    <w:rsid w:val="00612111"/>
    <w:rsid w:val="00617E39"/>
    <w:rsid w:val="00621D84"/>
    <w:rsid w:val="00624FBA"/>
    <w:rsid w:val="00626D94"/>
    <w:rsid w:val="00632C7B"/>
    <w:rsid w:val="006330E6"/>
    <w:rsid w:val="0063363D"/>
    <w:rsid w:val="00642285"/>
    <w:rsid w:val="006508C4"/>
    <w:rsid w:val="0066045B"/>
    <w:rsid w:val="00663C69"/>
    <w:rsid w:val="00663E07"/>
    <w:rsid w:val="00671289"/>
    <w:rsid w:val="006730D5"/>
    <w:rsid w:val="006761A8"/>
    <w:rsid w:val="006762E8"/>
    <w:rsid w:val="00676DD3"/>
    <w:rsid w:val="00677644"/>
    <w:rsid w:val="00680D9C"/>
    <w:rsid w:val="006833F9"/>
    <w:rsid w:val="00683837"/>
    <w:rsid w:val="00683F66"/>
    <w:rsid w:val="00683FD4"/>
    <w:rsid w:val="006843A8"/>
    <w:rsid w:val="006844E4"/>
    <w:rsid w:val="00686689"/>
    <w:rsid w:val="00687076"/>
    <w:rsid w:val="00694083"/>
    <w:rsid w:val="00694137"/>
    <w:rsid w:val="0069539D"/>
    <w:rsid w:val="00695856"/>
    <w:rsid w:val="00696C16"/>
    <w:rsid w:val="00696D39"/>
    <w:rsid w:val="006A0177"/>
    <w:rsid w:val="006A084B"/>
    <w:rsid w:val="006A0F9F"/>
    <w:rsid w:val="006A1CAE"/>
    <w:rsid w:val="006A3FE9"/>
    <w:rsid w:val="006A4215"/>
    <w:rsid w:val="006C1237"/>
    <w:rsid w:val="006C2A88"/>
    <w:rsid w:val="006C6987"/>
    <w:rsid w:val="006D700D"/>
    <w:rsid w:val="006D7CAD"/>
    <w:rsid w:val="006E7F31"/>
    <w:rsid w:val="006F376F"/>
    <w:rsid w:val="006F4240"/>
    <w:rsid w:val="006F6885"/>
    <w:rsid w:val="00701E97"/>
    <w:rsid w:val="00701FEF"/>
    <w:rsid w:val="0070320E"/>
    <w:rsid w:val="0070604E"/>
    <w:rsid w:val="0070721C"/>
    <w:rsid w:val="0071465F"/>
    <w:rsid w:val="00717E2E"/>
    <w:rsid w:val="007234E6"/>
    <w:rsid w:val="00723AA8"/>
    <w:rsid w:val="00724221"/>
    <w:rsid w:val="007252DF"/>
    <w:rsid w:val="00730AE0"/>
    <w:rsid w:val="00732849"/>
    <w:rsid w:val="007368DF"/>
    <w:rsid w:val="00745524"/>
    <w:rsid w:val="00761BDC"/>
    <w:rsid w:val="007632AD"/>
    <w:rsid w:val="00763D34"/>
    <w:rsid w:val="00766411"/>
    <w:rsid w:val="0077248B"/>
    <w:rsid w:val="00775C0F"/>
    <w:rsid w:val="00784C7C"/>
    <w:rsid w:val="00786E32"/>
    <w:rsid w:val="0079258C"/>
    <w:rsid w:val="00796519"/>
    <w:rsid w:val="007A232D"/>
    <w:rsid w:val="007A49E9"/>
    <w:rsid w:val="007B27CA"/>
    <w:rsid w:val="007B2899"/>
    <w:rsid w:val="007B4CBD"/>
    <w:rsid w:val="007B6F15"/>
    <w:rsid w:val="007C06B6"/>
    <w:rsid w:val="007C4628"/>
    <w:rsid w:val="007C733C"/>
    <w:rsid w:val="007D1FDF"/>
    <w:rsid w:val="007D509B"/>
    <w:rsid w:val="007E3C33"/>
    <w:rsid w:val="007F046C"/>
    <w:rsid w:val="007F3178"/>
    <w:rsid w:val="007F7226"/>
    <w:rsid w:val="007F7847"/>
    <w:rsid w:val="00802CD3"/>
    <w:rsid w:val="00806DDB"/>
    <w:rsid w:val="00806E10"/>
    <w:rsid w:val="00814F49"/>
    <w:rsid w:val="0082110F"/>
    <w:rsid w:val="008223D1"/>
    <w:rsid w:val="00826F12"/>
    <w:rsid w:val="00831BAB"/>
    <w:rsid w:val="00840749"/>
    <w:rsid w:val="00841894"/>
    <w:rsid w:val="00842116"/>
    <w:rsid w:val="008511E0"/>
    <w:rsid w:val="008553B9"/>
    <w:rsid w:val="00856647"/>
    <w:rsid w:val="008566F9"/>
    <w:rsid w:val="008605CF"/>
    <w:rsid w:val="008617E6"/>
    <w:rsid w:val="00865C7D"/>
    <w:rsid w:val="00871C85"/>
    <w:rsid w:val="00872139"/>
    <w:rsid w:val="0087259B"/>
    <w:rsid w:val="00873DCE"/>
    <w:rsid w:val="00874ECB"/>
    <w:rsid w:val="00875533"/>
    <w:rsid w:val="00876F7C"/>
    <w:rsid w:val="00883047"/>
    <w:rsid w:val="0088489C"/>
    <w:rsid w:val="0088658C"/>
    <w:rsid w:val="00887B9E"/>
    <w:rsid w:val="00892BC1"/>
    <w:rsid w:val="00894510"/>
    <w:rsid w:val="008950E9"/>
    <w:rsid w:val="008A56F1"/>
    <w:rsid w:val="008A7A90"/>
    <w:rsid w:val="008C23C3"/>
    <w:rsid w:val="008C493F"/>
    <w:rsid w:val="008C59D0"/>
    <w:rsid w:val="008E01C3"/>
    <w:rsid w:val="008E372A"/>
    <w:rsid w:val="008E7C96"/>
    <w:rsid w:val="008F598E"/>
    <w:rsid w:val="008F792D"/>
    <w:rsid w:val="0090193B"/>
    <w:rsid w:val="00902E1D"/>
    <w:rsid w:val="00903BF5"/>
    <w:rsid w:val="00903C56"/>
    <w:rsid w:val="0090583C"/>
    <w:rsid w:val="00906278"/>
    <w:rsid w:val="0091390C"/>
    <w:rsid w:val="00916067"/>
    <w:rsid w:val="0091666B"/>
    <w:rsid w:val="00925B46"/>
    <w:rsid w:val="009359C0"/>
    <w:rsid w:val="00935BEB"/>
    <w:rsid w:val="009440B3"/>
    <w:rsid w:val="00952BAC"/>
    <w:rsid w:val="0095397C"/>
    <w:rsid w:val="00955BB7"/>
    <w:rsid w:val="0095629A"/>
    <w:rsid w:val="00956A3C"/>
    <w:rsid w:val="00960FAB"/>
    <w:rsid w:val="009642DF"/>
    <w:rsid w:val="00970E11"/>
    <w:rsid w:val="009718BA"/>
    <w:rsid w:val="009722F1"/>
    <w:rsid w:val="009760BD"/>
    <w:rsid w:val="00976D9B"/>
    <w:rsid w:val="00984176"/>
    <w:rsid w:val="0099522B"/>
    <w:rsid w:val="0099565B"/>
    <w:rsid w:val="009A2314"/>
    <w:rsid w:val="009A4DAA"/>
    <w:rsid w:val="009A621F"/>
    <w:rsid w:val="009A7AD8"/>
    <w:rsid w:val="009C0D91"/>
    <w:rsid w:val="009C12FB"/>
    <w:rsid w:val="009C3096"/>
    <w:rsid w:val="009C5C98"/>
    <w:rsid w:val="009D2069"/>
    <w:rsid w:val="009D53F2"/>
    <w:rsid w:val="009E65AF"/>
    <w:rsid w:val="009E6874"/>
    <w:rsid w:val="009E69AE"/>
    <w:rsid w:val="009F3D57"/>
    <w:rsid w:val="00A04323"/>
    <w:rsid w:val="00A05F7A"/>
    <w:rsid w:val="00A102C9"/>
    <w:rsid w:val="00A15532"/>
    <w:rsid w:val="00A16140"/>
    <w:rsid w:val="00A16E17"/>
    <w:rsid w:val="00A32A41"/>
    <w:rsid w:val="00A36939"/>
    <w:rsid w:val="00A43D42"/>
    <w:rsid w:val="00A45314"/>
    <w:rsid w:val="00A46A61"/>
    <w:rsid w:val="00A47C16"/>
    <w:rsid w:val="00A5368A"/>
    <w:rsid w:val="00A546AB"/>
    <w:rsid w:val="00A6173E"/>
    <w:rsid w:val="00A63D1B"/>
    <w:rsid w:val="00A64CFD"/>
    <w:rsid w:val="00A72109"/>
    <w:rsid w:val="00A72E8E"/>
    <w:rsid w:val="00A80020"/>
    <w:rsid w:val="00A8099B"/>
    <w:rsid w:val="00A81FC0"/>
    <w:rsid w:val="00A84375"/>
    <w:rsid w:val="00A90616"/>
    <w:rsid w:val="00A930C1"/>
    <w:rsid w:val="00A93BCB"/>
    <w:rsid w:val="00A97114"/>
    <w:rsid w:val="00AA5DB5"/>
    <w:rsid w:val="00AB2C7C"/>
    <w:rsid w:val="00AB2E0F"/>
    <w:rsid w:val="00AC01AF"/>
    <w:rsid w:val="00AC1518"/>
    <w:rsid w:val="00AC2692"/>
    <w:rsid w:val="00AC35C2"/>
    <w:rsid w:val="00AD53CB"/>
    <w:rsid w:val="00AE085F"/>
    <w:rsid w:val="00AE1093"/>
    <w:rsid w:val="00AE54A5"/>
    <w:rsid w:val="00AF0F85"/>
    <w:rsid w:val="00B00B38"/>
    <w:rsid w:val="00B03EB8"/>
    <w:rsid w:val="00B0402B"/>
    <w:rsid w:val="00B1068A"/>
    <w:rsid w:val="00B12281"/>
    <w:rsid w:val="00B12873"/>
    <w:rsid w:val="00B1319C"/>
    <w:rsid w:val="00B13F5F"/>
    <w:rsid w:val="00B210D3"/>
    <w:rsid w:val="00B23344"/>
    <w:rsid w:val="00B30772"/>
    <w:rsid w:val="00B312E5"/>
    <w:rsid w:val="00B343C6"/>
    <w:rsid w:val="00B36ADB"/>
    <w:rsid w:val="00B44EA7"/>
    <w:rsid w:val="00B45A71"/>
    <w:rsid w:val="00B47730"/>
    <w:rsid w:val="00B478BE"/>
    <w:rsid w:val="00B520A6"/>
    <w:rsid w:val="00B61E0B"/>
    <w:rsid w:val="00B62F5A"/>
    <w:rsid w:val="00B65EF0"/>
    <w:rsid w:val="00B66200"/>
    <w:rsid w:val="00B72506"/>
    <w:rsid w:val="00B75BE2"/>
    <w:rsid w:val="00B86287"/>
    <w:rsid w:val="00B86D0C"/>
    <w:rsid w:val="00B930C9"/>
    <w:rsid w:val="00B941C8"/>
    <w:rsid w:val="00B956FC"/>
    <w:rsid w:val="00BA5A69"/>
    <w:rsid w:val="00BB0DC7"/>
    <w:rsid w:val="00BB6560"/>
    <w:rsid w:val="00BB6FBE"/>
    <w:rsid w:val="00BC128C"/>
    <w:rsid w:val="00BC1E0B"/>
    <w:rsid w:val="00BC1FC6"/>
    <w:rsid w:val="00BC2C7E"/>
    <w:rsid w:val="00BC5F75"/>
    <w:rsid w:val="00BC6BA0"/>
    <w:rsid w:val="00BD2CED"/>
    <w:rsid w:val="00BD42BF"/>
    <w:rsid w:val="00BE5BE2"/>
    <w:rsid w:val="00BF1062"/>
    <w:rsid w:val="00BF28C8"/>
    <w:rsid w:val="00C074C1"/>
    <w:rsid w:val="00C10C25"/>
    <w:rsid w:val="00C14638"/>
    <w:rsid w:val="00C1765E"/>
    <w:rsid w:val="00C26278"/>
    <w:rsid w:val="00C327D3"/>
    <w:rsid w:val="00C42A39"/>
    <w:rsid w:val="00C500D5"/>
    <w:rsid w:val="00C56DA7"/>
    <w:rsid w:val="00C63364"/>
    <w:rsid w:val="00C64EA1"/>
    <w:rsid w:val="00C65FE7"/>
    <w:rsid w:val="00C670E0"/>
    <w:rsid w:val="00C725CB"/>
    <w:rsid w:val="00C753D9"/>
    <w:rsid w:val="00C75640"/>
    <w:rsid w:val="00C75653"/>
    <w:rsid w:val="00C76A5A"/>
    <w:rsid w:val="00C77286"/>
    <w:rsid w:val="00C77CBF"/>
    <w:rsid w:val="00C80226"/>
    <w:rsid w:val="00C82A81"/>
    <w:rsid w:val="00C83D2C"/>
    <w:rsid w:val="00C842A6"/>
    <w:rsid w:val="00C85B27"/>
    <w:rsid w:val="00C90171"/>
    <w:rsid w:val="00C91DC8"/>
    <w:rsid w:val="00C93491"/>
    <w:rsid w:val="00C97EA8"/>
    <w:rsid w:val="00CA43EB"/>
    <w:rsid w:val="00CA58F2"/>
    <w:rsid w:val="00CA6A09"/>
    <w:rsid w:val="00CB1752"/>
    <w:rsid w:val="00CB7E3E"/>
    <w:rsid w:val="00CC0DB3"/>
    <w:rsid w:val="00CC1053"/>
    <w:rsid w:val="00CC1C7D"/>
    <w:rsid w:val="00CC2086"/>
    <w:rsid w:val="00CC23EA"/>
    <w:rsid w:val="00CD4444"/>
    <w:rsid w:val="00CD586F"/>
    <w:rsid w:val="00CE671E"/>
    <w:rsid w:val="00CF1690"/>
    <w:rsid w:val="00CF2FFE"/>
    <w:rsid w:val="00CF52DE"/>
    <w:rsid w:val="00CF61FB"/>
    <w:rsid w:val="00D026C1"/>
    <w:rsid w:val="00D0681F"/>
    <w:rsid w:val="00D06E1F"/>
    <w:rsid w:val="00D103C6"/>
    <w:rsid w:val="00D138E6"/>
    <w:rsid w:val="00D14149"/>
    <w:rsid w:val="00D20A62"/>
    <w:rsid w:val="00D23F8B"/>
    <w:rsid w:val="00D30C9F"/>
    <w:rsid w:val="00D349EA"/>
    <w:rsid w:val="00D407E6"/>
    <w:rsid w:val="00D43646"/>
    <w:rsid w:val="00D4459E"/>
    <w:rsid w:val="00D50734"/>
    <w:rsid w:val="00D53134"/>
    <w:rsid w:val="00D5376B"/>
    <w:rsid w:val="00D553C6"/>
    <w:rsid w:val="00D73647"/>
    <w:rsid w:val="00D7490C"/>
    <w:rsid w:val="00D8508C"/>
    <w:rsid w:val="00D853F9"/>
    <w:rsid w:val="00D85FFE"/>
    <w:rsid w:val="00D864ED"/>
    <w:rsid w:val="00D96216"/>
    <w:rsid w:val="00DA75A4"/>
    <w:rsid w:val="00DB6206"/>
    <w:rsid w:val="00DB6881"/>
    <w:rsid w:val="00DB7A97"/>
    <w:rsid w:val="00DC4FFA"/>
    <w:rsid w:val="00DC63FB"/>
    <w:rsid w:val="00DD3531"/>
    <w:rsid w:val="00DD6439"/>
    <w:rsid w:val="00DD6DA4"/>
    <w:rsid w:val="00DD74DC"/>
    <w:rsid w:val="00DE28CD"/>
    <w:rsid w:val="00DE40C2"/>
    <w:rsid w:val="00DE6C05"/>
    <w:rsid w:val="00DF4BAB"/>
    <w:rsid w:val="00E00B3F"/>
    <w:rsid w:val="00E00D5E"/>
    <w:rsid w:val="00E07E89"/>
    <w:rsid w:val="00E128FC"/>
    <w:rsid w:val="00E13203"/>
    <w:rsid w:val="00E16880"/>
    <w:rsid w:val="00E202DE"/>
    <w:rsid w:val="00E2152E"/>
    <w:rsid w:val="00E23582"/>
    <w:rsid w:val="00E236E3"/>
    <w:rsid w:val="00E24932"/>
    <w:rsid w:val="00E24D9E"/>
    <w:rsid w:val="00E311B4"/>
    <w:rsid w:val="00E36B92"/>
    <w:rsid w:val="00E4261B"/>
    <w:rsid w:val="00E501A3"/>
    <w:rsid w:val="00E5055C"/>
    <w:rsid w:val="00E52470"/>
    <w:rsid w:val="00E52ADD"/>
    <w:rsid w:val="00E57078"/>
    <w:rsid w:val="00E606E3"/>
    <w:rsid w:val="00E642A0"/>
    <w:rsid w:val="00E66597"/>
    <w:rsid w:val="00E6701F"/>
    <w:rsid w:val="00E832E5"/>
    <w:rsid w:val="00E833A3"/>
    <w:rsid w:val="00E83E00"/>
    <w:rsid w:val="00E8406F"/>
    <w:rsid w:val="00E849F1"/>
    <w:rsid w:val="00E85124"/>
    <w:rsid w:val="00E85825"/>
    <w:rsid w:val="00E92174"/>
    <w:rsid w:val="00E96204"/>
    <w:rsid w:val="00EA1763"/>
    <w:rsid w:val="00EA40C1"/>
    <w:rsid w:val="00EB22F5"/>
    <w:rsid w:val="00EB7B51"/>
    <w:rsid w:val="00EC14A3"/>
    <w:rsid w:val="00EC1CDB"/>
    <w:rsid w:val="00EC1DF3"/>
    <w:rsid w:val="00EC2A9F"/>
    <w:rsid w:val="00EC3150"/>
    <w:rsid w:val="00EC377B"/>
    <w:rsid w:val="00EC4D8D"/>
    <w:rsid w:val="00ED00D3"/>
    <w:rsid w:val="00ED2A8D"/>
    <w:rsid w:val="00EE18D1"/>
    <w:rsid w:val="00EE26B2"/>
    <w:rsid w:val="00EE3451"/>
    <w:rsid w:val="00EF1C69"/>
    <w:rsid w:val="00F0141E"/>
    <w:rsid w:val="00F04D21"/>
    <w:rsid w:val="00F17304"/>
    <w:rsid w:val="00F17E8F"/>
    <w:rsid w:val="00F200F3"/>
    <w:rsid w:val="00F23C9B"/>
    <w:rsid w:val="00F26126"/>
    <w:rsid w:val="00F349A1"/>
    <w:rsid w:val="00F53D97"/>
    <w:rsid w:val="00F53F9F"/>
    <w:rsid w:val="00F543E5"/>
    <w:rsid w:val="00F55A32"/>
    <w:rsid w:val="00F57595"/>
    <w:rsid w:val="00F616D0"/>
    <w:rsid w:val="00F64A11"/>
    <w:rsid w:val="00F64E3A"/>
    <w:rsid w:val="00F70B2E"/>
    <w:rsid w:val="00F730F5"/>
    <w:rsid w:val="00F74A61"/>
    <w:rsid w:val="00F74A69"/>
    <w:rsid w:val="00F905AC"/>
    <w:rsid w:val="00F946CD"/>
    <w:rsid w:val="00F95590"/>
    <w:rsid w:val="00FA2191"/>
    <w:rsid w:val="00FA3244"/>
    <w:rsid w:val="00FA3687"/>
    <w:rsid w:val="00FA495D"/>
    <w:rsid w:val="00FA4B37"/>
    <w:rsid w:val="00FB52D4"/>
    <w:rsid w:val="00FC0FE3"/>
    <w:rsid w:val="00FD1CE8"/>
    <w:rsid w:val="00FD20F6"/>
    <w:rsid w:val="00FD2542"/>
    <w:rsid w:val="00FD28AB"/>
    <w:rsid w:val="00FD3746"/>
    <w:rsid w:val="00FD4B6D"/>
    <w:rsid w:val="00FD535E"/>
    <w:rsid w:val="00FE0D75"/>
    <w:rsid w:val="00FE6FFB"/>
    <w:rsid w:val="00FF5E34"/>
    <w:rsid w:val="00FF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17E8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17E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102C9"/>
    <w:rPr>
      <w:rFonts w:ascii="Arial" w:eastAsia="Arial" w:hAnsi="Arial" w:cs="Arial"/>
      <w:sz w:val="20"/>
      <w:szCs w:val="20"/>
      <w:lang w:eastAsia="ar-SA"/>
    </w:rPr>
  </w:style>
  <w:style w:type="paragraph" w:styleId="a4">
    <w:name w:val="List Paragraph"/>
    <w:basedOn w:val="a"/>
    <w:uiPriority w:val="34"/>
    <w:qFormat/>
    <w:rsid w:val="00F543E5"/>
    <w:pPr>
      <w:spacing w:after="200" w:line="276" w:lineRule="auto"/>
      <w:ind w:left="720"/>
      <w:contextualSpacing/>
    </w:pPr>
    <w:rPr>
      <w:rFonts w:ascii="Calibri" w:eastAsia="Calibri" w:hAnsi="Calibri" w:cs="Calibri"/>
      <w:sz w:val="22"/>
      <w:szCs w:val="22"/>
      <w:lang w:eastAsia="en-US"/>
    </w:rPr>
  </w:style>
  <w:style w:type="paragraph" w:customStyle="1" w:styleId="Standard">
    <w:name w:val="Standard"/>
    <w:rsid w:val="00F64E3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5">
    <w:name w:val="Balloon Text"/>
    <w:basedOn w:val="a"/>
    <w:link w:val="a6"/>
    <w:uiPriority w:val="99"/>
    <w:semiHidden/>
    <w:unhideWhenUsed/>
    <w:rsid w:val="00F349A1"/>
    <w:rPr>
      <w:rFonts w:ascii="Tahoma" w:hAnsi="Tahoma" w:cs="Tahoma"/>
      <w:sz w:val="16"/>
      <w:szCs w:val="16"/>
    </w:rPr>
  </w:style>
  <w:style w:type="character" w:customStyle="1" w:styleId="a6">
    <w:name w:val="Текст выноски Знак"/>
    <w:basedOn w:val="a0"/>
    <w:link w:val="a5"/>
    <w:uiPriority w:val="99"/>
    <w:semiHidden/>
    <w:rsid w:val="00F349A1"/>
    <w:rPr>
      <w:rFonts w:ascii="Tahoma" w:eastAsia="Times New Roman" w:hAnsi="Tahoma" w:cs="Tahoma"/>
      <w:sz w:val="16"/>
      <w:szCs w:val="16"/>
      <w:lang w:eastAsia="ru-RU"/>
    </w:rPr>
  </w:style>
  <w:style w:type="paragraph" w:customStyle="1" w:styleId="1">
    <w:name w:val="Абзац списка1"/>
    <w:basedOn w:val="a"/>
    <w:rsid w:val="004F131B"/>
    <w:pPr>
      <w:spacing w:after="200" w:line="276" w:lineRule="auto"/>
      <w:ind w:left="720"/>
    </w:pPr>
    <w:rPr>
      <w:rFonts w:ascii="Calibri" w:hAnsi="Calibri"/>
      <w:sz w:val="22"/>
      <w:szCs w:val="22"/>
      <w:lang w:eastAsia="en-US"/>
    </w:rPr>
  </w:style>
  <w:style w:type="paragraph" w:customStyle="1" w:styleId="ConsPlusCell">
    <w:name w:val="ConsPlusCell"/>
    <w:uiPriority w:val="99"/>
    <w:rsid w:val="00AF0F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Основной текст_"/>
    <w:link w:val="6"/>
    <w:rsid w:val="009F3D57"/>
    <w:rPr>
      <w:rFonts w:ascii="Times New Roman" w:eastAsia="Times New Roman" w:hAnsi="Times New Roman"/>
      <w:sz w:val="26"/>
      <w:szCs w:val="26"/>
      <w:shd w:val="clear" w:color="auto" w:fill="FFFFFF"/>
    </w:rPr>
  </w:style>
  <w:style w:type="paragraph" w:customStyle="1" w:styleId="6">
    <w:name w:val="Основной текст6"/>
    <w:basedOn w:val="a"/>
    <w:link w:val="a7"/>
    <w:rsid w:val="009F3D57"/>
    <w:pPr>
      <w:widowControl w:val="0"/>
      <w:shd w:val="clear" w:color="auto" w:fill="FFFFFF"/>
      <w:spacing w:line="254" w:lineRule="exact"/>
      <w:jc w:val="center"/>
    </w:pPr>
    <w:rPr>
      <w:rFonts w:cstheme="minorBidi"/>
      <w:sz w:val="26"/>
      <w:szCs w:val="26"/>
      <w:lang w:eastAsia="en-US"/>
    </w:rPr>
  </w:style>
  <w:style w:type="paragraph" w:customStyle="1" w:styleId="ConsPlusTitle">
    <w:name w:val="ConsPlusTitle"/>
    <w:uiPriority w:val="99"/>
    <w:rsid w:val="004B0430"/>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806E10"/>
    <w:pPr>
      <w:tabs>
        <w:tab w:val="center" w:pos="4677"/>
        <w:tab w:val="right" w:pos="9355"/>
      </w:tabs>
    </w:pPr>
  </w:style>
  <w:style w:type="character" w:customStyle="1" w:styleId="a9">
    <w:name w:val="Верхний колонтитул Знак"/>
    <w:basedOn w:val="a0"/>
    <w:link w:val="a8"/>
    <w:uiPriority w:val="99"/>
    <w:rsid w:val="00806E1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6E10"/>
    <w:pPr>
      <w:tabs>
        <w:tab w:val="center" w:pos="4677"/>
        <w:tab w:val="right" w:pos="9355"/>
      </w:tabs>
    </w:pPr>
  </w:style>
  <w:style w:type="character" w:customStyle="1" w:styleId="ab">
    <w:name w:val="Нижний колонтитул Знак"/>
    <w:basedOn w:val="a0"/>
    <w:link w:val="aa"/>
    <w:uiPriority w:val="99"/>
    <w:rsid w:val="00806E10"/>
    <w:rPr>
      <w:rFonts w:ascii="Times New Roman" w:eastAsia="Times New Roman" w:hAnsi="Times New Roman" w:cs="Times New Roman"/>
      <w:sz w:val="24"/>
      <w:szCs w:val="24"/>
      <w:lang w:eastAsia="ru-RU"/>
    </w:rPr>
  </w:style>
  <w:style w:type="character" w:styleId="ac">
    <w:name w:val="Hyperlink"/>
    <w:basedOn w:val="a0"/>
    <w:uiPriority w:val="99"/>
    <w:unhideWhenUsed/>
    <w:rsid w:val="002439E7"/>
    <w:rPr>
      <w:color w:val="0000FF"/>
      <w:u w:val="single"/>
    </w:rPr>
  </w:style>
  <w:style w:type="paragraph" w:customStyle="1" w:styleId="ConsNormal">
    <w:name w:val="ConsNormal"/>
    <w:rsid w:val="005F5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2"/>
    <w:basedOn w:val="a"/>
    <w:rsid w:val="009A7AD8"/>
    <w:pPr>
      <w:shd w:val="clear" w:color="auto" w:fill="FFFFFF"/>
      <w:spacing w:before="240" w:line="274" w:lineRule="exact"/>
      <w:ind w:hanging="460"/>
      <w:jc w:val="both"/>
    </w:pPr>
    <w:rPr>
      <w:sz w:val="23"/>
      <w:szCs w:val="23"/>
    </w:rPr>
  </w:style>
  <w:style w:type="character" w:styleId="ad">
    <w:name w:val="FollowedHyperlink"/>
    <w:basedOn w:val="a0"/>
    <w:uiPriority w:val="99"/>
    <w:semiHidden/>
    <w:unhideWhenUsed/>
    <w:rsid w:val="0027725F"/>
    <w:rPr>
      <w:color w:val="800080" w:themeColor="followedHyperlink"/>
      <w:u w:val="single"/>
    </w:rPr>
  </w:style>
  <w:style w:type="paragraph" w:styleId="ae">
    <w:name w:val="Subtitle"/>
    <w:basedOn w:val="a"/>
    <w:next w:val="a"/>
    <w:link w:val="af"/>
    <w:uiPriority w:val="11"/>
    <w:qFormat/>
    <w:rsid w:val="00031BF9"/>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031BF9"/>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17E8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17E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102C9"/>
    <w:rPr>
      <w:rFonts w:ascii="Arial" w:eastAsia="Arial" w:hAnsi="Arial" w:cs="Arial"/>
      <w:sz w:val="20"/>
      <w:szCs w:val="20"/>
      <w:lang w:eastAsia="ar-SA"/>
    </w:rPr>
  </w:style>
  <w:style w:type="paragraph" w:styleId="a4">
    <w:name w:val="List Paragraph"/>
    <w:basedOn w:val="a"/>
    <w:uiPriority w:val="34"/>
    <w:qFormat/>
    <w:rsid w:val="00F543E5"/>
    <w:pPr>
      <w:spacing w:after="200" w:line="276" w:lineRule="auto"/>
      <w:ind w:left="720"/>
      <w:contextualSpacing/>
    </w:pPr>
    <w:rPr>
      <w:rFonts w:ascii="Calibri" w:eastAsia="Calibri" w:hAnsi="Calibri" w:cs="Calibri"/>
      <w:sz w:val="22"/>
      <w:szCs w:val="22"/>
      <w:lang w:eastAsia="en-US"/>
    </w:rPr>
  </w:style>
  <w:style w:type="paragraph" w:customStyle="1" w:styleId="Standard">
    <w:name w:val="Standard"/>
    <w:rsid w:val="00F64E3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5">
    <w:name w:val="Balloon Text"/>
    <w:basedOn w:val="a"/>
    <w:link w:val="a6"/>
    <w:uiPriority w:val="99"/>
    <w:semiHidden/>
    <w:unhideWhenUsed/>
    <w:rsid w:val="00F349A1"/>
    <w:rPr>
      <w:rFonts w:ascii="Tahoma" w:hAnsi="Tahoma" w:cs="Tahoma"/>
      <w:sz w:val="16"/>
      <w:szCs w:val="16"/>
    </w:rPr>
  </w:style>
  <w:style w:type="character" w:customStyle="1" w:styleId="a6">
    <w:name w:val="Текст выноски Знак"/>
    <w:basedOn w:val="a0"/>
    <w:link w:val="a5"/>
    <w:uiPriority w:val="99"/>
    <w:semiHidden/>
    <w:rsid w:val="00F349A1"/>
    <w:rPr>
      <w:rFonts w:ascii="Tahoma" w:eastAsia="Times New Roman" w:hAnsi="Tahoma" w:cs="Tahoma"/>
      <w:sz w:val="16"/>
      <w:szCs w:val="16"/>
      <w:lang w:eastAsia="ru-RU"/>
    </w:rPr>
  </w:style>
  <w:style w:type="paragraph" w:customStyle="1" w:styleId="1">
    <w:name w:val="Абзац списка1"/>
    <w:basedOn w:val="a"/>
    <w:rsid w:val="004F131B"/>
    <w:pPr>
      <w:spacing w:after="200" w:line="276" w:lineRule="auto"/>
      <w:ind w:left="720"/>
    </w:pPr>
    <w:rPr>
      <w:rFonts w:ascii="Calibri" w:hAnsi="Calibri"/>
      <w:sz w:val="22"/>
      <w:szCs w:val="22"/>
      <w:lang w:eastAsia="en-US"/>
    </w:rPr>
  </w:style>
  <w:style w:type="paragraph" w:customStyle="1" w:styleId="ConsPlusCell">
    <w:name w:val="ConsPlusCell"/>
    <w:uiPriority w:val="99"/>
    <w:rsid w:val="00AF0F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Основной текст_"/>
    <w:link w:val="6"/>
    <w:rsid w:val="009F3D57"/>
    <w:rPr>
      <w:rFonts w:ascii="Times New Roman" w:eastAsia="Times New Roman" w:hAnsi="Times New Roman"/>
      <w:sz w:val="26"/>
      <w:szCs w:val="26"/>
      <w:shd w:val="clear" w:color="auto" w:fill="FFFFFF"/>
    </w:rPr>
  </w:style>
  <w:style w:type="paragraph" w:customStyle="1" w:styleId="6">
    <w:name w:val="Основной текст6"/>
    <w:basedOn w:val="a"/>
    <w:link w:val="a7"/>
    <w:rsid w:val="009F3D57"/>
    <w:pPr>
      <w:widowControl w:val="0"/>
      <w:shd w:val="clear" w:color="auto" w:fill="FFFFFF"/>
      <w:spacing w:line="254" w:lineRule="exact"/>
      <w:jc w:val="center"/>
    </w:pPr>
    <w:rPr>
      <w:rFonts w:cstheme="minorBidi"/>
      <w:sz w:val="26"/>
      <w:szCs w:val="26"/>
      <w:lang w:eastAsia="en-US"/>
    </w:rPr>
  </w:style>
  <w:style w:type="paragraph" w:customStyle="1" w:styleId="ConsPlusTitle">
    <w:name w:val="ConsPlusTitle"/>
    <w:uiPriority w:val="99"/>
    <w:rsid w:val="004B0430"/>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806E10"/>
    <w:pPr>
      <w:tabs>
        <w:tab w:val="center" w:pos="4677"/>
        <w:tab w:val="right" w:pos="9355"/>
      </w:tabs>
    </w:pPr>
  </w:style>
  <w:style w:type="character" w:customStyle="1" w:styleId="a9">
    <w:name w:val="Верхний колонтитул Знак"/>
    <w:basedOn w:val="a0"/>
    <w:link w:val="a8"/>
    <w:uiPriority w:val="99"/>
    <w:rsid w:val="00806E1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6E10"/>
    <w:pPr>
      <w:tabs>
        <w:tab w:val="center" w:pos="4677"/>
        <w:tab w:val="right" w:pos="9355"/>
      </w:tabs>
    </w:pPr>
  </w:style>
  <w:style w:type="character" w:customStyle="1" w:styleId="ab">
    <w:name w:val="Нижний колонтитул Знак"/>
    <w:basedOn w:val="a0"/>
    <w:link w:val="aa"/>
    <w:uiPriority w:val="99"/>
    <w:rsid w:val="00806E10"/>
    <w:rPr>
      <w:rFonts w:ascii="Times New Roman" w:eastAsia="Times New Roman" w:hAnsi="Times New Roman" w:cs="Times New Roman"/>
      <w:sz w:val="24"/>
      <w:szCs w:val="24"/>
      <w:lang w:eastAsia="ru-RU"/>
    </w:rPr>
  </w:style>
  <w:style w:type="character" w:styleId="ac">
    <w:name w:val="Hyperlink"/>
    <w:basedOn w:val="a0"/>
    <w:uiPriority w:val="99"/>
    <w:unhideWhenUsed/>
    <w:rsid w:val="002439E7"/>
    <w:rPr>
      <w:color w:val="0000FF"/>
      <w:u w:val="single"/>
    </w:rPr>
  </w:style>
  <w:style w:type="paragraph" w:customStyle="1" w:styleId="ConsNormal">
    <w:name w:val="ConsNormal"/>
    <w:rsid w:val="005F5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2"/>
    <w:basedOn w:val="a"/>
    <w:rsid w:val="009A7AD8"/>
    <w:pPr>
      <w:shd w:val="clear" w:color="auto" w:fill="FFFFFF"/>
      <w:spacing w:before="240" w:line="274" w:lineRule="exact"/>
      <w:ind w:hanging="460"/>
      <w:jc w:val="both"/>
    </w:pPr>
    <w:rPr>
      <w:sz w:val="23"/>
      <w:szCs w:val="23"/>
    </w:rPr>
  </w:style>
  <w:style w:type="character" w:styleId="ad">
    <w:name w:val="FollowedHyperlink"/>
    <w:basedOn w:val="a0"/>
    <w:uiPriority w:val="99"/>
    <w:semiHidden/>
    <w:unhideWhenUsed/>
    <w:rsid w:val="0027725F"/>
    <w:rPr>
      <w:color w:val="800080" w:themeColor="followedHyperlink"/>
      <w:u w:val="single"/>
    </w:rPr>
  </w:style>
  <w:style w:type="paragraph" w:styleId="ae">
    <w:name w:val="Subtitle"/>
    <w:basedOn w:val="a"/>
    <w:next w:val="a"/>
    <w:link w:val="af"/>
    <w:uiPriority w:val="11"/>
    <w:qFormat/>
    <w:rsid w:val="00031BF9"/>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031BF9"/>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990">
      <w:bodyDiv w:val="1"/>
      <w:marLeft w:val="0"/>
      <w:marRight w:val="0"/>
      <w:marTop w:val="0"/>
      <w:marBottom w:val="0"/>
      <w:divBdr>
        <w:top w:val="none" w:sz="0" w:space="0" w:color="auto"/>
        <w:left w:val="none" w:sz="0" w:space="0" w:color="auto"/>
        <w:bottom w:val="none" w:sz="0" w:space="0" w:color="auto"/>
        <w:right w:val="none" w:sz="0" w:space="0" w:color="auto"/>
      </w:divBdr>
    </w:div>
    <w:div w:id="39283591">
      <w:bodyDiv w:val="1"/>
      <w:marLeft w:val="0"/>
      <w:marRight w:val="0"/>
      <w:marTop w:val="0"/>
      <w:marBottom w:val="0"/>
      <w:divBdr>
        <w:top w:val="none" w:sz="0" w:space="0" w:color="auto"/>
        <w:left w:val="none" w:sz="0" w:space="0" w:color="auto"/>
        <w:bottom w:val="none" w:sz="0" w:space="0" w:color="auto"/>
        <w:right w:val="none" w:sz="0" w:space="0" w:color="auto"/>
      </w:divBdr>
    </w:div>
    <w:div w:id="1180703133">
      <w:bodyDiv w:val="1"/>
      <w:marLeft w:val="0"/>
      <w:marRight w:val="0"/>
      <w:marTop w:val="0"/>
      <w:marBottom w:val="0"/>
      <w:divBdr>
        <w:top w:val="none" w:sz="0" w:space="0" w:color="auto"/>
        <w:left w:val="none" w:sz="0" w:space="0" w:color="auto"/>
        <w:bottom w:val="none" w:sz="0" w:space="0" w:color="auto"/>
        <w:right w:val="none" w:sz="0" w:space="0" w:color="auto"/>
      </w:divBdr>
    </w:div>
    <w:div w:id="1741292686">
      <w:bodyDiv w:val="1"/>
      <w:marLeft w:val="0"/>
      <w:marRight w:val="0"/>
      <w:marTop w:val="0"/>
      <w:marBottom w:val="0"/>
      <w:divBdr>
        <w:top w:val="none" w:sz="0" w:space="0" w:color="auto"/>
        <w:left w:val="none" w:sz="0" w:space="0" w:color="auto"/>
        <w:bottom w:val="none" w:sz="0" w:space="0" w:color="auto"/>
        <w:right w:val="none" w:sz="0" w:space="0" w:color="auto"/>
      </w:divBdr>
    </w:div>
    <w:div w:id="18053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sk.ru" TargetMode="External"/><Relationship Id="rId13" Type="http://schemas.openxmlformats.org/officeDocument/2006/relationships/hyperlink" Target="file:///D:\&#1050;&#1086;&#1087;&#1080;&#1103;_D\&#1052;&#1086;&#1080;%20&#1076;&#1086;&#1082;&#1091;&#1084;&#1077;&#1085;&#1090;&#1099;\&#1042;&#1080;&#1090;&#1072;&#1083;&#1080;&#1081;\&#1087;&#1086;&#1087;&#1088;&#1072;&#1074;&#1082;&#1080;%20&#1074;%20&#1055;&#1086;&#1088;&#1103;&#1076;&#1086;&#1082;%20&#1087;&#1088;&#1077;&#1076;&#1086;&#1089;&#1090;&#1072;&#1074;&#1083;&#1077;&#1085;&#1080;&#1103;%20&#1075;&#1088;&#1072;&#1085;&#1090;&#1086;&#1074;\&#1084;&#1072;&#1090;&#1077;&#1088;&#1080;&#1072;&#1083;&#1099;%20&#1085;&#1086;&#1074;&#1099;&#1077;\&#1087;&#1086;&#1083;&#1086;&#1078;&#1077;&#1085;&#1080;&#1077;.doc" TargetMode="External"/><Relationship Id="rId18" Type="http://schemas.openxmlformats.org/officeDocument/2006/relationships/hyperlink" Target="consultantplus://offline/ref=AB31B129D5B108729DAE382304BA6CEEE2A64A4FF66C1DFC07B12D1877B284CE79ECD1CF2B1493941BM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1050;&#1086;&#1087;&#1080;&#1103;_D\&#1052;&#1086;&#1080;%20&#1076;&#1086;&#1082;&#1091;&#1084;&#1077;&#1085;&#1090;&#1099;\&#1042;&#1080;&#1090;&#1072;&#1083;&#1080;&#1081;\&#1087;&#1086;&#1087;&#1088;&#1072;&#1074;&#1082;&#1080;%20&#1074;%20&#1055;&#1086;&#1088;&#1103;&#1076;&#1086;&#1082;%20&#1087;&#1088;&#1077;&#1076;&#1086;&#1089;&#1090;&#1072;&#1074;&#1083;&#1077;&#1085;&#1080;&#1103;%20&#1075;&#1088;&#1072;&#1085;&#1090;&#1086;&#1074;\&#1084;&#1072;&#1090;&#1077;&#1088;&#1080;&#1072;&#1083;&#1099;%20&#1085;&#1086;&#1074;&#1099;&#1077;\&#1087;&#1086;&#1083;&#1086;&#1078;&#1077;&#1085;&#1080;&#1077;.doc" TargetMode="External"/><Relationship Id="rId17" Type="http://schemas.openxmlformats.org/officeDocument/2006/relationships/hyperlink" Target="consultantplus://offline/ref=AB31B129D5B108729DAE382304BA6CEEE2A64A4FF66C1DFC07B12D1877B284CE79ECD1CF2B1493901BMAE"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1904E83890C0D60A011C23B6FA4DA11BC4791B4C70F762F1291F5E85A5A7F0FBDF1156F745EA45AB9F1A059F594CF33CD189779D5E22FE94682AD5lCd8G"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F11F1524142BE1EF014395B32EF529D271325DF9DD9104D215973B3938473D91EEC09AD0EA66C15A06EABAF04D408B94AB5B1A4B4F4EA9908FC8F6FFgD1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0;&#1086;&#1087;&#1080;&#1103;_D\&#1052;&#1086;&#1080;%20&#1076;&#1086;&#1082;&#1091;&#1084;&#1077;&#1085;&#1090;&#1099;\&#1042;&#1080;&#1090;&#1072;&#1083;&#1080;&#1081;\&#1087;&#1086;&#1087;&#1088;&#1072;&#1074;&#1082;&#1080;%20&#1074;%20&#1055;&#1086;&#1088;&#1103;&#1076;&#1086;&#1082;%20&#1087;&#1088;&#1077;&#1076;&#1086;&#1089;&#1090;&#1072;&#1074;&#1083;&#1077;&#1085;&#1080;&#1103;%20&#1075;&#1088;&#1072;&#1085;&#1090;&#1086;&#1074;\&#1084;&#1072;&#1090;&#1077;&#1088;&#1080;&#1072;&#1083;&#1099;%20&#1085;&#1086;&#1074;&#1099;&#1077;\&#1087;&#1086;&#1083;&#1086;&#1078;&#1077;&#1085;&#1080;&#1077;.doc" TargetMode="External"/><Relationship Id="rId14" Type="http://schemas.openxmlformats.org/officeDocument/2006/relationships/hyperlink" Target="http://www.am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5D4E-7554-4CD2-AA84-27F3A7F5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7530</Words>
  <Characters>42922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50352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Панишева</dc:creator>
  <cp:lastModifiedBy>Тарасова Елена Олеговна</cp:lastModifiedBy>
  <cp:revision>3</cp:revision>
  <cp:lastPrinted>2022-12-13T06:16:00Z</cp:lastPrinted>
  <dcterms:created xsi:type="dcterms:W3CDTF">2023-03-15T04:18:00Z</dcterms:created>
  <dcterms:modified xsi:type="dcterms:W3CDTF">2023-03-15T04:19:00Z</dcterms:modified>
</cp:coreProperties>
</file>