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3D87E" w14:textId="77777777" w:rsidR="002A0FB0" w:rsidRPr="00517294" w:rsidRDefault="002A0FB0" w:rsidP="002A0FB0">
      <w:pPr>
        <w:jc w:val="center"/>
        <w:rPr>
          <w:b/>
          <w:bCs/>
          <w:i/>
          <w:iCs/>
          <w:color w:val="FF0000"/>
          <w:sz w:val="40"/>
          <w:szCs w:val="40"/>
        </w:rPr>
      </w:pPr>
      <w:r w:rsidRPr="00517294">
        <w:rPr>
          <w:b/>
          <w:bCs/>
          <w:i/>
          <w:iCs/>
          <w:color w:val="FF0000"/>
          <w:sz w:val="40"/>
          <w:szCs w:val="40"/>
        </w:rPr>
        <w:t>Изменения в Правилах противопожарного режима в Российской Федерации</w:t>
      </w:r>
    </w:p>
    <w:p w14:paraId="51923013" w14:textId="77777777" w:rsidR="009D242D" w:rsidRPr="00517294" w:rsidRDefault="009D242D" w:rsidP="009D242D">
      <w:pPr>
        <w:jc w:val="center"/>
        <w:rPr>
          <w:b/>
          <w:bCs/>
          <w:i/>
          <w:iCs/>
          <w:color w:val="FF0000"/>
          <w:sz w:val="36"/>
          <w:szCs w:val="36"/>
        </w:rPr>
      </w:pPr>
      <w:r w:rsidRPr="00517294">
        <w:rPr>
          <w:b/>
          <w:bCs/>
          <w:i/>
          <w:iCs/>
          <w:color w:val="FF0000"/>
          <w:sz w:val="36"/>
          <w:szCs w:val="36"/>
        </w:rPr>
        <w:t>В действующей редакции от 30.03.2023г.</w:t>
      </w:r>
    </w:p>
    <w:p w14:paraId="704B352C" w14:textId="3BF02F56" w:rsidR="009D242D" w:rsidRPr="00F804FF" w:rsidRDefault="009D242D" w:rsidP="00F804FF">
      <w:pPr>
        <w:ind w:firstLine="720"/>
        <w:jc w:val="both"/>
        <w:rPr>
          <w:b/>
          <w:bCs/>
          <w:color w:val="auto"/>
          <w:sz w:val="34"/>
          <w:szCs w:val="34"/>
        </w:rPr>
      </w:pPr>
      <w:r w:rsidRPr="00F804FF">
        <w:rPr>
          <w:b/>
          <w:bCs/>
          <w:color w:val="auto"/>
          <w:sz w:val="34"/>
          <w:szCs w:val="34"/>
        </w:rPr>
        <w:t>Ст.63</w:t>
      </w:r>
      <w:r w:rsidR="00F804FF">
        <w:rPr>
          <w:b/>
          <w:bCs/>
          <w:color w:val="auto"/>
          <w:sz w:val="34"/>
          <w:szCs w:val="34"/>
        </w:rPr>
        <w:t>.</w:t>
      </w:r>
      <w:r w:rsidRPr="00F804FF">
        <w:rPr>
          <w:b/>
          <w:bCs/>
          <w:color w:val="auto"/>
          <w:sz w:val="34"/>
          <w:szCs w:val="34"/>
        </w:rPr>
        <w:t xml:space="preserve"> территория вокруг участка для выжигания сухой травянистой растительности очищена в радиусе 30 метров от сухостойных деревьев, валежника, порубочных остатков, других горючих материалов и отделена противопожарной минерализованной полосой шириной </w:t>
      </w:r>
      <w:r w:rsidRPr="00517294">
        <w:rPr>
          <w:b/>
          <w:bCs/>
          <w:color w:val="FF0000"/>
          <w:sz w:val="34"/>
          <w:szCs w:val="34"/>
        </w:rPr>
        <w:t>не менее 1,4 метра</w:t>
      </w:r>
      <w:r w:rsidRPr="00F804FF">
        <w:rPr>
          <w:b/>
          <w:bCs/>
          <w:color w:val="auto"/>
          <w:sz w:val="34"/>
          <w:szCs w:val="34"/>
        </w:rPr>
        <w:t>;</w:t>
      </w:r>
    </w:p>
    <w:p w14:paraId="1043C4E2" w14:textId="53EA491D" w:rsidR="009D242D" w:rsidRPr="00F804FF" w:rsidRDefault="009D242D" w:rsidP="00F804FF">
      <w:pPr>
        <w:ind w:firstLine="720"/>
        <w:jc w:val="both"/>
        <w:rPr>
          <w:b/>
          <w:bCs/>
          <w:color w:val="auto"/>
          <w:sz w:val="34"/>
          <w:szCs w:val="34"/>
        </w:rPr>
      </w:pPr>
      <w:r w:rsidRPr="00F804FF">
        <w:rPr>
          <w:b/>
          <w:bCs/>
          <w:color w:val="auto"/>
          <w:sz w:val="34"/>
          <w:szCs w:val="34"/>
        </w:rPr>
        <w:t>Ст.70</w:t>
      </w:r>
      <w:r w:rsidR="00F804FF">
        <w:rPr>
          <w:b/>
          <w:bCs/>
          <w:color w:val="auto"/>
          <w:sz w:val="34"/>
          <w:szCs w:val="34"/>
        </w:rPr>
        <w:t>.</w:t>
      </w:r>
      <w:r w:rsidRPr="00F804FF">
        <w:rPr>
          <w:b/>
          <w:bCs/>
          <w:color w:val="auto"/>
          <w:sz w:val="34"/>
          <w:szCs w:val="34"/>
        </w:rPr>
        <w:t xml:space="preserve"> </w:t>
      </w:r>
      <w:r w:rsidR="00F804FF">
        <w:rPr>
          <w:b/>
          <w:bCs/>
          <w:color w:val="auto"/>
          <w:sz w:val="34"/>
          <w:szCs w:val="34"/>
        </w:rPr>
        <w:t>в</w:t>
      </w:r>
      <w:r w:rsidRPr="00F804FF">
        <w:rPr>
          <w:b/>
          <w:bCs/>
          <w:color w:val="auto"/>
          <w:sz w:val="34"/>
          <w:szCs w:val="34"/>
        </w:rPr>
        <w:t xml:space="preserve"> период со дня схода снежного покрова до установления устойчивой дождливой осенней погоды или образования снежного покрова органы государственной власти, органы местного самоуправления, учреждения, организации, иные юридические лица независимо от их организационно-правовых форм и форм собственности, крестьянские (фермерские) хозяйства, общественные объединения, индивидуальные предприниматели, должностные лица, граждане Российской Федерации, иностранные граждане, лица без гражданства, владеющие, пользующиеся и (или) распоряжающиеся территорией, прилегающей к лесу, обеспечивают ее очистку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либо отделяют лес противопожарной минерализованной полосой шириной </w:t>
      </w:r>
      <w:r w:rsidRPr="00517294">
        <w:rPr>
          <w:b/>
          <w:bCs/>
          <w:color w:val="FF0000"/>
          <w:sz w:val="34"/>
          <w:szCs w:val="34"/>
        </w:rPr>
        <w:t xml:space="preserve">не менее 1,4 метра </w:t>
      </w:r>
      <w:r w:rsidRPr="00F804FF">
        <w:rPr>
          <w:b/>
          <w:bCs/>
          <w:color w:val="auto"/>
          <w:sz w:val="34"/>
          <w:szCs w:val="34"/>
        </w:rPr>
        <w:t>или иным противопожарным барьером.</w:t>
      </w:r>
    </w:p>
    <w:p w14:paraId="12E4DB29" w14:textId="77777777" w:rsidR="009D242D" w:rsidRPr="00F804FF" w:rsidRDefault="009D242D" w:rsidP="00F804FF">
      <w:pPr>
        <w:jc w:val="both"/>
        <w:rPr>
          <w:b/>
          <w:bCs/>
          <w:color w:val="auto"/>
          <w:sz w:val="34"/>
          <w:szCs w:val="34"/>
        </w:rPr>
      </w:pPr>
      <w:r w:rsidRPr="00F804FF">
        <w:rPr>
          <w:b/>
          <w:bCs/>
          <w:color w:val="auto"/>
          <w:sz w:val="34"/>
          <w:szCs w:val="34"/>
        </w:rPr>
        <w:t>(в ред. Постановления Правительства РФ от 24.10.2022 N 1885)</w:t>
      </w:r>
    </w:p>
    <w:p w14:paraId="70B86B30" w14:textId="77777777" w:rsidR="009D242D" w:rsidRPr="00517294" w:rsidRDefault="009D242D" w:rsidP="00F804FF">
      <w:pPr>
        <w:jc w:val="both"/>
        <w:rPr>
          <w:b/>
          <w:bCs/>
          <w:color w:val="FF0000"/>
          <w:sz w:val="34"/>
          <w:szCs w:val="34"/>
        </w:rPr>
      </w:pPr>
      <w:r w:rsidRPr="00F804FF">
        <w:rPr>
          <w:b/>
          <w:bCs/>
          <w:color w:val="auto"/>
          <w:sz w:val="34"/>
          <w:szCs w:val="34"/>
        </w:rPr>
        <w:t xml:space="preserve">В целях исключения возможного перехода природных пожаров на территории населенных пунктов, подверженных угрозе лесных пожаров и других ландшафтных (природных) пожаров, до начала пожароопасного периода, а также при установлении на соответствующей территории особого противопожарного режима вокруг территории населенных пунктов </w:t>
      </w:r>
      <w:r w:rsidRPr="00517294">
        <w:rPr>
          <w:b/>
          <w:bCs/>
          <w:color w:val="FF0000"/>
          <w:sz w:val="34"/>
          <w:szCs w:val="34"/>
        </w:rPr>
        <w:t>создаются (обновляются) противопожарные минерализованные полосы шириной не менее 10 метров или иные противопожарные барьеры.</w:t>
      </w:r>
    </w:p>
    <w:p w14:paraId="285142AC" w14:textId="5093048E" w:rsidR="00F804FF" w:rsidRPr="00517294" w:rsidRDefault="00F804FF" w:rsidP="00F804FF">
      <w:pPr>
        <w:ind w:firstLine="720"/>
        <w:jc w:val="both"/>
        <w:rPr>
          <w:b/>
          <w:bCs/>
          <w:color w:val="FF0000"/>
          <w:sz w:val="34"/>
          <w:szCs w:val="34"/>
        </w:rPr>
      </w:pPr>
      <w:r w:rsidRPr="00F804FF">
        <w:rPr>
          <w:b/>
          <w:bCs/>
          <w:color w:val="auto"/>
          <w:sz w:val="34"/>
          <w:szCs w:val="34"/>
        </w:rPr>
        <w:t>Ст.85(1).</w:t>
      </w:r>
      <w:r w:rsidRPr="00F804FF">
        <w:rPr>
          <w:color w:val="auto"/>
          <w:sz w:val="34"/>
          <w:szCs w:val="34"/>
        </w:rPr>
        <w:t xml:space="preserve"> </w:t>
      </w:r>
      <w:r w:rsidRPr="00517294">
        <w:rPr>
          <w:b/>
          <w:bCs/>
          <w:color w:val="FF0000"/>
          <w:sz w:val="34"/>
          <w:szCs w:val="34"/>
        </w:rPr>
        <w:t>в</w:t>
      </w:r>
      <w:r w:rsidRPr="00517294">
        <w:rPr>
          <w:b/>
          <w:bCs/>
          <w:color w:val="FF0000"/>
          <w:sz w:val="34"/>
          <w:szCs w:val="34"/>
        </w:rPr>
        <w:t xml:space="preserve"> комнатах квартир и жилых домов, не подлежащих защите системой пожарной сигнализации и (или) системой оповещения и управления эвакуацией людей при пожаре, в которых проживают многодетные семьи, семьи, находящиеся в трудной жизненной ситуации, в социально опасном положении, должны быть установлены и находиться в исправном состоянии автономные дымовые пожарные извещатели</w:t>
      </w:r>
    </w:p>
    <w:p w14:paraId="5B0EFD09" w14:textId="10F1F154" w:rsidR="005F70E4" w:rsidRPr="00F804FF" w:rsidRDefault="005F70E4" w:rsidP="002A0FB0">
      <w:pPr>
        <w:jc w:val="center"/>
        <w:rPr>
          <w:b/>
          <w:bCs/>
          <w:color w:val="FF0000"/>
          <w:sz w:val="36"/>
          <w:szCs w:val="36"/>
        </w:rPr>
      </w:pPr>
    </w:p>
    <w:sectPr w:rsidR="005F70E4" w:rsidRPr="00F804FF" w:rsidSect="00F804FF">
      <w:pgSz w:w="11906" w:h="16838" w:code="9"/>
      <w:pgMar w:top="357" w:right="357" w:bottom="357" w:left="357" w:header="357" w:footer="35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FEE24" w14:textId="77777777" w:rsidR="00ED176F" w:rsidRDefault="00ED176F" w:rsidP="00C12F40">
      <w:r>
        <w:separator/>
      </w:r>
    </w:p>
  </w:endnote>
  <w:endnote w:type="continuationSeparator" w:id="0">
    <w:p w14:paraId="18ED257D" w14:textId="77777777" w:rsidR="00ED176F" w:rsidRDefault="00ED176F" w:rsidP="00C12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D3EFF" w14:textId="77777777" w:rsidR="00ED176F" w:rsidRDefault="00ED176F" w:rsidP="00C12F40">
      <w:r>
        <w:separator/>
      </w:r>
    </w:p>
  </w:footnote>
  <w:footnote w:type="continuationSeparator" w:id="0">
    <w:p w14:paraId="4E3ADF70" w14:textId="77777777" w:rsidR="00ED176F" w:rsidRDefault="00ED176F" w:rsidP="00C12F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FB0"/>
    <w:rsid w:val="00060831"/>
    <w:rsid w:val="000D247E"/>
    <w:rsid w:val="00184022"/>
    <w:rsid w:val="00194B1B"/>
    <w:rsid w:val="001B326D"/>
    <w:rsid w:val="001B5932"/>
    <w:rsid w:val="00251673"/>
    <w:rsid w:val="002802ED"/>
    <w:rsid w:val="002A0FB0"/>
    <w:rsid w:val="002A256B"/>
    <w:rsid w:val="002F33AD"/>
    <w:rsid w:val="00311472"/>
    <w:rsid w:val="00376C23"/>
    <w:rsid w:val="003A591E"/>
    <w:rsid w:val="003B7DE5"/>
    <w:rsid w:val="00441C30"/>
    <w:rsid w:val="0047207A"/>
    <w:rsid w:val="00517294"/>
    <w:rsid w:val="00535DFE"/>
    <w:rsid w:val="005E4588"/>
    <w:rsid w:val="005F70E4"/>
    <w:rsid w:val="00606D3B"/>
    <w:rsid w:val="006E6861"/>
    <w:rsid w:val="00725786"/>
    <w:rsid w:val="0076254F"/>
    <w:rsid w:val="00770380"/>
    <w:rsid w:val="00811AF2"/>
    <w:rsid w:val="00904EDB"/>
    <w:rsid w:val="0091124A"/>
    <w:rsid w:val="009D242D"/>
    <w:rsid w:val="00A44CDF"/>
    <w:rsid w:val="00A73326"/>
    <w:rsid w:val="00B024DE"/>
    <w:rsid w:val="00B73FDB"/>
    <w:rsid w:val="00C12F40"/>
    <w:rsid w:val="00CF1E11"/>
    <w:rsid w:val="00D74B73"/>
    <w:rsid w:val="00E65CBA"/>
    <w:rsid w:val="00ED176F"/>
    <w:rsid w:val="00F804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69B818"/>
  <w15:chartTrackingRefBased/>
  <w15:docId w15:val="{42EA92BC-5ABF-4634-A126-28380072E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11472"/>
    <w:rPr>
      <w:color w:val="212120"/>
      <w:kern w:val="28"/>
    </w:rPr>
  </w:style>
  <w:style w:type="paragraph" w:styleId="1">
    <w:name w:val="heading 1"/>
    <w:basedOn w:val="a"/>
    <w:next w:val="a"/>
    <w:link w:val="10"/>
    <w:qFormat/>
    <w:rsid w:val="00811AF2"/>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12F40"/>
    <w:pPr>
      <w:tabs>
        <w:tab w:val="center" w:pos="4680"/>
        <w:tab w:val="right" w:pos="9360"/>
      </w:tabs>
    </w:pPr>
  </w:style>
  <w:style w:type="character" w:customStyle="1" w:styleId="a4">
    <w:name w:val="Верхний колонтитул Знак"/>
    <w:basedOn w:val="a0"/>
    <w:link w:val="a3"/>
    <w:rsid w:val="00C12F40"/>
    <w:rPr>
      <w:color w:val="212120"/>
      <w:kern w:val="28"/>
    </w:rPr>
  </w:style>
  <w:style w:type="paragraph" w:styleId="a5">
    <w:name w:val="footer"/>
    <w:basedOn w:val="a"/>
    <w:link w:val="a6"/>
    <w:rsid w:val="00C12F40"/>
    <w:pPr>
      <w:tabs>
        <w:tab w:val="center" w:pos="4680"/>
        <w:tab w:val="right" w:pos="9360"/>
      </w:tabs>
    </w:pPr>
  </w:style>
  <w:style w:type="character" w:customStyle="1" w:styleId="a6">
    <w:name w:val="Нижний колонтитул Знак"/>
    <w:basedOn w:val="a0"/>
    <w:link w:val="a5"/>
    <w:rsid w:val="00C12F40"/>
    <w:rPr>
      <w:color w:val="212120"/>
      <w:kern w:val="28"/>
    </w:rPr>
  </w:style>
  <w:style w:type="character" w:customStyle="1" w:styleId="10">
    <w:name w:val="Заголовок 1 Знак"/>
    <w:basedOn w:val="a0"/>
    <w:link w:val="1"/>
    <w:rsid w:val="00811AF2"/>
    <w:rPr>
      <w:rFonts w:asciiTheme="majorHAnsi" w:eastAsiaTheme="majorEastAsia" w:hAnsiTheme="majorHAnsi" w:cstheme="majorBidi"/>
      <w:color w:val="2F5496" w:themeColor="accent1" w:themeShade="BF"/>
      <w:kern w:val="28"/>
      <w:sz w:val="32"/>
      <w:szCs w:val="32"/>
    </w:rPr>
  </w:style>
  <w:style w:type="table" w:styleId="a7">
    <w:name w:val="Table Grid"/>
    <w:basedOn w:val="a1"/>
    <w:rsid w:val="002A0F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z_1\AppData\Roaming\Microsoft\Templates\&#1051;&#1080;&#1089;&#1090;&#1086;&#1074;&#1082;&#1072;%20&#1090;&#1077;&#1093;&#1085;&#1086;&#1083;&#1086;&#1075;&#1080;&#1095;&#1077;&#1089;&#1082;&#1086;&#1081;%20&#1082;&#1086;&#1084;&#1087;&#1072;&#1085;&#1080;&#1080;%20(&#1085;&#1072;%20&#1087;&#1086;&#1083;&#1086;&#1074;&#1080;&#1085;&#1077;%20&#1089;&#1090;&#1088;&#1072;&#1085;&#1080;&#1094;&#1099;,%202%20&#1085;&#1072;%20&#1089;&#1090;&#1088;&#1072;&#1085;&#1080;&#1094;&#107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Листовка технологической компании (на половине страницы, 2 на странице).dotx</Template>
  <TotalTime>156</TotalTime>
  <Pages>1</Pages>
  <Words>323</Words>
  <Characters>1843</Characters>
  <Application>Microsoft Office Word</Application>
  <DocSecurity>0</DocSecurity>
  <Lines>15</Lines>
  <Paragraphs>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2162</CharactersWithSpaces>
  <SharedDoc>false</SharedDoc>
  <HLinks>
    <vt:vector size="6" baseType="variant">
      <vt:variant>
        <vt:i4>3276913</vt:i4>
      </vt:variant>
      <vt:variant>
        <vt:i4>-1</vt:i4>
      </vt:variant>
      <vt:variant>
        <vt:i4>1027</vt:i4>
      </vt:variant>
      <vt:variant>
        <vt:i4>1</vt:i4>
      </vt:variant>
      <vt:variant>
        <vt:lpwstr>C:\Documents and Settings\tamic\Desktop\TC999D\TC9990701D-PB\TC9990701-IMG04.jpg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Радченко Андрей Владимирович</dc:creator>
  <cp:keywords/>
  <dc:description/>
  <cp:lastModifiedBy>Радченко Андрей Владимирович</cp:lastModifiedBy>
  <cp:revision>2</cp:revision>
  <dcterms:created xsi:type="dcterms:W3CDTF">2025-02-07T00:58:00Z</dcterms:created>
  <dcterms:modified xsi:type="dcterms:W3CDTF">2025-02-07T03:58:00Z</dcterms:modified>
</cp:coreProperties>
</file>