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EA3" w:rsidRDefault="00A341B4" w:rsidP="00DA26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341B4">
        <w:rPr>
          <w:rFonts w:ascii="Times New Roman" w:hAnsi="Times New Roman" w:cs="Times New Roman"/>
          <w:b/>
          <w:sz w:val="44"/>
          <w:szCs w:val="44"/>
        </w:rPr>
        <w:t>ПАМЯТКА</w:t>
      </w:r>
    </w:p>
    <w:p w:rsidR="00DA2683" w:rsidRPr="00DA2683" w:rsidRDefault="00DA2683" w:rsidP="00DA2683">
      <w:pPr>
        <w:spacing w:after="0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DA2683">
        <w:rPr>
          <w:rFonts w:ascii="Times New Roman" w:hAnsi="Times New Roman" w:cs="Times New Roman"/>
          <w:b/>
          <w:sz w:val="28"/>
          <w:szCs w:val="44"/>
        </w:rPr>
        <w:t>ПОЖАРООПАСНЫЙ СЕЗОН</w:t>
      </w:r>
    </w:p>
    <w:tbl>
      <w:tblPr>
        <w:tblStyle w:val="a5"/>
        <w:tblW w:w="1644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6"/>
        <w:gridCol w:w="3747"/>
        <w:gridCol w:w="4110"/>
        <w:gridCol w:w="4111"/>
      </w:tblGrid>
      <w:tr w:rsidR="0053187F" w:rsidTr="00C55562">
        <w:trPr>
          <w:trHeight w:val="1305"/>
        </w:trPr>
        <w:tc>
          <w:tcPr>
            <w:tcW w:w="8223" w:type="dxa"/>
            <w:gridSpan w:val="2"/>
          </w:tcPr>
          <w:p w:rsidR="00DA2683" w:rsidRDefault="004B4417" w:rsidP="008B46B2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CBCF11" wp14:editId="29D39605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-5715</wp:posOffset>
                      </wp:positionV>
                      <wp:extent cx="5219700" cy="904875"/>
                      <wp:effectExtent l="0" t="0" r="19050" b="28575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0" cy="904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2683" w:rsidRPr="00DA2683" w:rsidRDefault="00DA2683" w:rsidP="00DA2683">
                                  <w:pPr>
                                    <w:ind w:left="-56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 xml:space="preserve">  </w:t>
                                  </w:r>
                                  <w:r w:rsidRPr="008B46B2"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72"/>
                                    </w:rPr>
                                    <w:t>ПРЕДУПРЕЖДАЕМ!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" o:spid="_x0000_s1026" style="position:absolute;left:0;text-align:left;margin-left:-6.45pt;margin-top:-.45pt;width:411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" fillcolor="#c00000" strokecolor="white [3212]" strokeweight="2pt">
                      <v:textbox>
                        <w:txbxContent>
                          <w:p w:rsidR="00DA2683" w:rsidRPr="00DA2683" w:rsidRDefault="00DA2683" w:rsidP="00DA2683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B46B2">
                              <w:rPr>
                                <w:rFonts w:ascii="Times New Roman" w:hAnsi="Times New Roman" w:cs="Times New Roman"/>
                                <w:sz w:val="56"/>
                                <w:szCs w:val="72"/>
                              </w:rPr>
                              <w:t>ПРЕДУПРЕЖДАЕМ!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221" w:type="dxa"/>
            <w:gridSpan w:val="2"/>
          </w:tcPr>
          <w:p w:rsidR="00DA2683" w:rsidRPr="00775084" w:rsidRDefault="00DA2683" w:rsidP="0053187F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75084">
              <w:rPr>
                <w:rFonts w:ascii="Times New Roman" w:hAnsi="Times New Roman" w:cs="Times New Roman"/>
                <w:b/>
                <w:sz w:val="48"/>
                <w:szCs w:val="48"/>
              </w:rPr>
              <w:t>НЕОСТОРОЖНОЕ ОБРАЩЕНИЕ</w:t>
            </w:r>
          </w:p>
          <w:p w:rsidR="004B4417" w:rsidRPr="004B4417" w:rsidRDefault="00DA2683" w:rsidP="0053187F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75084">
              <w:rPr>
                <w:rFonts w:ascii="Times New Roman" w:hAnsi="Times New Roman" w:cs="Times New Roman"/>
                <w:b/>
                <w:sz w:val="48"/>
                <w:szCs w:val="48"/>
              </w:rPr>
              <w:t>С ОГНЕМ-ПРИЧИНА ПОЖАРОВ!</w:t>
            </w:r>
          </w:p>
        </w:tc>
      </w:tr>
      <w:tr w:rsidR="0053187F" w:rsidTr="00C55562">
        <w:trPr>
          <w:trHeight w:val="4811"/>
        </w:trPr>
        <w:tc>
          <w:tcPr>
            <w:tcW w:w="8223" w:type="dxa"/>
            <w:gridSpan w:val="2"/>
          </w:tcPr>
          <w:p w:rsidR="00DA2683" w:rsidRDefault="004B4417" w:rsidP="00A341B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505FEDE" wp14:editId="020F70B4">
                  <wp:extent cx="5133975" cy="3095625"/>
                  <wp:effectExtent l="0" t="0" r="9525" b="9525"/>
                  <wp:docPr id="6" name="Рисунок 6" descr="D:\АНИКИНА\при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ИКИНА\при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741" cy="311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</w:tcPr>
          <w:p w:rsidR="00DA2683" w:rsidRPr="008B46B2" w:rsidRDefault="004B4417" w:rsidP="008B46B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44"/>
              </w:rPr>
            </w:pPr>
            <w:r w:rsidRPr="008B46B2">
              <w:rPr>
                <w:rFonts w:ascii="Times New Roman" w:hAnsi="Times New Roman" w:cs="Times New Roman"/>
                <w:b/>
                <w:color w:val="C00000"/>
                <w:sz w:val="40"/>
                <w:szCs w:val="44"/>
              </w:rPr>
              <w:t>ПРАВИЛА СОДЕРЖАНИЯ ТЕРРИТОРИЙ НАСЕЛЕННЫХ ПУНКТОВ И ДОМОВЛАДЕНИЙ ПРОСТЫ И ВЫПОЛНИМЫ:</w:t>
            </w:r>
          </w:p>
          <w:p w:rsidR="004B4417" w:rsidRPr="008B46B2" w:rsidRDefault="004B4417" w:rsidP="004B4417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НЕ ДОПУСКАЙТЕ ПАЛ СУХОЙ ТРАВЫ</w:t>
            </w:r>
          </w:p>
          <w:p w:rsidR="004B4417" w:rsidRPr="008B46B2" w:rsidRDefault="004B4417" w:rsidP="004B4417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НЕ РАЗВОДИТЕ ОТКРЫТЫЙ ОГОНЬ БЛИЖЕ 50 МЕТРОВ ОТ СТРОЕНИЯ</w:t>
            </w:r>
          </w:p>
          <w:p w:rsidR="008B46B2" w:rsidRPr="008B46B2" w:rsidRDefault="008B46B2" w:rsidP="008B46B2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НЕ О</w:t>
            </w:r>
            <w:r w:rsidR="00C55562">
              <w:rPr>
                <w:rFonts w:ascii="Times New Roman" w:hAnsi="Times New Roman" w:cs="Times New Roman"/>
                <w:b/>
                <w:sz w:val="28"/>
                <w:szCs w:val="28"/>
              </w:rPr>
              <w:t>СТАВЛЯЙТЕ БЕЗ КОНТРОЛЯ СЖИГАНИЕ</w:t>
            </w:r>
            <w:bookmarkStart w:id="0" w:name="_GoBack"/>
            <w:bookmarkEnd w:id="0"/>
            <w:r w:rsidR="00C555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МУСОРА </w:t>
            </w:r>
          </w:p>
          <w:p w:rsidR="008B46B2" w:rsidRPr="008B46B2" w:rsidRDefault="008B46B2" w:rsidP="008B46B2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НЕ БРОСАЙТЕ НЕ ПОТУШЕННЫЕ ОКУРКИ</w:t>
            </w:r>
          </w:p>
          <w:p w:rsidR="008B46B2" w:rsidRDefault="008B46B2" w:rsidP="008B46B2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БУДЬТЕ ОСТОРОЖНЫ С ОГНЕМ В БЫТУ И НА ПРИРОДЕ</w:t>
            </w:r>
          </w:p>
          <w:p w:rsidR="008B46B2" w:rsidRPr="008B46B2" w:rsidRDefault="008B46B2" w:rsidP="008B46B2">
            <w:pPr>
              <w:pStyle w:val="a6"/>
              <w:numPr>
                <w:ilvl w:val="0"/>
                <w:numId w:val="1"/>
              </w:numPr>
              <w:ind w:left="412" w:hanging="4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6B2">
              <w:rPr>
                <w:rFonts w:ascii="Times New Roman" w:hAnsi="Times New Roman" w:cs="Times New Roman"/>
                <w:b/>
                <w:sz w:val="28"/>
                <w:szCs w:val="28"/>
              </w:rPr>
              <w:t>ЕСЛИ ВЫ ОБНАРУЖИЛИ ПОЖАР</w:t>
            </w:r>
            <w:r w:rsidR="00531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ПОЗВОНИТЕ </w:t>
            </w:r>
            <w:r w:rsidRPr="0053187F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112</w:t>
            </w:r>
          </w:p>
        </w:tc>
      </w:tr>
      <w:tr w:rsidR="0053187F" w:rsidTr="00C55562">
        <w:tc>
          <w:tcPr>
            <w:tcW w:w="4476" w:type="dxa"/>
          </w:tcPr>
          <w:p w:rsidR="0053187F" w:rsidRDefault="0053187F" w:rsidP="00A341B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57175B2" wp14:editId="3CBCDFB8">
                  <wp:extent cx="2762250" cy="1943100"/>
                  <wp:effectExtent l="0" t="0" r="0" b="0"/>
                  <wp:docPr id="11" name="Рисунок 11" descr="D:\АНИКИНА\л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НИКИНА\ле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53187F" w:rsidRDefault="0053187F" w:rsidP="0053187F">
            <w:pPr>
              <w:ind w:left="-18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4DF6D36" wp14:editId="7A6D8283">
                  <wp:extent cx="2505075" cy="1943100"/>
                  <wp:effectExtent l="0" t="0" r="9525" b="0"/>
                  <wp:docPr id="12" name="Рисунок 12" descr="D:\АНИКИНА\оку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НИКИНА\оку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38" cy="194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3187F" w:rsidRDefault="0053187F" w:rsidP="0053187F">
            <w:pPr>
              <w:ind w:left="-250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634C9E2" wp14:editId="4231CB54">
                  <wp:extent cx="2724150" cy="1943100"/>
                  <wp:effectExtent l="0" t="0" r="0" b="0"/>
                  <wp:docPr id="13" name="Рисунок 13" descr="D:\АНИКИНА\пос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АНИКИНА\по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67" cy="194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3187F" w:rsidRDefault="0053187F" w:rsidP="0053187F">
            <w:pPr>
              <w:ind w:left="-108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B522265" wp14:editId="68FE3E1A">
                  <wp:extent cx="2609850" cy="1943100"/>
                  <wp:effectExtent l="0" t="0" r="0" b="0"/>
                  <wp:docPr id="14" name="Рисунок 14" descr="D:\АНИКИНА\живот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АНИКИНА\живот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87F" w:rsidRDefault="0053187F" w:rsidP="00A341B4">
      <w:pPr>
        <w:jc w:val="center"/>
        <w:rPr>
          <w:rFonts w:ascii="Times New Roman" w:hAnsi="Times New Roman" w:cs="Times New Roman"/>
          <w:sz w:val="28"/>
          <w:szCs w:val="44"/>
        </w:rPr>
      </w:pPr>
    </w:p>
    <w:p w:rsidR="0053187F" w:rsidRPr="0053187F" w:rsidRDefault="0053187F" w:rsidP="00C55562">
      <w:pPr>
        <w:jc w:val="center"/>
        <w:rPr>
          <w:rFonts w:ascii="Times New Roman" w:hAnsi="Times New Roman" w:cs="Times New Roman"/>
          <w:sz w:val="28"/>
          <w:szCs w:val="44"/>
        </w:rPr>
      </w:pPr>
      <w:r w:rsidRPr="0053187F">
        <w:rPr>
          <w:rFonts w:ascii="Times New Roman" w:hAnsi="Times New Roman" w:cs="Times New Roman"/>
          <w:sz w:val="28"/>
          <w:szCs w:val="44"/>
        </w:rPr>
        <w:t>Отдел гражданской защиты администрации городского поселения «Город Амурск» 3 93 39, 2 52 94, 2 53 01</w:t>
      </w:r>
    </w:p>
    <w:sectPr w:rsidR="0053187F" w:rsidRPr="0053187F" w:rsidSect="0053187F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27446"/>
    <w:multiLevelType w:val="hybridMultilevel"/>
    <w:tmpl w:val="FD9CD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33"/>
    <w:rsid w:val="002B7239"/>
    <w:rsid w:val="004B4417"/>
    <w:rsid w:val="0053187F"/>
    <w:rsid w:val="00775084"/>
    <w:rsid w:val="008B46B2"/>
    <w:rsid w:val="00975633"/>
    <w:rsid w:val="00977EA3"/>
    <w:rsid w:val="00A341B4"/>
    <w:rsid w:val="00A57596"/>
    <w:rsid w:val="00C55562"/>
    <w:rsid w:val="00DA2683"/>
    <w:rsid w:val="00E7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44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4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admamk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2022-07-19T00:41:00Z</dcterms:created>
  <dcterms:modified xsi:type="dcterms:W3CDTF">2022-07-19T00:41:00Z</dcterms:modified>
</cp:coreProperties>
</file>